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3FA" w:rsidRPr="00DD1500" w:rsidRDefault="00977BB2" w:rsidP="00A87CA3">
      <w:pPr>
        <w:spacing w:after="0" w:line="240" w:lineRule="auto"/>
        <w:rPr>
          <w:rFonts w:ascii="Times New Roman" w:eastAsia="Times New Roman" w:hAnsi="Times New Roman"/>
          <w:b/>
          <w:lang w:eastAsia="pl-PL"/>
        </w:rPr>
      </w:pPr>
      <w:r>
        <w:rPr>
          <w:rFonts w:ascii="Times New Roman" w:eastAsia="Times New Roman" w:hAnsi="Times New Roman"/>
          <w:b/>
          <w:noProof/>
          <w:lang w:eastAsia="pl-PL"/>
        </w:rPr>
        <w:drawing>
          <wp:anchor distT="0" distB="0" distL="114300" distR="114300" simplePos="0" relativeHeight="251658240" behindDoc="1" locked="0" layoutInCell="1" allowOverlap="1">
            <wp:simplePos x="0" y="0"/>
            <wp:positionH relativeFrom="column">
              <wp:posOffset>838835</wp:posOffset>
            </wp:positionH>
            <wp:positionV relativeFrom="paragraph">
              <wp:posOffset>-387985</wp:posOffset>
            </wp:positionV>
            <wp:extent cx="5762625" cy="1057275"/>
            <wp:effectExtent l="19050" t="0" r="9525" b="0"/>
            <wp:wrapNone/>
            <wp:docPr id="2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5762625" cy="1057275"/>
                    </a:xfrm>
                    <a:prstGeom prst="rect">
                      <a:avLst/>
                    </a:prstGeom>
                    <a:noFill/>
                    <a:ln w="9525">
                      <a:noFill/>
                      <a:miter lim="800000"/>
                      <a:headEnd/>
                      <a:tailEnd/>
                    </a:ln>
                  </pic:spPr>
                </pic:pic>
              </a:graphicData>
            </a:graphic>
          </wp:anchor>
        </w:drawing>
      </w:r>
    </w:p>
    <w:p w:rsidR="00EF13FA" w:rsidRPr="00DD1500" w:rsidRDefault="00EF13FA" w:rsidP="00EF13FA">
      <w:pPr>
        <w:pStyle w:val="Akapitzlist"/>
        <w:spacing w:after="0" w:line="240" w:lineRule="auto"/>
        <w:ind w:left="780"/>
        <w:rPr>
          <w:rFonts w:ascii="Times New Roman" w:eastAsia="Times New Roman" w:hAnsi="Times New Roman"/>
          <w:b/>
          <w:lang w:eastAsia="pl-PL"/>
        </w:rPr>
      </w:pPr>
    </w:p>
    <w:p w:rsidR="00EF13FA" w:rsidRPr="00DD1500" w:rsidRDefault="00EF13FA" w:rsidP="00EF13FA">
      <w:pPr>
        <w:pStyle w:val="Akapitzlist"/>
        <w:spacing w:after="0" w:line="240" w:lineRule="auto"/>
        <w:ind w:left="780"/>
        <w:rPr>
          <w:rFonts w:ascii="Times New Roman" w:eastAsia="Times New Roman" w:hAnsi="Times New Roman"/>
          <w:b/>
          <w:lang w:eastAsia="pl-PL"/>
        </w:rPr>
      </w:pPr>
    </w:p>
    <w:p w:rsidR="00EF13FA" w:rsidRPr="00DD1500" w:rsidRDefault="00EF13FA" w:rsidP="00EF13FA">
      <w:pPr>
        <w:pStyle w:val="Akapitzlist"/>
        <w:spacing w:after="0" w:line="240" w:lineRule="auto"/>
        <w:ind w:left="780"/>
        <w:rPr>
          <w:rFonts w:ascii="Times New Roman" w:eastAsia="Times New Roman" w:hAnsi="Times New Roman"/>
          <w:b/>
          <w:lang w:eastAsia="pl-PL"/>
        </w:rPr>
      </w:pPr>
    </w:p>
    <w:p w:rsidR="00891B98" w:rsidRPr="00F65EA0" w:rsidRDefault="004558FC" w:rsidP="008E5F84">
      <w:pPr>
        <w:spacing w:after="0" w:line="240" w:lineRule="auto"/>
        <w:ind w:left="7080" w:firstLine="708"/>
        <w:jc w:val="center"/>
        <w:rPr>
          <w:rFonts w:ascii="Times New Roman" w:eastAsia="Times New Roman" w:hAnsi="Times New Roman"/>
          <w:lang w:eastAsia="pl-PL"/>
        </w:rPr>
      </w:pPr>
      <w:r>
        <w:rPr>
          <w:rFonts w:ascii="Times New Roman" w:eastAsia="Times New Roman" w:hAnsi="Times New Roman"/>
          <w:lang w:eastAsia="pl-PL"/>
        </w:rPr>
        <w:t>Projekt zmian 05</w:t>
      </w:r>
      <w:r w:rsidR="00280621">
        <w:rPr>
          <w:rFonts w:ascii="Times New Roman" w:eastAsia="Times New Roman" w:hAnsi="Times New Roman"/>
          <w:lang w:eastAsia="pl-PL"/>
        </w:rPr>
        <w:t>.202</w:t>
      </w:r>
      <w:r w:rsidR="004B04DA">
        <w:rPr>
          <w:rFonts w:ascii="Times New Roman" w:eastAsia="Times New Roman" w:hAnsi="Times New Roman"/>
          <w:lang w:eastAsia="pl-PL"/>
        </w:rPr>
        <w:t>1</w:t>
      </w:r>
      <w:r w:rsidR="00A87CA3">
        <w:rPr>
          <w:rFonts w:ascii="Times New Roman" w:eastAsia="Times New Roman" w:hAnsi="Times New Roman"/>
          <w:lang w:eastAsia="pl-PL"/>
        </w:rPr>
        <w:t xml:space="preserve"> rok</w:t>
      </w:r>
    </w:p>
    <w:p w:rsidR="0095188B" w:rsidRPr="0095188B" w:rsidRDefault="0095188B" w:rsidP="0095188B">
      <w:pPr>
        <w:pStyle w:val="Akapitzlist"/>
        <w:shd w:val="clear" w:color="auto" w:fill="31849B" w:themeFill="accent5" w:themeFillShade="BF"/>
        <w:spacing w:after="0"/>
        <w:ind w:left="851" w:right="706"/>
        <w:jc w:val="center"/>
        <w:rPr>
          <w:rFonts w:ascii="Times New Roman" w:eastAsia="Times New Roman" w:hAnsi="Times New Roman"/>
          <w:b/>
          <w:color w:val="FFFFFF" w:themeColor="background1"/>
          <w:sz w:val="24"/>
          <w:szCs w:val="24"/>
          <w:lang w:eastAsia="pl-PL"/>
        </w:rPr>
      </w:pPr>
      <w:r w:rsidRPr="0095188B">
        <w:rPr>
          <w:rFonts w:ascii="Times New Roman" w:eastAsia="Times New Roman" w:hAnsi="Times New Roman"/>
          <w:b/>
          <w:color w:val="FFFFFF" w:themeColor="background1"/>
          <w:sz w:val="24"/>
          <w:szCs w:val="24"/>
          <w:lang w:eastAsia="pl-PL"/>
        </w:rPr>
        <w:t>Procedura oceny wniosków i wyboru operacji oraz ustalania kwot wsparcia</w:t>
      </w:r>
    </w:p>
    <w:p w:rsidR="0095188B" w:rsidRDefault="0095188B" w:rsidP="0095188B">
      <w:pPr>
        <w:pStyle w:val="Akapitzlist"/>
        <w:spacing w:after="0"/>
        <w:ind w:left="851" w:right="706"/>
        <w:rPr>
          <w:rFonts w:ascii="Times New Roman" w:eastAsia="Times New Roman" w:hAnsi="Times New Roman"/>
          <w:b/>
          <w:lang w:eastAsia="pl-PL"/>
        </w:rPr>
      </w:pPr>
    </w:p>
    <w:p w:rsidR="00AB16AB" w:rsidRPr="00DD1500" w:rsidRDefault="00AB16AB" w:rsidP="00C10310">
      <w:pPr>
        <w:pStyle w:val="Akapitzlist"/>
        <w:numPr>
          <w:ilvl w:val="0"/>
          <w:numId w:val="1"/>
        </w:numPr>
        <w:spacing w:after="0"/>
        <w:ind w:left="851" w:right="706" w:firstLine="0"/>
        <w:jc w:val="center"/>
        <w:rPr>
          <w:rFonts w:ascii="Times New Roman" w:eastAsia="Times New Roman" w:hAnsi="Times New Roman"/>
          <w:b/>
          <w:lang w:eastAsia="pl-PL"/>
        </w:rPr>
      </w:pPr>
      <w:r w:rsidRPr="00DD1500">
        <w:rPr>
          <w:rFonts w:ascii="Times New Roman" w:eastAsia="Times New Roman" w:hAnsi="Times New Roman"/>
          <w:b/>
          <w:lang w:eastAsia="pl-PL"/>
        </w:rPr>
        <w:t>ZAKRES PROCEDURY:</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 xml:space="preserve">Oceny zgodności operacji z LSR oraz z kryteriami wyboru dokonuje Rada LGD , która jest jedynym organem LGD uprawnionym do dokonywania oceny. </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 xml:space="preserve">Decyzje w sprawie wyboru projektów podejmowane są przez organ decyzyjny –Radę, w drodze głosowania. Na poziomie podejmowania decyzji w Radzie musi być spełniony następujący parytet: ani władze publiczne -określone zgodnie z przepisami krajowymi-ani żadna z grup interesu nie może posiadać więcej niż 49% praw głosu. </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Zasady postępowania z</w:t>
      </w:r>
      <w:r w:rsidR="00891B98" w:rsidRPr="00DD1500">
        <w:rPr>
          <w:rFonts w:ascii="Times New Roman" w:eastAsia="Times New Roman" w:hAnsi="Times New Roman"/>
          <w:lang w:eastAsia="pl-PL"/>
        </w:rPr>
        <w:t xml:space="preserve"> </w:t>
      </w:r>
      <w:r w:rsidRPr="00DD1500">
        <w:rPr>
          <w:rFonts w:ascii="Times New Roman" w:eastAsia="Times New Roman" w:hAnsi="Times New Roman"/>
          <w:lang w:eastAsia="pl-PL"/>
        </w:rPr>
        <w:t xml:space="preserve">wnioskiem i sposób oceny szczegółowo określa Regulamin Rady i Procedury wyboru i oceny operacji w ramach LSR. </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 xml:space="preserve">Procedurę wyboru i oceny operacji poprzedza podpisanie DEKLARACJI BEZSTRONNOŚCI I POUFNOŚCI oraz wypełnienie REJESTRU INTERESÓW. Deklarację Bezstronności i poufności podpisują wszyscy członkowie Rady biorący udział w wyborze operacji. </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Poniżej przedstawiono procedury związane z oceną zgodności operacji przeznaczonych do dofinansowania w ramach lokalnej strategii rozwoju. Przedstawiony opis procedur został oparty</w:t>
      </w:r>
      <w:r w:rsidR="00891B98" w:rsidRPr="00DD1500">
        <w:rPr>
          <w:rFonts w:ascii="Times New Roman" w:eastAsia="Times New Roman" w:hAnsi="Times New Roman"/>
          <w:lang w:eastAsia="pl-PL"/>
        </w:rPr>
        <w:t xml:space="preserve"> </w:t>
      </w:r>
      <w:r w:rsidRPr="00DD1500">
        <w:rPr>
          <w:rFonts w:ascii="Times New Roman" w:eastAsia="Times New Roman" w:hAnsi="Times New Roman"/>
          <w:lang w:eastAsia="pl-PL"/>
        </w:rPr>
        <w:t xml:space="preserve">o zapisy Regulaminu Rady Stowarzyszenia Społecznej Samopomocy- Lokalna Grupa Działania. </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Konstruując procedury LGD kierowano się założeniami by stworzyć przejrzyste, obiektywne i niedyskryminujące zasady umożliwiające wybór operacji do dofinansowania, które najlepiej sprzyjają wdrażaniu LSR. Wyboru operacji dokonuje się w drodze procedury pisemnej.</w:t>
      </w:r>
    </w:p>
    <w:p w:rsidR="00AB16AB" w:rsidRPr="00DD1500" w:rsidRDefault="00AB16AB" w:rsidP="00C10310">
      <w:pPr>
        <w:spacing w:after="0"/>
        <w:ind w:left="851" w:right="706"/>
        <w:jc w:val="both"/>
        <w:rPr>
          <w:rFonts w:ascii="Times New Roman" w:eastAsia="Times New Roman" w:hAnsi="Times New Roman"/>
          <w:lang w:eastAsia="pl-PL"/>
        </w:rPr>
      </w:pPr>
    </w:p>
    <w:p w:rsidR="00AB16AB" w:rsidRPr="00DD1500" w:rsidRDefault="00AB16AB" w:rsidP="00C10310">
      <w:pPr>
        <w:spacing w:after="0"/>
        <w:ind w:left="851" w:right="706"/>
        <w:jc w:val="center"/>
        <w:rPr>
          <w:rFonts w:ascii="Times New Roman" w:eastAsia="Times New Roman" w:hAnsi="Times New Roman"/>
          <w:b/>
          <w:lang w:eastAsia="pl-PL"/>
        </w:rPr>
      </w:pPr>
      <w:r w:rsidRPr="00DD1500">
        <w:rPr>
          <w:rFonts w:ascii="Times New Roman" w:eastAsia="Times New Roman" w:hAnsi="Times New Roman"/>
          <w:b/>
          <w:lang w:eastAsia="pl-PL"/>
        </w:rPr>
        <w:t>II. UŻYTE W PROCEDURZE OKREŚLENIA I SKRÓTY OZNACZAJĄ:</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1)LGD– Stowarzyszenie Społecznej Samopomocy - Lokalna Grupa Działania (lokalna grupa działania, o której mowa w art. 32 ust. 2 lit. b rozporządzenia nr 1303/2013);</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2)LSR– Lokalna Strategia Rozwoju na lata 2014-2020Stowarzyszenia  Społecznej Samopomocy - Lokalna Grupa Działania(strategia rozwoju lokalnego kierowanego przez społeczność, o której mowa w art. 2 pkt 19 rozporządzenia nr 1303/2013);</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3)Rada– organ decyzyjny Stowarzyszenia Społecznej Samopomocy - Lokalna Grupa Działania (organ, do którego właściwości należą zadania, o których mowa art. 4 ust. 3 pkt 4 ustawy RLKS);</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4)Zarząd LGD –Zarząd Stowarzyszenia Społecznej Samopomocy - Lokalna Grupa Działania</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5)Biuro LGD –Biuro Stowarzyszenia Społecznej Samopomocy - Lokalna Grupa Działania</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6)ZW –Zarząd Województwa Mazowieckiego.</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7)PROW 2014-2020–Program Rozwoju Obszarów Wiejskich na lata 2014-2020;</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8)Rozporządzenie nr 1303/2013–rozporządzenie Parlamentu Europejskiego i Rady (UE) nr1303/2013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934B6B" w:rsidRPr="00DD1500">
        <w:rPr>
          <w:rFonts w:ascii="Times New Roman" w:eastAsia="Times New Roman" w:hAnsi="Times New Roman"/>
          <w:lang w:eastAsia="pl-PL"/>
        </w:rPr>
        <w:t xml:space="preserve"> </w:t>
      </w:r>
      <w:r w:rsidRPr="00DD1500">
        <w:rPr>
          <w:rFonts w:ascii="Times New Roman" w:eastAsia="Times New Roman" w:hAnsi="Times New Roman"/>
          <w:lang w:eastAsia="pl-PL"/>
        </w:rPr>
        <w:t xml:space="preserve">Rybackiego oraz ustanawiające przepisy ogólne dotyczące Europejskiego Funduszu Rozwoju </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Regionalnego, Europejskiego Funduszu Społecznego, Funduszu Spójności Europejskiego Funduszu Morskiego i Rybackiego oraz uchylające rozporządzenie Rady (WE) nr 1083/2006 (Dz. Urz. UE L 347 z 20.12.2013 r., str. 320, z późn. zm.);</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10)Ustawa RLKS– ustawa z dnia 20 lutego 2015 r. o rozwoju lokalnym z udziałem lokalnej społeczności (Dz. U. poz. 378,z późn. zm.);</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lastRenderedPageBreak/>
        <w:t>11)Ustawa ROW– ustawa z dnia 20 lutego 2015 r. o wspieraniu rozwoju obszarów wiejskich z udziałem środków Europejskiego Funduszu Rolnego na rzecz Rozwoju Obszarów Wiejskich w ramach Programu Rozwoju Obszarów Wiejskich na lata 2014-2020 (Dz. U. poz.349 i 1888 z późn. zm.);</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12)Ustawa w zakresie polityki spójności, ustawa PS– ustawa z dnia 11 lipca 2014 r. o zasadach realizacji programów w zakresie polityki spójności finansowanych w perspektywie finansowej 2014–</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2020 (Dz. U. poz. 1146 z późn. zm.);</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13)Rozporządzenie LSR–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 z późn. zm.)</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14)Wytyczne MRiRW – wytyczne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15)Wytyczne 3/1/2017–Wytyczne w zakresie niektórych zasad dokonywania wyboru operacji przez lokalne grupy działania;</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 xml:space="preserve">16)Umowa ramowa– umowa o warunkach i sposobie realizacji strategii rozwoju lokalnego kierowanego przez społeczność </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17)Wniosek– wniosek o przyznanie pomocy/udzielenie wsparcia na operację zaplanowaną do realizacji przez podmiot inny niż LGD;</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18)Ogłoszenie o naborze wniosków –ogłoszenie o naborze wniosków, o którym mowa art. 19 ust. 1 ustawy RLKS;</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19)Umowa o przyznaniu pomocy –umowa, o której mowa w art. 34 ustawy ROW;</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22)Operacja = projekt</w:t>
      </w:r>
      <w:r w:rsidR="00934B6B" w:rsidRPr="00DD1500">
        <w:rPr>
          <w:rFonts w:ascii="Times New Roman" w:eastAsia="Times New Roman" w:hAnsi="Times New Roman"/>
          <w:lang w:eastAsia="pl-PL"/>
        </w:rPr>
        <w:t xml:space="preserve"> </w:t>
      </w:r>
      <w:r w:rsidRPr="00DD1500">
        <w:rPr>
          <w:rFonts w:ascii="Times New Roman" w:eastAsia="Times New Roman" w:hAnsi="Times New Roman"/>
          <w:lang w:eastAsia="pl-PL"/>
        </w:rPr>
        <w:t>–</w:t>
      </w:r>
      <w:r w:rsidR="00934B6B" w:rsidRPr="00DD1500">
        <w:rPr>
          <w:rFonts w:ascii="Times New Roman" w:eastAsia="Times New Roman" w:hAnsi="Times New Roman"/>
          <w:lang w:eastAsia="pl-PL"/>
        </w:rPr>
        <w:t xml:space="preserve"> </w:t>
      </w:r>
      <w:r w:rsidRPr="00DD1500">
        <w:rPr>
          <w:rFonts w:ascii="Times New Roman" w:eastAsia="Times New Roman" w:hAnsi="Times New Roman"/>
          <w:lang w:eastAsia="pl-PL"/>
        </w:rPr>
        <w:t>przedsięwzięcie, objęte wnioskiem o przyznanie pomocy/ wnioskiem o dofinansowanie składanym przez wnioskodawców innych niż LGD i wybieranym przez organ decyzyjny, a następnie przedkładanym do weryfikacji do ZW, którego realizacja przyczyni się do osiągnięcia celów LSR;</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23)Beneficjent –osoba fizyczna bądź osoba prawna, która otrzymuje pomoc ze środków LSR;</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 xml:space="preserve">24)Pełnomocnik –w imieniu podmiotu ubiegającego się o przyznanie pomocy może występować pełnomocnik, któremu podmiot ubiegający się o przyznanie pomocy udzielił stosownego pełnomocnictwa. Pełnomocnictwo musi być sporządzone w formie pisemnej oraz określać w swojej treści w sposób niebudzący wątpliwości rodzaj czynności, do których pełnomocnik jest umocowany. W złożonym pełnomocnictwie własnoręczność podpisów musi zostać potwierdzona przez notariusza. </w:t>
      </w:r>
    </w:p>
    <w:p w:rsidR="00AB16AB" w:rsidRPr="00DD1500" w:rsidRDefault="00AB16AB" w:rsidP="00C10310">
      <w:pPr>
        <w:spacing w:after="0"/>
        <w:ind w:left="851" w:right="706"/>
        <w:jc w:val="center"/>
        <w:rPr>
          <w:rFonts w:ascii="Times New Roman" w:eastAsia="Times New Roman" w:hAnsi="Times New Roman"/>
          <w:b/>
          <w:lang w:eastAsia="pl-PL"/>
        </w:rPr>
      </w:pPr>
    </w:p>
    <w:p w:rsidR="00AB16AB" w:rsidRPr="00DD1500" w:rsidRDefault="00AB16AB" w:rsidP="00C10310">
      <w:pPr>
        <w:spacing w:after="0"/>
        <w:ind w:left="851" w:right="706"/>
        <w:jc w:val="center"/>
        <w:rPr>
          <w:rFonts w:ascii="Times New Roman" w:eastAsia="Times New Roman" w:hAnsi="Times New Roman"/>
          <w:lang w:eastAsia="pl-PL"/>
        </w:rPr>
      </w:pPr>
      <w:r w:rsidRPr="00DD1500">
        <w:rPr>
          <w:rFonts w:ascii="Times New Roman" w:eastAsia="Times New Roman" w:hAnsi="Times New Roman"/>
          <w:b/>
          <w:lang w:eastAsia="pl-PL"/>
        </w:rPr>
        <w:t>III. OZNACZENIA TERMINÓW</w:t>
      </w:r>
      <w:r w:rsidRPr="00DD1500">
        <w:rPr>
          <w:rFonts w:ascii="Times New Roman" w:eastAsia="Times New Roman" w:hAnsi="Times New Roman"/>
          <w:lang w:eastAsia="pl-PL"/>
        </w:rPr>
        <w:t>:</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Obliczania i oznaczania terminów związanych z wykonywaniem czynności w toku postępowania w sprawie wyboru i oceny operacji dokonuje się zgodnie z przepisami Ustawy z dnia 23 kwietnia 1964 r. Kodeks cywilny (Dz.U. z 2016 r. poz. 380 z późn. zm.) dotyczącymi</w:t>
      </w:r>
      <w:r w:rsidR="00934B6B" w:rsidRPr="00DD1500">
        <w:rPr>
          <w:rFonts w:ascii="Times New Roman" w:eastAsia="Times New Roman" w:hAnsi="Times New Roman"/>
          <w:lang w:eastAsia="pl-PL"/>
        </w:rPr>
        <w:t xml:space="preserve"> </w:t>
      </w:r>
      <w:r w:rsidRPr="00DD1500">
        <w:rPr>
          <w:rFonts w:ascii="Times New Roman" w:eastAsia="Times New Roman" w:hAnsi="Times New Roman"/>
          <w:lang w:eastAsia="pl-PL"/>
        </w:rPr>
        <w:t xml:space="preserve">terminów (art. 110-116), z wyjątkiem przepisów dotyczących właściwości miejscowej organów, wyłączenia pracowników organu, doręczeń i wezwań, udostępnienia akt, a także skarg i wniosków –do których stosuje się przepisy Kodeksu postępowania administracyjnego, zatem: </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 xml:space="preserve">a) termin oznaczony w dniach kończy się z upływem ostatniego dnia, </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b) jeżeli początkiem terminu oznaczonego w dniach jest pewne zdarzenie, nie uwzględnia się przy obliczaniu terminu dnia, w którym to zdarzenie nastąpiło,</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c) termin oznaczony w tygodniach, miesiącach lub latach kończy się z upływem dnia, który nazwą lub datą odpowiada początkowemu dniowi terminu, a gdyby takiego dnia w ostatnim miesiącu nie było –w ostatnim dniu tego miesiąca,</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d) jeżeli termin jest oznaczony na początek, środek lub koniec miesiąca, rozumie się przez to pierwszy, piętnasty lub ostatni dzień miesiąca,</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e) termin półmiesięczny jest równy piętnastu dniom,</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lastRenderedPageBreak/>
        <w:t xml:space="preserve">f) jeżeli termin jest oznaczony w miesiącach lub latach, a ciągłość terminu nie jest wymagana, miesiąc liczy się za dni trzydzieści, a rok za dni trzysta sześćdziesiąt pięć, </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g) jeżeli koniec terminu do wykonania czynności przypada na dzień uznany ustawowo za wolny od pracy, termin upływa dnia następnego,</w:t>
      </w:r>
    </w:p>
    <w:p w:rsidR="00AB16AB"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h) jeżeli skutki czynności prawnej mają powstać w oznaczonym terminie, stosuje się odpowiednio przepisy o warunku zawieszającym,</w:t>
      </w:r>
    </w:p>
    <w:p w:rsidR="00EF13FA" w:rsidRPr="00DD1500" w:rsidRDefault="00AB16AB" w:rsidP="00C10310">
      <w:pPr>
        <w:spacing w:after="0"/>
        <w:ind w:left="851" w:right="706"/>
        <w:jc w:val="both"/>
        <w:rPr>
          <w:rFonts w:ascii="Times New Roman" w:eastAsia="Times New Roman" w:hAnsi="Times New Roman"/>
          <w:lang w:eastAsia="pl-PL"/>
        </w:rPr>
      </w:pPr>
      <w:r w:rsidRPr="00DD1500">
        <w:rPr>
          <w:rFonts w:ascii="Times New Roman" w:eastAsia="Times New Roman" w:hAnsi="Times New Roman"/>
          <w:lang w:eastAsia="pl-PL"/>
        </w:rPr>
        <w:t>i) jeżeli skutki czynności prawnej mają ustać w oznaczonym terminie, stosuje się odpowiednio przepisy o warunku rozwiązują</w:t>
      </w:r>
      <w:r w:rsidR="00EF13FA" w:rsidRPr="00DD1500">
        <w:rPr>
          <w:rFonts w:ascii="Times New Roman" w:eastAsia="Times New Roman" w:hAnsi="Times New Roman"/>
          <w:lang w:eastAsia="pl-PL"/>
        </w:rPr>
        <w:t>cym.</w:t>
      </w:r>
    </w:p>
    <w:p w:rsidR="00EF13FA" w:rsidRPr="00DD1500" w:rsidRDefault="00EF13FA" w:rsidP="00C10310">
      <w:pPr>
        <w:spacing w:after="0"/>
        <w:ind w:left="851" w:right="706"/>
        <w:jc w:val="center"/>
        <w:rPr>
          <w:rFonts w:ascii="Times New Roman" w:eastAsia="Times New Roman" w:hAnsi="Times New Roman"/>
          <w:lang w:eastAsia="pl-PL"/>
        </w:rPr>
      </w:pPr>
    </w:p>
    <w:p w:rsidR="00EF13FA" w:rsidRPr="00DD1500" w:rsidRDefault="00EF13FA" w:rsidP="00C10310">
      <w:pPr>
        <w:tabs>
          <w:tab w:val="left" w:pos="3620"/>
          <w:tab w:val="center" w:pos="4716"/>
        </w:tabs>
        <w:spacing w:after="0"/>
        <w:ind w:left="851" w:right="706"/>
        <w:jc w:val="center"/>
        <w:rPr>
          <w:rFonts w:ascii="Times New Roman" w:eastAsia="Times New Roman" w:hAnsi="Times New Roman"/>
          <w:b/>
          <w:lang w:eastAsia="pl-PL"/>
        </w:rPr>
      </w:pPr>
      <w:r w:rsidRPr="00DD1500">
        <w:rPr>
          <w:rFonts w:ascii="Times New Roman" w:eastAsia="Times New Roman" w:hAnsi="Times New Roman"/>
          <w:b/>
          <w:lang w:eastAsia="pl-PL"/>
        </w:rPr>
        <w:t>Zasady ogólne</w:t>
      </w:r>
    </w:p>
    <w:p w:rsidR="00EF13FA" w:rsidRPr="00DD1500" w:rsidRDefault="00EF13FA" w:rsidP="00C10310">
      <w:pPr>
        <w:autoSpaceDE w:val="0"/>
        <w:autoSpaceDN w:val="0"/>
        <w:adjustRightInd w:val="0"/>
        <w:spacing w:after="0"/>
        <w:ind w:left="851" w:right="706"/>
        <w:jc w:val="both"/>
        <w:rPr>
          <w:rFonts w:ascii="Times New Roman" w:eastAsia="Times New Roman" w:hAnsi="Times New Roman"/>
          <w:lang w:eastAsia="pl-PL"/>
        </w:rPr>
      </w:pPr>
      <w:r w:rsidRPr="00DD1500">
        <w:rPr>
          <w:rFonts w:ascii="Times New Roman" w:hAnsi="Times New Roman"/>
        </w:rPr>
        <w:t>Niniejsza procedura określa zasady i tryb uzgadniania terminu i warunków naboru wniosków o wsparcie w ramach LSR. Zapisów procedury nie stosuje się do ustalania naboru wniosków o przyznanie grantu w ramach projektów grantowych</w:t>
      </w:r>
      <w:r w:rsidRPr="00DD1500">
        <w:rPr>
          <w:rFonts w:ascii="Times New Roman" w:eastAsia="Times New Roman" w:hAnsi="Times New Roman"/>
          <w:lang w:eastAsia="pl-PL"/>
        </w:rPr>
        <w:t>.</w:t>
      </w:r>
    </w:p>
    <w:p w:rsidR="00EF13FA" w:rsidRPr="00DD1500" w:rsidRDefault="00EF13FA" w:rsidP="00C10310">
      <w:pPr>
        <w:autoSpaceDE w:val="0"/>
        <w:autoSpaceDN w:val="0"/>
        <w:adjustRightInd w:val="0"/>
        <w:spacing w:after="0"/>
        <w:ind w:left="851" w:right="706"/>
        <w:jc w:val="both"/>
        <w:rPr>
          <w:rFonts w:ascii="Times New Roman" w:hAnsi="Times New Roman"/>
        </w:rPr>
      </w:pPr>
    </w:p>
    <w:p w:rsidR="00EF13FA" w:rsidRPr="00DD1500" w:rsidRDefault="00EF13FA" w:rsidP="00C10310">
      <w:pPr>
        <w:autoSpaceDE w:val="0"/>
        <w:autoSpaceDN w:val="0"/>
        <w:adjustRightInd w:val="0"/>
        <w:spacing w:after="0"/>
        <w:ind w:left="851" w:right="706"/>
        <w:jc w:val="center"/>
        <w:rPr>
          <w:rFonts w:ascii="Times New Roman" w:hAnsi="Times New Roman"/>
          <w:b/>
        </w:rPr>
      </w:pPr>
      <w:r w:rsidRPr="00DD1500">
        <w:rPr>
          <w:rFonts w:ascii="Times New Roman" w:hAnsi="Times New Roman"/>
          <w:b/>
        </w:rPr>
        <w:t>Ustalenie zasad komunikowania się pomiędzy LGD i ZW</w:t>
      </w:r>
    </w:p>
    <w:p w:rsidR="00EF13FA" w:rsidRPr="00DD1500" w:rsidRDefault="00EF13FA" w:rsidP="00C10310">
      <w:pPr>
        <w:autoSpaceDE w:val="0"/>
        <w:autoSpaceDN w:val="0"/>
        <w:adjustRightInd w:val="0"/>
        <w:spacing w:after="0"/>
        <w:ind w:left="851" w:right="706"/>
        <w:jc w:val="both"/>
        <w:rPr>
          <w:rFonts w:ascii="Times New Roman" w:hAnsi="Times New Roman"/>
        </w:rPr>
      </w:pPr>
      <w:r w:rsidRPr="00DD1500">
        <w:rPr>
          <w:rFonts w:ascii="Times New Roman" w:hAnsi="Times New Roman"/>
        </w:rPr>
        <w:t>Przed rozpoczęciem po raz pierwszy procedury uzgadniania terminu i warunków następuje robocze ustalenie pomiędzy LGD i ZW zasad komunikowania się (w tym formy kontaktu oraz terminów). Konieczna jest forma pozwalająca na zachowanie śladu rewizyjnego w tym zakresie (pismo, mail).</w:t>
      </w:r>
    </w:p>
    <w:p w:rsidR="00934B6B" w:rsidRPr="00DD1500" w:rsidRDefault="00934B6B" w:rsidP="00C10310">
      <w:pPr>
        <w:ind w:right="706"/>
        <w:rPr>
          <w:rFonts w:ascii="Times New Roman" w:hAnsi="Times New Roman"/>
          <w:b/>
        </w:rPr>
      </w:pPr>
    </w:p>
    <w:p w:rsidR="00934B6B" w:rsidRPr="00DD1500" w:rsidRDefault="00934B6B" w:rsidP="00C10310">
      <w:pPr>
        <w:ind w:left="851" w:right="706"/>
        <w:jc w:val="center"/>
        <w:rPr>
          <w:rFonts w:ascii="Times New Roman" w:hAnsi="Times New Roman"/>
          <w:b/>
        </w:rPr>
      </w:pPr>
    </w:p>
    <w:p w:rsidR="009D300D" w:rsidRPr="00DD1500" w:rsidRDefault="00934B6B" w:rsidP="00C10310">
      <w:pPr>
        <w:ind w:left="851" w:right="706"/>
        <w:jc w:val="center"/>
        <w:rPr>
          <w:rFonts w:ascii="Times New Roman" w:hAnsi="Times New Roman"/>
          <w:b/>
        </w:rPr>
      </w:pPr>
      <w:r w:rsidRPr="00DD1500">
        <w:rPr>
          <w:rFonts w:ascii="Times New Roman" w:hAnsi="Times New Roman"/>
          <w:b/>
        </w:rPr>
        <w:t>Elektroniczna aplikacja internetowa</w:t>
      </w:r>
    </w:p>
    <w:p w:rsidR="00C65B8F" w:rsidRPr="00C65B8F" w:rsidRDefault="00DE071E" w:rsidP="00C65B8F">
      <w:pPr>
        <w:ind w:left="851" w:right="706"/>
        <w:jc w:val="both"/>
        <w:rPr>
          <w:rFonts w:ascii="Times New Roman" w:hAnsi="Times New Roman"/>
        </w:rPr>
      </w:pPr>
      <w:r w:rsidRPr="00DD1500">
        <w:rPr>
          <w:rFonts w:ascii="Times New Roman" w:hAnsi="Times New Roman"/>
        </w:rPr>
        <w:t xml:space="preserve">Elektroniczna aplikacja internetowa wspomaga działanie LGD w zakresie zarówno rejestracji wniosków o dofinansowanie (przez biuro LGD) jak i oceny wniosków (przez </w:t>
      </w:r>
      <w:r w:rsidR="002253F9">
        <w:rPr>
          <w:rFonts w:ascii="Times New Roman" w:hAnsi="Times New Roman"/>
        </w:rPr>
        <w:t xml:space="preserve">pracowników Biura oraz </w:t>
      </w:r>
      <w:r w:rsidRPr="00DD1500">
        <w:rPr>
          <w:rFonts w:ascii="Times New Roman" w:hAnsi="Times New Roman"/>
        </w:rPr>
        <w:t>Członków Rady).</w:t>
      </w:r>
      <w:r w:rsidRPr="00DD1500">
        <w:rPr>
          <w:rFonts w:ascii="Times New Roman" w:hAnsi="Times New Roman"/>
        </w:rPr>
        <w:br/>
        <w:t>Korzystanie z aplikacji Omikron zaoszczędza czas Rady przebywania na posiedzeniach, oszczędza papier oraz wpływa na szybszą wymianę informacji Rada-Biuro. Radni mogą zapoznać się z</w:t>
      </w:r>
      <w:r w:rsidR="005E4772">
        <w:rPr>
          <w:rFonts w:ascii="Times New Roman" w:hAnsi="Times New Roman"/>
        </w:rPr>
        <w:t xml:space="preserve"> dokumentami </w:t>
      </w:r>
      <w:r w:rsidRPr="00DD1500">
        <w:rPr>
          <w:rFonts w:ascii="Times New Roman" w:hAnsi="Times New Roman"/>
        </w:rPr>
        <w:t>wniosków w każdej dowolnej chwili. Aplikacja daje również możliwości generowania raportów, list zbiorczych, a zarazem pilnuje terminowości wykonanych prac</w:t>
      </w:r>
      <w:r w:rsidR="00934B6B" w:rsidRPr="00DD1500">
        <w:rPr>
          <w:rFonts w:ascii="Times New Roman" w:hAnsi="Times New Roman"/>
        </w:rPr>
        <w:t>.</w:t>
      </w:r>
    </w:p>
    <w:p w:rsidR="00C65B8F" w:rsidRDefault="00C65B8F" w:rsidP="00EF341E">
      <w:pPr>
        <w:spacing w:after="0" w:line="240" w:lineRule="auto"/>
        <w:ind w:left="851" w:right="706"/>
        <w:jc w:val="center"/>
        <w:rPr>
          <w:rFonts w:ascii="Times New Roman" w:eastAsia="Times New Roman" w:hAnsi="Times New Roman"/>
          <w:sz w:val="30"/>
          <w:szCs w:val="30"/>
          <w:lang w:eastAsia="pl-PL"/>
        </w:rPr>
        <w:sectPr w:rsidR="00C65B8F" w:rsidSect="00EF341E">
          <w:headerReference w:type="even" r:id="rId9"/>
          <w:headerReference w:type="default" r:id="rId10"/>
          <w:footerReference w:type="even" r:id="rId11"/>
          <w:footerReference w:type="default" r:id="rId12"/>
          <w:headerReference w:type="first" r:id="rId13"/>
          <w:footerReference w:type="first" r:id="rId14"/>
          <w:pgSz w:w="11906" w:h="16838"/>
          <w:pgMar w:top="851" w:right="426" w:bottom="851" w:left="284" w:header="709" w:footer="709" w:gutter="0"/>
          <w:cols w:space="708"/>
          <w:docGrid w:linePitch="360"/>
        </w:sectPr>
      </w:pPr>
    </w:p>
    <w:p w:rsidR="00EF341E" w:rsidRDefault="00EF341E" w:rsidP="006C1443">
      <w:pPr>
        <w:spacing w:after="0" w:line="240" w:lineRule="auto"/>
        <w:jc w:val="center"/>
        <w:rPr>
          <w:rFonts w:ascii="Times New Roman" w:eastAsia="Times New Roman" w:hAnsi="Times New Roman"/>
          <w:sz w:val="30"/>
          <w:szCs w:val="30"/>
          <w:lang w:eastAsia="pl-PL"/>
        </w:rPr>
      </w:pPr>
    </w:p>
    <w:p w:rsidR="006C1443" w:rsidRPr="0095188B" w:rsidRDefault="006C1443" w:rsidP="000C19D8">
      <w:pPr>
        <w:pStyle w:val="Akapitzlist"/>
        <w:numPr>
          <w:ilvl w:val="0"/>
          <w:numId w:val="12"/>
        </w:numPr>
        <w:spacing w:after="0" w:line="240" w:lineRule="auto"/>
        <w:jc w:val="center"/>
        <w:rPr>
          <w:rFonts w:ascii="Times New Roman" w:eastAsia="Times New Roman" w:hAnsi="Times New Roman"/>
          <w:b/>
          <w:sz w:val="24"/>
          <w:szCs w:val="24"/>
          <w:lang w:eastAsia="pl-PL"/>
        </w:rPr>
      </w:pPr>
      <w:r w:rsidRPr="0095188B">
        <w:rPr>
          <w:rFonts w:ascii="Times New Roman" w:eastAsia="Times New Roman" w:hAnsi="Times New Roman"/>
          <w:b/>
          <w:sz w:val="24"/>
          <w:szCs w:val="24"/>
          <w:lang w:eastAsia="pl-PL"/>
        </w:rPr>
        <w:t>PROCES PRZEPROWADZENIA NABORU WNIOSKÓW –</w:t>
      </w:r>
      <w:r w:rsidR="00DD1500" w:rsidRPr="0095188B">
        <w:rPr>
          <w:rFonts w:ascii="Times New Roman" w:eastAsia="Times New Roman" w:hAnsi="Times New Roman"/>
          <w:b/>
          <w:sz w:val="24"/>
          <w:szCs w:val="24"/>
          <w:lang w:eastAsia="pl-PL"/>
        </w:rPr>
        <w:t xml:space="preserve"> </w:t>
      </w:r>
      <w:r w:rsidRPr="0095188B">
        <w:rPr>
          <w:rFonts w:ascii="Times New Roman" w:eastAsia="Times New Roman" w:hAnsi="Times New Roman"/>
          <w:b/>
          <w:sz w:val="24"/>
          <w:szCs w:val="24"/>
          <w:lang w:eastAsia="pl-PL"/>
        </w:rPr>
        <w:t>WERSJA TABELARYCZNA</w:t>
      </w: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60"/>
        <w:gridCol w:w="10489"/>
        <w:gridCol w:w="2977"/>
      </w:tblGrid>
      <w:tr w:rsidR="00977BB2" w:rsidRPr="00EC7D24" w:rsidTr="00EC7D24">
        <w:tc>
          <w:tcPr>
            <w:tcW w:w="851" w:type="dxa"/>
            <w:shd w:val="clear" w:color="auto" w:fill="D9D9D9" w:themeFill="background1" w:themeFillShade="D9"/>
          </w:tcPr>
          <w:p w:rsidR="00EF13FA" w:rsidRPr="00EC7D24" w:rsidRDefault="00EF13FA" w:rsidP="00EC7D24">
            <w:pPr>
              <w:spacing w:after="0" w:line="240" w:lineRule="auto"/>
              <w:jc w:val="center"/>
              <w:rPr>
                <w:rFonts w:ascii="Times New Roman" w:eastAsiaTheme="minorHAnsi" w:hAnsi="Times New Roman"/>
                <w:b/>
              </w:rPr>
            </w:pPr>
            <w:r w:rsidRPr="00EC7D24">
              <w:rPr>
                <w:rFonts w:ascii="Times New Roman" w:eastAsiaTheme="minorHAnsi" w:hAnsi="Times New Roman"/>
                <w:b/>
              </w:rPr>
              <w:t>ETAP</w:t>
            </w:r>
          </w:p>
        </w:tc>
        <w:tc>
          <w:tcPr>
            <w:tcW w:w="1560" w:type="dxa"/>
            <w:shd w:val="clear" w:color="auto" w:fill="D9D9D9" w:themeFill="background1" w:themeFillShade="D9"/>
          </w:tcPr>
          <w:p w:rsidR="00EF13FA" w:rsidRPr="00EC7D24" w:rsidRDefault="00EF13FA" w:rsidP="00EC7D24">
            <w:pPr>
              <w:spacing w:after="0" w:line="240" w:lineRule="auto"/>
              <w:jc w:val="center"/>
              <w:rPr>
                <w:rFonts w:ascii="Times New Roman" w:eastAsiaTheme="minorHAnsi" w:hAnsi="Times New Roman"/>
                <w:b/>
              </w:rPr>
            </w:pPr>
            <w:r w:rsidRPr="00EC7D24">
              <w:rPr>
                <w:rFonts w:ascii="Times New Roman" w:eastAsiaTheme="minorHAnsi" w:hAnsi="Times New Roman"/>
                <w:b/>
              </w:rPr>
              <w:t xml:space="preserve">ORGAN ODPOWIEDZIALNY </w:t>
            </w:r>
          </w:p>
        </w:tc>
        <w:tc>
          <w:tcPr>
            <w:tcW w:w="10489" w:type="dxa"/>
            <w:shd w:val="clear" w:color="auto" w:fill="D9D9D9" w:themeFill="background1" w:themeFillShade="D9"/>
          </w:tcPr>
          <w:p w:rsidR="00EF13FA" w:rsidRPr="00EC7D24" w:rsidRDefault="00EF13FA" w:rsidP="00EC7D24">
            <w:pPr>
              <w:spacing w:after="0" w:line="240" w:lineRule="auto"/>
              <w:jc w:val="center"/>
              <w:rPr>
                <w:rFonts w:ascii="Times New Roman" w:eastAsiaTheme="minorHAnsi" w:hAnsi="Times New Roman"/>
                <w:b/>
              </w:rPr>
            </w:pPr>
            <w:r w:rsidRPr="00EC7D24">
              <w:rPr>
                <w:rFonts w:ascii="Times New Roman" w:eastAsiaTheme="minorHAnsi" w:hAnsi="Times New Roman"/>
                <w:b/>
              </w:rPr>
              <w:t>CZYNNOŚCI</w:t>
            </w:r>
          </w:p>
        </w:tc>
        <w:tc>
          <w:tcPr>
            <w:tcW w:w="2977" w:type="dxa"/>
            <w:shd w:val="clear" w:color="auto" w:fill="D9D9D9" w:themeFill="background1" w:themeFillShade="D9"/>
          </w:tcPr>
          <w:p w:rsidR="00EF13FA" w:rsidRPr="00EC7D24" w:rsidRDefault="00EF13FA" w:rsidP="00EC7D24">
            <w:pPr>
              <w:spacing w:after="0" w:line="240" w:lineRule="auto"/>
              <w:jc w:val="center"/>
              <w:rPr>
                <w:rFonts w:ascii="Times New Roman" w:eastAsiaTheme="minorHAnsi" w:hAnsi="Times New Roman"/>
                <w:b/>
              </w:rPr>
            </w:pPr>
            <w:r w:rsidRPr="00EC7D24">
              <w:rPr>
                <w:rFonts w:ascii="Times New Roman" w:eastAsiaTheme="minorHAnsi" w:hAnsi="Times New Roman"/>
                <w:b/>
              </w:rPr>
              <w:t>WZORY DOKUMENTÓW /  DOKUMANTY ŻRÓDŁOWE</w:t>
            </w:r>
          </w:p>
        </w:tc>
      </w:tr>
      <w:tr w:rsidR="00EF13FA" w:rsidRPr="00EC7D24" w:rsidTr="00EC7D24">
        <w:tc>
          <w:tcPr>
            <w:tcW w:w="15877" w:type="dxa"/>
            <w:gridSpan w:val="4"/>
            <w:shd w:val="clear" w:color="auto" w:fill="31849B" w:themeFill="accent5" w:themeFillShade="BF"/>
          </w:tcPr>
          <w:p w:rsidR="00EF13FA" w:rsidRPr="00EC7D24" w:rsidRDefault="00EF13FA" w:rsidP="00EC7D24">
            <w:pPr>
              <w:pStyle w:val="Akapitzlist"/>
              <w:numPr>
                <w:ilvl w:val="0"/>
                <w:numId w:val="7"/>
              </w:numPr>
              <w:tabs>
                <w:tab w:val="left" w:pos="3620"/>
                <w:tab w:val="center" w:pos="4716"/>
              </w:tabs>
              <w:spacing w:after="0" w:line="240" w:lineRule="auto"/>
              <w:jc w:val="center"/>
              <w:rPr>
                <w:rFonts w:ascii="Times New Roman" w:eastAsia="Times New Roman" w:hAnsi="Times New Roman"/>
                <w:b/>
                <w:bCs/>
                <w:color w:val="FFFFFF"/>
                <w:sz w:val="28"/>
                <w:szCs w:val="28"/>
                <w:lang w:eastAsia="pl-PL"/>
              </w:rPr>
            </w:pPr>
            <w:r w:rsidRPr="00EC7D24">
              <w:rPr>
                <w:rFonts w:ascii="Times New Roman" w:eastAsia="Times New Roman" w:hAnsi="Times New Roman"/>
                <w:b/>
                <w:bCs/>
                <w:color w:val="FFFFFF"/>
                <w:sz w:val="28"/>
                <w:szCs w:val="28"/>
                <w:shd w:val="clear" w:color="auto" w:fill="31849B"/>
                <w:lang w:eastAsia="pl-PL"/>
              </w:rPr>
              <w:t xml:space="preserve"> Procedura uzgadniania terminu i warunków naboru wniosków</w:t>
            </w:r>
          </w:p>
        </w:tc>
      </w:tr>
      <w:tr w:rsidR="00977BB2" w:rsidRPr="00EC7D24" w:rsidTr="00EC7D24">
        <w:tc>
          <w:tcPr>
            <w:tcW w:w="851" w:type="dxa"/>
            <w:vMerge w:val="restart"/>
            <w:shd w:val="clear" w:color="auto" w:fill="D99594" w:themeFill="accent2" w:themeFillTint="99"/>
            <w:textDirection w:val="btLr"/>
          </w:tcPr>
          <w:p w:rsidR="00EF13FA" w:rsidRPr="00EC7D24" w:rsidRDefault="006C1443" w:rsidP="00EC7D24">
            <w:pPr>
              <w:spacing w:after="0" w:line="240" w:lineRule="auto"/>
              <w:ind w:left="113" w:right="113"/>
              <w:jc w:val="center"/>
              <w:rPr>
                <w:rFonts w:ascii="Times New Roman" w:eastAsiaTheme="minorHAnsi" w:hAnsi="Times New Roman"/>
              </w:rPr>
            </w:pPr>
            <w:r w:rsidRPr="00EC7D24">
              <w:rPr>
                <w:rFonts w:ascii="Times New Roman" w:eastAsiaTheme="minorHAnsi" w:hAnsi="Times New Roman"/>
              </w:rPr>
              <w:t>OGŁOSZENIE NABORU WNIOSKÓW</w:t>
            </w:r>
          </w:p>
        </w:tc>
        <w:tc>
          <w:tcPr>
            <w:tcW w:w="1560" w:type="dxa"/>
            <w:shd w:val="clear" w:color="auto" w:fill="D99594" w:themeFill="accent2" w:themeFillTint="99"/>
            <w:vAlign w:val="center"/>
          </w:tcPr>
          <w:p w:rsidR="00EF13FA" w:rsidRPr="00EC7D24" w:rsidRDefault="00C1146D" w:rsidP="00EC7D24">
            <w:pPr>
              <w:spacing w:after="0"/>
              <w:jc w:val="center"/>
              <w:rPr>
                <w:rFonts w:ascii="Times New Roman" w:eastAsiaTheme="minorHAnsi" w:hAnsi="Times New Roman"/>
                <w:sz w:val="20"/>
                <w:szCs w:val="20"/>
              </w:rPr>
            </w:pPr>
            <w:r w:rsidRPr="00EC7D24">
              <w:rPr>
                <w:rFonts w:ascii="Times New Roman" w:eastAsiaTheme="minorHAnsi" w:hAnsi="Times New Roman"/>
                <w:sz w:val="20"/>
                <w:szCs w:val="20"/>
              </w:rPr>
              <w:t>BIURO LGD</w:t>
            </w:r>
          </w:p>
        </w:tc>
        <w:tc>
          <w:tcPr>
            <w:tcW w:w="10489" w:type="dxa"/>
            <w:shd w:val="clear" w:color="auto" w:fill="D99594" w:themeFill="accent2" w:themeFillTint="99"/>
          </w:tcPr>
          <w:p w:rsidR="00EF13FA" w:rsidRPr="00EC7D24" w:rsidRDefault="00EF13FA" w:rsidP="00EC7D24">
            <w:pPr>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1.Nadanie naborowi indywidualnego oznaczenia (numeru konkursu).</w:t>
            </w:r>
          </w:p>
          <w:p w:rsidR="00EF13FA" w:rsidRPr="00EC7D24" w:rsidRDefault="00EF13FA" w:rsidP="00EC7D24">
            <w:pPr>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2.Opracowanie projektu treści ogłoszenia o naborze or</w:t>
            </w:r>
            <w:r w:rsidR="006C1443" w:rsidRPr="00EC7D24">
              <w:rPr>
                <w:rFonts w:ascii="Times New Roman" w:eastAsia="Times New Roman" w:hAnsi="Times New Roman"/>
                <w:sz w:val="20"/>
                <w:szCs w:val="20"/>
                <w:lang w:eastAsia="pl-PL"/>
              </w:rPr>
              <w:t xml:space="preserve">az </w:t>
            </w:r>
            <w:r w:rsidRPr="00EC7D24">
              <w:rPr>
                <w:rFonts w:ascii="Times New Roman" w:eastAsia="Times New Roman" w:hAnsi="Times New Roman"/>
                <w:sz w:val="20"/>
                <w:szCs w:val="20"/>
                <w:lang w:eastAsia="pl-PL"/>
              </w:rPr>
              <w:t>załączników, zgodnie z Art. 19 ust. 4 ustawy o RLKS.</w:t>
            </w:r>
          </w:p>
          <w:p w:rsidR="006C1443" w:rsidRPr="00EC7D24" w:rsidRDefault="006C1443" w:rsidP="00EC7D24">
            <w:pPr>
              <w:spacing w:after="0"/>
              <w:jc w:val="both"/>
              <w:rPr>
                <w:rFonts w:ascii="Times New Roman" w:eastAsia="Times New Roman" w:hAnsi="Times New Roman"/>
                <w:sz w:val="20"/>
                <w:szCs w:val="20"/>
                <w:lang w:eastAsia="pl-PL"/>
              </w:rPr>
            </w:pPr>
          </w:p>
          <w:p w:rsidR="006C1443" w:rsidRPr="00EC7D24" w:rsidRDefault="006C1443" w:rsidP="00EC7D24">
            <w:pPr>
              <w:autoSpaceDE w:val="0"/>
              <w:autoSpaceDN w:val="0"/>
              <w:adjustRightInd w:val="0"/>
              <w:spacing w:after="0"/>
              <w:contextualSpacing/>
              <w:jc w:val="both"/>
              <w:rPr>
                <w:rFonts w:ascii="Times New Roman" w:eastAsiaTheme="minorHAnsi" w:hAnsi="Times New Roman"/>
                <w:sz w:val="20"/>
                <w:szCs w:val="20"/>
              </w:rPr>
            </w:pPr>
            <w:r w:rsidRPr="00EC7D24">
              <w:rPr>
                <w:rFonts w:ascii="Times New Roman" w:eastAsiaTheme="minorHAnsi" w:hAnsi="Times New Roman"/>
                <w:sz w:val="20"/>
                <w:szCs w:val="20"/>
              </w:rPr>
              <w:t>W OGŁOSZENIU wskazuje się:</w:t>
            </w:r>
          </w:p>
          <w:p w:rsidR="00816891" w:rsidRPr="00EC7D24" w:rsidRDefault="00816891" w:rsidP="00EC7D24">
            <w:pPr>
              <w:autoSpaceDE w:val="0"/>
              <w:autoSpaceDN w:val="0"/>
              <w:adjustRightInd w:val="0"/>
              <w:spacing w:after="0"/>
              <w:ind w:left="317"/>
              <w:contextualSpacing/>
              <w:jc w:val="both"/>
              <w:rPr>
                <w:rFonts w:ascii="Times New Roman" w:eastAsiaTheme="minorHAnsi" w:hAnsi="Times New Roman"/>
                <w:sz w:val="20"/>
                <w:szCs w:val="20"/>
              </w:rPr>
            </w:pPr>
            <w:r w:rsidRPr="00EC7D24">
              <w:rPr>
                <w:rFonts w:ascii="Times New Roman" w:eastAsiaTheme="minorHAnsi" w:hAnsi="Times New Roman"/>
                <w:sz w:val="20"/>
                <w:szCs w:val="20"/>
              </w:rPr>
              <w:t xml:space="preserve">a) terminu i miejsca składania tych wniosków, </w:t>
            </w:r>
          </w:p>
          <w:p w:rsidR="00816891" w:rsidRPr="00EC7D24" w:rsidRDefault="00816891" w:rsidP="00EC7D24">
            <w:pPr>
              <w:autoSpaceDE w:val="0"/>
              <w:autoSpaceDN w:val="0"/>
              <w:adjustRightInd w:val="0"/>
              <w:spacing w:after="0"/>
              <w:ind w:left="317"/>
              <w:contextualSpacing/>
              <w:jc w:val="both"/>
              <w:rPr>
                <w:rFonts w:ascii="Times New Roman" w:eastAsiaTheme="minorHAnsi" w:hAnsi="Times New Roman"/>
                <w:sz w:val="20"/>
                <w:szCs w:val="20"/>
              </w:rPr>
            </w:pPr>
            <w:r w:rsidRPr="00EC7D24">
              <w:rPr>
                <w:rFonts w:ascii="Times New Roman" w:eastAsiaTheme="minorHAnsi" w:hAnsi="Times New Roman"/>
                <w:sz w:val="20"/>
                <w:szCs w:val="20"/>
              </w:rPr>
              <w:t xml:space="preserve">b) formy wsparcia, </w:t>
            </w:r>
          </w:p>
          <w:p w:rsidR="00816891" w:rsidRPr="00EC7D24" w:rsidRDefault="00816891" w:rsidP="00EC7D24">
            <w:pPr>
              <w:autoSpaceDE w:val="0"/>
              <w:autoSpaceDN w:val="0"/>
              <w:adjustRightInd w:val="0"/>
              <w:spacing w:after="0"/>
              <w:ind w:left="317"/>
              <w:contextualSpacing/>
              <w:jc w:val="both"/>
              <w:rPr>
                <w:rFonts w:ascii="Times New Roman" w:eastAsiaTheme="minorHAnsi" w:hAnsi="Times New Roman"/>
                <w:sz w:val="20"/>
                <w:szCs w:val="20"/>
              </w:rPr>
            </w:pPr>
            <w:r w:rsidRPr="00EC7D24">
              <w:rPr>
                <w:rFonts w:ascii="Times New Roman" w:eastAsiaTheme="minorHAnsi" w:hAnsi="Times New Roman"/>
                <w:sz w:val="20"/>
                <w:szCs w:val="20"/>
              </w:rPr>
              <w:t xml:space="preserve">c) zakresu tematycznego operacji; </w:t>
            </w:r>
          </w:p>
          <w:p w:rsidR="00816891" w:rsidRPr="00EC7D24" w:rsidRDefault="00816891" w:rsidP="00EC7D24">
            <w:pPr>
              <w:autoSpaceDE w:val="0"/>
              <w:autoSpaceDN w:val="0"/>
              <w:adjustRightInd w:val="0"/>
              <w:spacing w:after="0"/>
              <w:ind w:left="317"/>
              <w:contextualSpacing/>
              <w:jc w:val="both"/>
              <w:rPr>
                <w:rFonts w:ascii="Times New Roman" w:eastAsiaTheme="minorHAnsi" w:hAnsi="Times New Roman"/>
                <w:sz w:val="20"/>
                <w:szCs w:val="20"/>
              </w:rPr>
            </w:pPr>
            <w:r w:rsidRPr="00EC7D24">
              <w:rPr>
                <w:rFonts w:ascii="Times New Roman" w:eastAsiaTheme="minorHAnsi" w:hAnsi="Times New Roman"/>
                <w:sz w:val="20"/>
                <w:szCs w:val="20"/>
              </w:rPr>
              <w:t xml:space="preserve">2) obowiązujące w ramach naboru: </w:t>
            </w:r>
          </w:p>
          <w:p w:rsidR="00816891" w:rsidRPr="00EC7D24" w:rsidRDefault="00816891" w:rsidP="00EC7D24">
            <w:pPr>
              <w:autoSpaceDE w:val="0"/>
              <w:autoSpaceDN w:val="0"/>
              <w:adjustRightInd w:val="0"/>
              <w:spacing w:after="0"/>
              <w:ind w:left="317"/>
              <w:contextualSpacing/>
              <w:jc w:val="both"/>
              <w:rPr>
                <w:rFonts w:ascii="Times New Roman" w:eastAsiaTheme="minorHAnsi" w:hAnsi="Times New Roman"/>
                <w:sz w:val="20"/>
                <w:szCs w:val="20"/>
              </w:rPr>
            </w:pPr>
            <w:r w:rsidRPr="00EC7D24">
              <w:rPr>
                <w:rFonts w:ascii="Times New Roman" w:eastAsiaTheme="minorHAnsi" w:hAnsi="Times New Roman"/>
                <w:sz w:val="20"/>
                <w:szCs w:val="20"/>
              </w:rPr>
              <w:t xml:space="preserve">a)warunki udzielenia wsparcia określone w przepisach regulujących zasady wsparcia z udziałem poszczególnych EFSI lub na podstawie tych przepisów, </w:t>
            </w:r>
          </w:p>
          <w:p w:rsidR="00816891" w:rsidRPr="00EC7D24" w:rsidRDefault="00816891" w:rsidP="00EC7D24">
            <w:pPr>
              <w:autoSpaceDE w:val="0"/>
              <w:autoSpaceDN w:val="0"/>
              <w:adjustRightInd w:val="0"/>
              <w:spacing w:after="0"/>
              <w:ind w:left="317"/>
              <w:contextualSpacing/>
              <w:jc w:val="both"/>
              <w:rPr>
                <w:rFonts w:ascii="Times New Roman" w:eastAsiaTheme="minorHAnsi" w:hAnsi="Times New Roman"/>
                <w:sz w:val="20"/>
                <w:szCs w:val="20"/>
              </w:rPr>
            </w:pPr>
            <w:r w:rsidRPr="00EC7D24">
              <w:rPr>
                <w:rFonts w:ascii="Times New Roman" w:eastAsiaTheme="minorHAnsi" w:hAnsi="Times New Roman"/>
                <w:sz w:val="20"/>
                <w:szCs w:val="20"/>
              </w:rPr>
              <w:t xml:space="preserve">aa)warunki wyboru operacji, o których mowa w art. 18a ust. 1, jeżeli zostały określone, </w:t>
            </w:r>
          </w:p>
          <w:p w:rsidR="00816891" w:rsidRPr="00EC7D24" w:rsidRDefault="00816891" w:rsidP="00EC7D24">
            <w:pPr>
              <w:autoSpaceDE w:val="0"/>
              <w:autoSpaceDN w:val="0"/>
              <w:adjustRightInd w:val="0"/>
              <w:spacing w:after="0"/>
              <w:ind w:left="317"/>
              <w:contextualSpacing/>
              <w:jc w:val="both"/>
              <w:rPr>
                <w:rFonts w:ascii="Times New Roman" w:eastAsiaTheme="minorHAnsi" w:hAnsi="Times New Roman"/>
                <w:sz w:val="20"/>
                <w:szCs w:val="20"/>
              </w:rPr>
            </w:pPr>
            <w:r w:rsidRPr="00EC7D24">
              <w:rPr>
                <w:rFonts w:ascii="Times New Roman" w:eastAsiaTheme="minorHAnsi" w:hAnsi="Times New Roman"/>
                <w:sz w:val="20"/>
                <w:szCs w:val="20"/>
              </w:rPr>
              <w:t xml:space="preserve">b) kryteria wyboru operacji wraz ze wskazaniem minimalnej liczby punktów, której uzyskanie jest warunkiem wyboru operacji; </w:t>
            </w:r>
          </w:p>
          <w:p w:rsidR="00816891" w:rsidRPr="00EC7D24" w:rsidRDefault="00816891" w:rsidP="00EC7D24">
            <w:pPr>
              <w:autoSpaceDE w:val="0"/>
              <w:autoSpaceDN w:val="0"/>
              <w:adjustRightInd w:val="0"/>
              <w:spacing w:after="0"/>
              <w:ind w:left="317"/>
              <w:contextualSpacing/>
              <w:jc w:val="both"/>
              <w:rPr>
                <w:rFonts w:ascii="Times New Roman" w:eastAsiaTheme="minorHAnsi" w:hAnsi="Times New Roman"/>
                <w:sz w:val="20"/>
                <w:szCs w:val="20"/>
              </w:rPr>
            </w:pPr>
            <w:r w:rsidRPr="00EC7D24">
              <w:rPr>
                <w:rFonts w:ascii="Times New Roman" w:eastAsiaTheme="minorHAnsi" w:hAnsi="Times New Roman"/>
                <w:sz w:val="20"/>
                <w:szCs w:val="20"/>
              </w:rPr>
              <w:t xml:space="preserve">3) informację o wymaganych dokumentach, potwierdzających spełnienie warunków udzielenia wsparcia oraz kryteriów wyboru operacji; </w:t>
            </w:r>
          </w:p>
          <w:p w:rsidR="00816891" w:rsidRPr="00EC7D24" w:rsidRDefault="00816891" w:rsidP="00EC7D24">
            <w:pPr>
              <w:autoSpaceDE w:val="0"/>
              <w:autoSpaceDN w:val="0"/>
              <w:adjustRightInd w:val="0"/>
              <w:spacing w:after="0"/>
              <w:ind w:left="317"/>
              <w:contextualSpacing/>
              <w:jc w:val="both"/>
              <w:rPr>
                <w:rFonts w:ascii="Times New Roman" w:eastAsiaTheme="minorHAnsi" w:hAnsi="Times New Roman"/>
                <w:sz w:val="20"/>
                <w:szCs w:val="20"/>
              </w:rPr>
            </w:pPr>
            <w:r w:rsidRPr="00EC7D24">
              <w:rPr>
                <w:rFonts w:ascii="Times New Roman" w:eastAsiaTheme="minorHAnsi" w:hAnsi="Times New Roman"/>
                <w:sz w:val="20"/>
                <w:szCs w:val="20"/>
              </w:rPr>
              <w:t>4) wskazanie wysokości limitu środków w ramach ogłaszanego naboru w walucie euro</w:t>
            </w:r>
          </w:p>
          <w:p w:rsidR="006C1443" w:rsidRPr="00EC7D24" w:rsidRDefault="00816891" w:rsidP="00EC7D24">
            <w:pPr>
              <w:autoSpaceDE w:val="0"/>
              <w:autoSpaceDN w:val="0"/>
              <w:adjustRightInd w:val="0"/>
              <w:spacing w:after="0"/>
              <w:ind w:left="317"/>
              <w:contextualSpacing/>
              <w:jc w:val="both"/>
              <w:rPr>
                <w:rFonts w:ascii="Times New Roman" w:eastAsiaTheme="minorHAnsi" w:hAnsi="Times New Roman"/>
                <w:sz w:val="20"/>
                <w:szCs w:val="20"/>
              </w:rPr>
            </w:pPr>
            <w:r w:rsidRPr="00EC7D24">
              <w:rPr>
                <w:rFonts w:ascii="Times New Roman" w:eastAsiaTheme="minorHAnsi" w:hAnsi="Times New Roman"/>
                <w:sz w:val="20"/>
                <w:szCs w:val="20"/>
              </w:rPr>
              <w:t>5) informację o miejscu udostępnienia LSR, formularza wniosku o udzielenie wsparcia, formularza wniosku o płatność oraz formularza umowy o udzielenie wsparcia.</w:t>
            </w:r>
            <w:r w:rsidR="00417F57" w:rsidRPr="00EC7D24">
              <w:rPr>
                <w:rFonts w:ascii="Times New Roman" w:eastAsiaTheme="minorHAnsi" w:hAnsi="Times New Roman"/>
                <w:sz w:val="20"/>
                <w:szCs w:val="20"/>
              </w:rPr>
              <w:t xml:space="preserve">  </w:t>
            </w:r>
          </w:p>
          <w:p w:rsidR="006C1443" w:rsidRPr="00EC7D24" w:rsidRDefault="006C1443" w:rsidP="00EC7D24">
            <w:pPr>
              <w:autoSpaceDE w:val="0"/>
              <w:autoSpaceDN w:val="0"/>
              <w:adjustRightInd w:val="0"/>
              <w:spacing w:after="0"/>
              <w:jc w:val="both"/>
              <w:rPr>
                <w:rFonts w:ascii="Times New Roman" w:eastAsiaTheme="minorHAnsi" w:hAnsi="Times New Roman"/>
                <w:sz w:val="20"/>
                <w:szCs w:val="20"/>
              </w:rPr>
            </w:pPr>
            <w:r w:rsidRPr="00EC7D24">
              <w:rPr>
                <w:rFonts w:ascii="Times New Roman" w:eastAsiaTheme="minorHAnsi" w:hAnsi="Times New Roman"/>
                <w:sz w:val="20"/>
                <w:szCs w:val="20"/>
              </w:rPr>
              <w:t xml:space="preserve">UWAGA: Nie ma możliwości zmiany treści ogłoszenia o naborze wniosków oraz kryteriów wyboru operacji i ustalonych w odniesieniu do naboru wymogów, po ich zamieszczeniu na stronie internetowej LGD. </w:t>
            </w:r>
          </w:p>
          <w:p w:rsidR="00AD647B" w:rsidRPr="00EC7D24" w:rsidRDefault="00AD647B" w:rsidP="00EC7D24">
            <w:pPr>
              <w:autoSpaceDE w:val="0"/>
              <w:autoSpaceDN w:val="0"/>
              <w:adjustRightInd w:val="0"/>
              <w:spacing w:after="0"/>
              <w:contextualSpacing/>
              <w:jc w:val="both"/>
              <w:rPr>
                <w:rFonts w:ascii="Times New Roman" w:eastAsiaTheme="minorHAnsi" w:hAnsi="Times New Roman"/>
                <w:b/>
                <w:sz w:val="20"/>
                <w:szCs w:val="20"/>
              </w:rPr>
            </w:pPr>
            <w:r w:rsidRPr="00EC7D24">
              <w:rPr>
                <w:rFonts w:ascii="Times New Roman" w:eastAsiaTheme="minorHAnsi" w:hAnsi="Times New Roman"/>
                <w:b/>
                <w:sz w:val="20"/>
                <w:szCs w:val="20"/>
              </w:rPr>
              <w:t>Archiwizac</w:t>
            </w:r>
            <w:r w:rsidR="005052A3" w:rsidRPr="00EC7D24">
              <w:rPr>
                <w:rFonts w:ascii="Times New Roman" w:eastAsiaTheme="minorHAnsi" w:hAnsi="Times New Roman"/>
                <w:b/>
                <w:sz w:val="20"/>
                <w:szCs w:val="20"/>
              </w:rPr>
              <w:t>ja ogłoszeń o naborze wniosków</w:t>
            </w:r>
            <w:r w:rsidRPr="00EC7D24">
              <w:rPr>
                <w:rFonts w:ascii="Times New Roman" w:eastAsiaTheme="minorHAnsi" w:hAnsi="Times New Roman"/>
                <w:b/>
                <w:sz w:val="20"/>
                <w:szCs w:val="20"/>
              </w:rPr>
              <w:t xml:space="preserve">: </w:t>
            </w:r>
            <w:r w:rsidRPr="00EC7D24">
              <w:rPr>
                <w:rFonts w:ascii="Times New Roman" w:eastAsiaTheme="minorHAnsi" w:hAnsi="Times New Roman"/>
                <w:sz w:val="20"/>
                <w:szCs w:val="20"/>
              </w:rPr>
              <w:t>W miejscu zamieszczenia na stronie internetowej ogłoszenia LGD podaje datę jego publikacji (np. dzień/miesiąc/rok).LGD archiwizuje na stronie internetowej LGD wszystkie ogłoszenia o naborach wniosków przeprowadzonych w ramach perspektywy 2014-2020 do 2028 roku .</w:t>
            </w:r>
          </w:p>
          <w:p w:rsidR="00EF13FA" w:rsidRPr="00EC7D24" w:rsidRDefault="00AD647B" w:rsidP="00EC7D24">
            <w:pPr>
              <w:spacing w:after="0"/>
              <w:jc w:val="both"/>
              <w:rPr>
                <w:rFonts w:ascii="Times New Roman" w:eastAsiaTheme="minorHAnsi" w:hAnsi="Times New Roman"/>
                <w:sz w:val="20"/>
                <w:szCs w:val="20"/>
              </w:rPr>
            </w:pPr>
            <w:r w:rsidRPr="00EC7D24">
              <w:rPr>
                <w:rFonts w:ascii="Times New Roman" w:eastAsiaTheme="minorHAnsi" w:hAnsi="Times New Roman"/>
                <w:sz w:val="20"/>
                <w:szCs w:val="20"/>
              </w:rPr>
              <w:t>LGD numeruje kolejne ogłoszenia o naborach w następujący sposób – kolejny numer ogłoszenia / rok (np. nr 1/2016, nr 2/2016, itd., a w przypadku, gdy nabór będzie przeprowadzony na przełomie dwóch lat (np. 2016 r. / 2017 r.) ogłoszenie o naborze powinno otrzymać numer 1/2017).</w:t>
            </w:r>
          </w:p>
        </w:tc>
        <w:tc>
          <w:tcPr>
            <w:tcW w:w="2977" w:type="dxa"/>
            <w:shd w:val="clear" w:color="auto" w:fill="D99594" w:themeFill="accent2" w:themeFillTint="99"/>
          </w:tcPr>
          <w:p w:rsidR="006C1443" w:rsidRPr="00EC7D24" w:rsidRDefault="006C1443" w:rsidP="00EC7D24">
            <w:pPr>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Wzór rejestru naborów wniosków</w:t>
            </w:r>
            <w:r w:rsidR="00C10310" w:rsidRPr="00EC7D24">
              <w:rPr>
                <w:rFonts w:ascii="Times New Roman" w:eastAsia="Times New Roman" w:hAnsi="Times New Roman"/>
                <w:sz w:val="20"/>
                <w:szCs w:val="20"/>
                <w:lang w:eastAsia="pl-PL"/>
              </w:rPr>
              <w:t xml:space="preserve"> – zał. 1</w:t>
            </w:r>
          </w:p>
          <w:p w:rsidR="0016007F" w:rsidRPr="00EC7D24" w:rsidRDefault="006C1443" w:rsidP="00EC7D24">
            <w:pPr>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Wytyczne</w:t>
            </w:r>
            <w:r w:rsidR="0016007F" w:rsidRPr="00EC7D24">
              <w:rPr>
                <w:rFonts w:ascii="Times New Roman" w:eastAsia="Times New Roman" w:hAnsi="Times New Roman"/>
                <w:sz w:val="20"/>
                <w:szCs w:val="20"/>
                <w:lang w:eastAsia="pl-PL"/>
              </w:rPr>
              <w:t xml:space="preserve"> </w:t>
            </w:r>
            <w:r w:rsidR="00433C15" w:rsidRPr="00EC7D24">
              <w:rPr>
                <w:rFonts w:ascii="Times New Roman" w:eastAsia="Times New Roman" w:hAnsi="Times New Roman"/>
                <w:sz w:val="20"/>
                <w:szCs w:val="20"/>
                <w:lang w:eastAsia="pl-PL"/>
              </w:rPr>
              <w:t>7/1/2020</w:t>
            </w:r>
          </w:p>
          <w:p w:rsidR="006C1443" w:rsidRPr="00EC7D24" w:rsidRDefault="006C1443" w:rsidP="00EC7D24">
            <w:pPr>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Art. 19 ust. 4 ustawy o RLKS</w:t>
            </w:r>
          </w:p>
          <w:p w:rsidR="00EF13FA" w:rsidRPr="00EC7D24" w:rsidRDefault="00EF13FA" w:rsidP="00EC7D24">
            <w:pPr>
              <w:spacing w:after="0"/>
              <w:jc w:val="both"/>
              <w:rPr>
                <w:rFonts w:ascii="Times New Roman" w:eastAsiaTheme="minorHAnsi" w:hAnsi="Times New Roman"/>
                <w:sz w:val="20"/>
                <w:szCs w:val="20"/>
              </w:rPr>
            </w:pPr>
          </w:p>
        </w:tc>
      </w:tr>
      <w:tr w:rsidR="00977BB2" w:rsidRPr="00EC7D24" w:rsidTr="00EC7D24">
        <w:tc>
          <w:tcPr>
            <w:tcW w:w="851" w:type="dxa"/>
            <w:vMerge/>
            <w:shd w:val="clear" w:color="auto" w:fill="D99594" w:themeFill="accent2" w:themeFillTint="99"/>
          </w:tcPr>
          <w:p w:rsidR="00EF13FA" w:rsidRPr="00EC7D24" w:rsidRDefault="00EF13FA" w:rsidP="00EC7D24">
            <w:pPr>
              <w:spacing w:after="0" w:line="240" w:lineRule="auto"/>
              <w:rPr>
                <w:rFonts w:ascii="Times New Roman" w:eastAsiaTheme="minorHAnsi" w:hAnsi="Times New Roman"/>
              </w:rPr>
            </w:pPr>
          </w:p>
        </w:tc>
        <w:tc>
          <w:tcPr>
            <w:tcW w:w="1560" w:type="dxa"/>
            <w:shd w:val="clear" w:color="auto" w:fill="D99594" w:themeFill="accent2" w:themeFillTint="99"/>
            <w:vAlign w:val="center"/>
          </w:tcPr>
          <w:p w:rsidR="00EF13FA" w:rsidRPr="00EC7D24" w:rsidRDefault="00C1146D" w:rsidP="00EC7D24">
            <w:pPr>
              <w:spacing w:after="0"/>
              <w:jc w:val="center"/>
              <w:rPr>
                <w:rFonts w:ascii="Times New Roman" w:eastAsiaTheme="minorHAnsi" w:hAnsi="Times New Roman"/>
                <w:sz w:val="20"/>
                <w:szCs w:val="20"/>
              </w:rPr>
            </w:pPr>
            <w:r w:rsidRPr="00EC7D24">
              <w:rPr>
                <w:rFonts w:ascii="Times New Roman" w:eastAsiaTheme="minorHAnsi" w:hAnsi="Times New Roman"/>
                <w:sz w:val="20"/>
                <w:szCs w:val="20"/>
              </w:rPr>
              <w:t>ZARZĄD LGD</w:t>
            </w:r>
          </w:p>
        </w:tc>
        <w:tc>
          <w:tcPr>
            <w:tcW w:w="10489" w:type="dxa"/>
            <w:shd w:val="clear" w:color="auto" w:fill="D99594" w:themeFill="accent2" w:themeFillTint="99"/>
          </w:tcPr>
          <w:p w:rsidR="006C1443" w:rsidRPr="00EC7D24" w:rsidRDefault="006C1443" w:rsidP="00EC7D24">
            <w:pPr>
              <w:tabs>
                <w:tab w:val="left" w:pos="284"/>
              </w:tabs>
              <w:autoSpaceDE w:val="0"/>
              <w:autoSpaceDN w:val="0"/>
              <w:adjustRightInd w:val="0"/>
              <w:spacing w:after="0"/>
              <w:jc w:val="both"/>
              <w:rPr>
                <w:rFonts w:ascii="Times New Roman" w:eastAsiaTheme="minorHAnsi" w:hAnsi="Times New Roman"/>
                <w:sz w:val="20"/>
                <w:szCs w:val="20"/>
              </w:rPr>
            </w:pPr>
            <w:r w:rsidRPr="00EC7D24">
              <w:rPr>
                <w:rFonts w:ascii="Times New Roman" w:eastAsiaTheme="minorHAnsi" w:hAnsi="Times New Roman"/>
                <w:sz w:val="20"/>
                <w:szCs w:val="20"/>
              </w:rPr>
              <w:t>LGD występuje do ZW z wnioskiem o uzgodnienie terminu naboru wniosków o udzielenie wsparcia, o którym mowa w art. 35 ust. 1 lit. b rozporządzenia nr 1303/2013, na operacje realizowane przez podmioty inne niż LGD nie później niż 30 dni przed planowanym terminem rozpoczęcia biegu terminu składania tych wniosków.</w:t>
            </w:r>
          </w:p>
          <w:p w:rsidR="00934B6B" w:rsidRPr="00EC7D24" w:rsidRDefault="00AF2F48" w:rsidP="00EC7D24">
            <w:pPr>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lastRenderedPageBreak/>
              <w:t xml:space="preserve">Przy określeniu planowanych do osiągnięcia wskaźników, LGD wypełnia Załącznik nr 1 do Wytycznych MRiRW </w:t>
            </w:r>
          </w:p>
        </w:tc>
        <w:tc>
          <w:tcPr>
            <w:tcW w:w="2977" w:type="dxa"/>
            <w:shd w:val="clear" w:color="auto" w:fill="D99594" w:themeFill="accent2" w:themeFillTint="99"/>
          </w:tcPr>
          <w:p w:rsidR="00EF13FA" w:rsidRPr="00EC7D24" w:rsidRDefault="006C1443" w:rsidP="00EC7D24">
            <w:pPr>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lastRenderedPageBreak/>
              <w:t>Art. 19 ust 2 i 3 ustawy o RLKS</w:t>
            </w:r>
          </w:p>
          <w:p w:rsidR="00C10310" w:rsidRPr="00EC7D24" w:rsidRDefault="00C10310" w:rsidP="00EC7D24">
            <w:pPr>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Załącznik nr 1 do Wytycznych MRiRW</w:t>
            </w:r>
          </w:p>
        </w:tc>
      </w:tr>
      <w:tr w:rsidR="00977BB2" w:rsidRPr="00EC7D24" w:rsidTr="00EC7D24">
        <w:tc>
          <w:tcPr>
            <w:tcW w:w="851" w:type="dxa"/>
            <w:vMerge/>
            <w:shd w:val="clear" w:color="auto" w:fill="D99594" w:themeFill="accent2" w:themeFillTint="99"/>
          </w:tcPr>
          <w:p w:rsidR="00EF13FA" w:rsidRPr="00EC7D24" w:rsidRDefault="00EF13FA" w:rsidP="00EC7D24">
            <w:pPr>
              <w:spacing w:after="0" w:line="240" w:lineRule="auto"/>
              <w:rPr>
                <w:rFonts w:ascii="Times New Roman" w:eastAsiaTheme="minorHAnsi" w:hAnsi="Times New Roman"/>
              </w:rPr>
            </w:pPr>
          </w:p>
        </w:tc>
        <w:tc>
          <w:tcPr>
            <w:tcW w:w="1560" w:type="dxa"/>
            <w:shd w:val="clear" w:color="auto" w:fill="D99594" w:themeFill="accent2" w:themeFillTint="99"/>
            <w:vAlign w:val="center"/>
          </w:tcPr>
          <w:p w:rsidR="00EF13FA" w:rsidRPr="00EC7D24" w:rsidRDefault="00C1146D" w:rsidP="00EC7D24">
            <w:pPr>
              <w:spacing w:after="0"/>
              <w:jc w:val="center"/>
              <w:rPr>
                <w:rFonts w:ascii="Times New Roman" w:eastAsiaTheme="minorHAnsi" w:hAnsi="Times New Roman"/>
                <w:sz w:val="20"/>
                <w:szCs w:val="20"/>
              </w:rPr>
            </w:pPr>
            <w:r w:rsidRPr="00EC7D24">
              <w:rPr>
                <w:rFonts w:ascii="Times New Roman" w:eastAsiaTheme="minorHAnsi" w:hAnsi="Times New Roman"/>
                <w:sz w:val="20"/>
                <w:szCs w:val="20"/>
              </w:rPr>
              <w:t>BIURO LGD</w:t>
            </w:r>
          </w:p>
        </w:tc>
        <w:tc>
          <w:tcPr>
            <w:tcW w:w="10489" w:type="dxa"/>
            <w:shd w:val="clear" w:color="auto" w:fill="D99594" w:themeFill="accent2" w:themeFillTint="99"/>
          </w:tcPr>
          <w:p w:rsidR="006C1443" w:rsidRPr="00EC7D24" w:rsidRDefault="006C1443" w:rsidP="00EC7D24">
            <w:pPr>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Po uzgodnieniu z ZW </w:t>
            </w:r>
            <w:r w:rsidR="002253F9" w:rsidRPr="00EC7D24">
              <w:rPr>
                <w:rFonts w:ascii="Times New Roman" w:eastAsia="Times New Roman" w:hAnsi="Times New Roman"/>
                <w:sz w:val="20"/>
                <w:szCs w:val="20"/>
                <w:lang w:eastAsia="pl-PL"/>
              </w:rPr>
              <w:t xml:space="preserve">terminów </w:t>
            </w:r>
            <w:r w:rsidR="00F90EBB" w:rsidRPr="00EC7D24">
              <w:rPr>
                <w:rFonts w:ascii="Times New Roman" w:eastAsia="Times New Roman" w:hAnsi="Times New Roman"/>
                <w:sz w:val="20"/>
                <w:szCs w:val="20"/>
                <w:lang w:eastAsia="pl-PL"/>
              </w:rPr>
              <w:t xml:space="preserve">planowanego </w:t>
            </w:r>
            <w:r w:rsidR="002253F9" w:rsidRPr="00EC7D24">
              <w:rPr>
                <w:rFonts w:ascii="Times New Roman" w:eastAsia="Times New Roman" w:hAnsi="Times New Roman"/>
                <w:sz w:val="20"/>
                <w:szCs w:val="20"/>
                <w:lang w:eastAsia="pl-PL"/>
              </w:rPr>
              <w:t>naboru</w:t>
            </w:r>
            <w:r w:rsidRPr="00EC7D24">
              <w:rPr>
                <w:rFonts w:ascii="Times New Roman" w:eastAsia="Times New Roman" w:hAnsi="Times New Roman"/>
                <w:sz w:val="20"/>
                <w:szCs w:val="20"/>
                <w:lang w:eastAsia="pl-PL"/>
              </w:rPr>
              <w:t>,</w:t>
            </w:r>
            <w:r w:rsidR="00F90EBB" w:rsidRPr="00EC7D24">
              <w:rPr>
                <w:rFonts w:ascii="Times New Roman" w:eastAsia="Times New Roman" w:hAnsi="Times New Roman"/>
                <w:sz w:val="20"/>
                <w:szCs w:val="20"/>
                <w:lang w:eastAsia="pl-PL"/>
              </w:rPr>
              <w:t xml:space="preserve"> LGD</w:t>
            </w:r>
            <w:r w:rsidRPr="00EC7D24">
              <w:rPr>
                <w:rFonts w:ascii="Times New Roman" w:eastAsia="Times New Roman" w:hAnsi="Times New Roman"/>
                <w:sz w:val="20"/>
                <w:szCs w:val="20"/>
                <w:lang w:eastAsia="pl-PL"/>
              </w:rPr>
              <w:t xml:space="preserve"> </w:t>
            </w:r>
            <w:r w:rsidR="00F90EBB" w:rsidRPr="00EC7D24">
              <w:rPr>
                <w:rFonts w:ascii="Times New Roman" w:eastAsia="Times New Roman" w:hAnsi="Times New Roman"/>
                <w:sz w:val="20"/>
                <w:szCs w:val="20"/>
                <w:lang w:eastAsia="pl-PL"/>
              </w:rPr>
              <w:t xml:space="preserve"> </w:t>
            </w:r>
            <w:r w:rsidRPr="00EC7D24">
              <w:rPr>
                <w:rFonts w:ascii="Times New Roman" w:eastAsia="Times New Roman" w:hAnsi="Times New Roman"/>
                <w:sz w:val="20"/>
                <w:szCs w:val="20"/>
                <w:lang w:eastAsia="pl-PL"/>
              </w:rPr>
              <w:t>na swojej stronie internetowej</w:t>
            </w:r>
            <w:r w:rsidR="00F90EBB" w:rsidRPr="00EC7D24">
              <w:rPr>
                <w:rFonts w:ascii="Times New Roman" w:eastAsia="Times New Roman" w:hAnsi="Times New Roman"/>
                <w:sz w:val="20"/>
                <w:szCs w:val="20"/>
                <w:lang w:eastAsia="pl-PL"/>
              </w:rPr>
              <w:t xml:space="preserve"> zamieszcza ogłoszenie o naborze wniosków</w:t>
            </w:r>
            <w:r w:rsidRPr="00EC7D24">
              <w:rPr>
                <w:rFonts w:ascii="Times New Roman" w:eastAsia="Times New Roman" w:hAnsi="Times New Roman"/>
                <w:sz w:val="20"/>
                <w:szCs w:val="20"/>
                <w:lang w:eastAsia="pl-PL"/>
              </w:rPr>
              <w:t xml:space="preserve">, nie wcześniej jednak niż 30 dni i nie później niż 14 dni przed planowanym terminem rozpoczęcia biegu terminu składania tych wniosków. W miejscu zamieszczenia ogłoszenia podaje się datę jego publikacji (dd/mm/rrrr). </w:t>
            </w:r>
          </w:p>
        </w:tc>
        <w:tc>
          <w:tcPr>
            <w:tcW w:w="2977" w:type="dxa"/>
            <w:shd w:val="clear" w:color="auto" w:fill="D99594" w:themeFill="accent2" w:themeFillTint="99"/>
            <w:vAlign w:val="center"/>
          </w:tcPr>
          <w:p w:rsidR="00EF13FA" w:rsidRPr="00EC7D24" w:rsidRDefault="00C10310" w:rsidP="00EC7D24">
            <w:pPr>
              <w:spacing w:after="0"/>
              <w:jc w:val="center"/>
              <w:rPr>
                <w:rFonts w:ascii="Times New Roman" w:eastAsiaTheme="minorHAnsi" w:hAnsi="Times New Roman"/>
                <w:sz w:val="20"/>
                <w:szCs w:val="20"/>
              </w:rPr>
            </w:pPr>
            <w:r w:rsidRPr="00EC7D24">
              <w:rPr>
                <w:rFonts w:ascii="Times New Roman" w:eastAsiaTheme="minorHAnsi" w:hAnsi="Times New Roman"/>
                <w:sz w:val="20"/>
                <w:szCs w:val="20"/>
              </w:rPr>
              <w:t>-</w:t>
            </w:r>
          </w:p>
        </w:tc>
      </w:tr>
      <w:tr w:rsidR="00AD647B" w:rsidRPr="00EC7D24" w:rsidTr="00EC7D24">
        <w:tc>
          <w:tcPr>
            <w:tcW w:w="15877" w:type="dxa"/>
            <w:gridSpan w:val="4"/>
            <w:shd w:val="clear" w:color="auto" w:fill="31849B" w:themeFill="accent5" w:themeFillShade="BF"/>
            <w:vAlign w:val="center"/>
          </w:tcPr>
          <w:p w:rsidR="00AD647B" w:rsidRPr="00EC7D24" w:rsidRDefault="00AD647B" w:rsidP="00EC7D24">
            <w:pPr>
              <w:pStyle w:val="Akapitzlist"/>
              <w:numPr>
                <w:ilvl w:val="0"/>
                <w:numId w:val="7"/>
              </w:numPr>
              <w:spacing w:after="0"/>
              <w:jc w:val="center"/>
              <w:rPr>
                <w:rFonts w:ascii="Times New Roman" w:eastAsiaTheme="minorHAnsi" w:hAnsi="Times New Roman"/>
                <w:b/>
                <w:sz w:val="28"/>
                <w:szCs w:val="28"/>
              </w:rPr>
            </w:pPr>
            <w:r w:rsidRPr="00EC7D24">
              <w:rPr>
                <w:rFonts w:ascii="Times New Roman" w:eastAsiaTheme="minorHAnsi" w:hAnsi="Times New Roman"/>
                <w:b/>
                <w:sz w:val="28"/>
                <w:szCs w:val="28"/>
              </w:rPr>
              <w:t>ZASADY PRZEPROWADZANIA NABORU WNIOSKÓW</w:t>
            </w:r>
            <w:r w:rsidR="00E7108F" w:rsidRPr="00EC7D24">
              <w:rPr>
                <w:rFonts w:ascii="Times New Roman" w:eastAsiaTheme="minorHAnsi" w:hAnsi="Times New Roman"/>
                <w:b/>
                <w:sz w:val="28"/>
                <w:szCs w:val="28"/>
              </w:rPr>
              <w:t xml:space="preserve"> O PRZYZNANIE POMOCY</w:t>
            </w:r>
          </w:p>
        </w:tc>
      </w:tr>
      <w:tr w:rsidR="00977BB2" w:rsidRPr="00EC7D24" w:rsidTr="00EC7D24">
        <w:tc>
          <w:tcPr>
            <w:tcW w:w="851" w:type="dxa"/>
            <w:vMerge w:val="restart"/>
            <w:shd w:val="clear" w:color="auto" w:fill="DDD9C3" w:themeFill="background2" w:themeFillShade="E6"/>
            <w:textDirection w:val="btLr"/>
          </w:tcPr>
          <w:p w:rsidR="00AF2F48" w:rsidRPr="00EC7D24" w:rsidRDefault="00AF2F48" w:rsidP="00EC7D24">
            <w:pPr>
              <w:spacing w:after="0" w:line="240" w:lineRule="auto"/>
              <w:ind w:left="113" w:right="113"/>
              <w:jc w:val="center"/>
              <w:rPr>
                <w:rFonts w:ascii="Times New Roman" w:eastAsiaTheme="minorHAnsi" w:hAnsi="Times New Roman"/>
              </w:rPr>
            </w:pPr>
            <w:r w:rsidRPr="00EC7D24">
              <w:rPr>
                <w:rFonts w:ascii="Times New Roman" w:eastAsiaTheme="minorHAnsi" w:hAnsi="Times New Roman"/>
              </w:rPr>
              <w:t>PRZYJĘCIE WNIOSKU</w:t>
            </w:r>
          </w:p>
        </w:tc>
        <w:tc>
          <w:tcPr>
            <w:tcW w:w="1560" w:type="dxa"/>
            <w:vMerge w:val="restart"/>
            <w:shd w:val="clear" w:color="auto" w:fill="DDD9C3" w:themeFill="background2" w:themeFillShade="E6"/>
            <w:vAlign w:val="center"/>
          </w:tcPr>
          <w:p w:rsidR="00AF2F48" w:rsidRPr="00EC7D24" w:rsidRDefault="00AF2F48" w:rsidP="00EC7D24">
            <w:pPr>
              <w:spacing w:after="0"/>
              <w:jc w:val="center"/>
              <w:rPr>
                <w:rFonts w:ascii="Times New Roman" w:eastAsiaTheme="minorHAnsi" w:hAnsi="Times New Roman"/>
                <w:sz w:val="20"/>
                <w:szCs w:val="20"/>
              </w:rPr>
            </w:pPr>
            <w:r w:rsidRPr="00EC7D24">
              <w:rPr>
                <w:rFonts w:ascii="Times New Roman" w:eastAsiaTheme="minorHAnsi" w:hAnsi="Times New Roman"/>
                <w:sz w:val="20"/>
                <w:szCs w:val="20"/>
              </w:rPr>
              <w:t>BIURO LGD</w:t>
            </w:r>
          </w:p>
        </w:tc>
        <w:tc>
          <w:tcPr>
            <w:tcW w:w="10489" w:type="dxa"/>
            <w:shd w:val="clear" w:color="auto" w:fill="DDD9C3" w:themeFill="background2" w:themeFillShade="E6"/>
          </w:tcPr>
          <w:p w:rsidR="00AF2F48" w:rsidRPr="00EC7D24" w:rsidRDefault="00AF2F48" w:rsidP="00EC7D24">
            <w:pPr>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Przyjęcie wniosku w miejscu i terminie wskazanym w ogłoszeniu o naborze wniosków wraz z załącznikami. </w:t>
            </w:r>
          </w:p>
          <w:p w:rsidR="000072B3" w:rsidRPr="00EC7D24" w:rsidRDefault="00617F3A" w:rsidP="00EC7D24">
            <w:pPr>
              <w:pStyle w:val="Akapitzlist"/>
              <w:numPr>
                <w:ilvl w:val="0"/>
                <w:numId w:val="23"/>
              </w:numPr>
              <w:spacing w:after="160" w:line="259" w:lineRule="auto"/>
              <w:jc w:val="both"/>
              <w:rPr>
                <w:rFonts w:ascii="Times New Roman" w:eastAsiaTheme="minorHAnsi" w:hAnsi="Times New Roman"/>
                <w:sz w:val="20"/>
                <w:szCs w:val="20"/>
              </w:rPr>
            </w:pPr>
            <w:r w:rsidRPr="00EC7D24">
              <w:rPr>
                <w:rFonts w:ascii="Times New Roman" w:eastAsiaTheme="minorHAnsi" w:hAnsi="Times New Roman"/>
                <w:sz w:val="20"/>
                <w:szCs w:val="20"/>
              </w:rPr>
              <w:t xml:space="preserve">Wnioski o przyznanie pomocy składane winny być  bezpośrednio w biurze LGD, osobiście albo przez pełnomocnika, albo przez osobę upoważnioną (wymagane pełnomocnictwo/upoważnienie na piśmie) </w:t>
            </w:r>
            <w:r w:rsidR="006311F7" w:rsidRPr="00EC7D24">
              <w:rPr>
                <w:rFonts w:ascii="Times New Roman" w:eastAsiaTheme="minorHAnsi" w:hAnsi="Times New Roman"/>
                <w:sz w:val="20"/>
                <w:szCs w:val="20"/>
              </w:rPr>
              <w:t>Wnioski o przyznanie pomocy do LGD można złożyć również w formie dokumentu elektronicznego na elektroniczną skrzynkę podawczą ZW zgodnie z art. 42b ust. 1 ustawy ROW</w:t>
            </w:r>
            <w:r w:rsidR="00E311D3" w:rsidRPr="00EC7D24">
              <w:rPr>
                <w:rFonts w:ascii="Times New Roman" w:eastAsiaTheme="minorHAnsi" w:hAnsi="Times New Roman"/>
                <w:sz w:val="20"/>
                <w:szCs w:val="20"/>
              </w:rPr>
              <w:t>, o ile możliwość taka została uprzednio ustalona z ZW i wskazana w ogłoszeniu o naborze. Wówczas z ogłoszeniu o naborze LGD określa szczegółowy sposób składania wniosku z tej formie (jeśli dotyczy).</w:t>
            </w:r>
          </w:p>
          <w:p w:rsidR="00AF2F48" w:rsidRPr="00EC7D24" w:rsidRDefault="00AF2F48" w:rsidP="00EC7D24">
            <w:pPr>
              <w:pStyle w:val="Akapitzlist"/>
              <w:spacing w:after="160" w:line="259" w:lineRule="auto"/>
              <w:ind w:left="786"/>
              <w:jc w:val="both"/>
              <w:rPr>
                <w:rFonts w:ascii="Times New Roman" w:eastAsiaTheme="minorHAnsi" w:hAnsi="Times New Roman"/>
                <w:sz w:val="20"/>
                <w:szCs w:val="20"/>
              </w:rPr>
            </w:pPr>
            <w:r w:rsidRPr="00EC7D24">
              <w:rPr>
                <w:rFonts w:ascii="Times New Roman" w:eastAsia="Times New Roman" w:hAnsi="Times New Roman"/>
                <w:sz w:val="20"/>
                <w:szCs w:val="20"/>
                <w:lang w:eastAsia="pl-PL"/>
              </w:rPr>
              <w:t>UWAGA: Zalecane jest załączenie wersji elektronicznej wniosku.</w:t>
            </w:r>
          </w:p>
        </w:tc>
        <w:tc>
          <w:tcPr>
            <w:tcW w:w="2977" w:type="dxa"/>
            <w:shd w:val="clear" w:color="auto" w:fill="DDD9C3" w:themeFill="background2" w:themeFillShade="E6"/>
          </w:tcPr>
          <w:p w:rsidR="00AF2F48" w:rsidRPr="00EC7D24" w:rsidRDefault="00BF08F2" w:rsidP="00EC7D24">
            <w:pPr>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Wytyczne 7/1/2020</w:t>
            </w:r>
          </w:p>
          <w:p w:rsidR="00C10310" w:rsidRPr="00EC7D24" w:rsidRDefault="00C10310" w:rsidP="00EC7D24">
            <w:pPr>
              <w:spacing w:after="0"/>
              <w:jc w:val="both"/>
              <w:rPr>
                <w:rFonts w:ascii="Times New Roman" w:eastAsia="Times New Roman" w:hAnsi="Times New Roman"/>
                <w:sz w:val="20"/>
                <w:szCs w:val="20"/>
                <w:lang w:eastAsia="pl-PL"/>
              </w:rPr>
            </w:pPr>
          </w:p>
          <w:p w:rsidR="00AF2F48" w:rsidRPr="00EC7D24" w:rsidRDefault="00AF2F48" w:rsidP="00EC7D24">
            <w:pPr>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Art. 20 ustawy o RLKS</w:t>
            </w:r>
          </w:p>
        </w:tc>
      </w:tr>
      <w:tr w:rsidR="00977BB2" w:rsidRPr="00EC7D24" w:rsidTr="00EC7D24">
        <w:trPr>
          <w:trHeight w:val="498"/>
        </w:trPr>
        <w:tc>
          <w:tcPr>
            <w:tcW w:w="851" w:type="dxa"/>
            <w:vMerge/>
            <w:shd w:val="clear" w:color="auto" w:fill="DDD9C3" w:themeFill="background2" w:themeFillShade="E6"/>
          </w:tcPr>
          <w:p w:rsidR="00AF2F48" w:rsidRPr="00EC7D24" w:rsidRDefault="00AF2F48" w:rsidP="00EC7D24">
            <w:pPr>
              <w:spacing w:after="0" w:line="240" w:lineRule="auto"/>
              <w:rPr>
                <w:rFonts w:ascii="Times New Roman" w:eastAsiaTheme="minorHAnsi" w:hAnsi="Times New Roman"/>
              </w:rPr>
            </w:pPr>
          </w:p>
        </w:tc>
        <w:tc>
          <w:tcPr>
            <w:tcW w:w="1560" w:type="dxa"/>
            <w:vMerge/>
            <w:shd w:val="clear" w:color="auto" w:fill="DDD9C3" w:themeFill="background2" w:themeFillShade="E6"/>
            <w:vAlign w:val="center"/>
          </w:tcPr>
          <w:p w:rsidR="00AF2F48" w:rsidRPr="00EC7D24" w:rsidRDefault="00AF2F48" w:rsidP="00EC7D24">
            <w:pPr>
              <w:spacing w:after="0"/>
              <w:jc w:val="center"/>
              <w:rPr>
                <w:rFonts w:ascii="Times New Roman" w:eastAsiaTheme="minorHAnsi" w:hAnsi="Times New Roman"/>
                <w:sz w:val="20"/>
                <w:szCs w:val="20"/>
              </w:rPr>
            </w:pPr>
          </w:p>
        </w:tc>
        <w:tc>
          <w:tcPr>
            <w:tcW w:w="10489" w:type="dxa"/>
            <w:shd w:val="clear" w:color="auto" w:fill="DDD9C3" w:themeFill="background2" w:themeFillShade="E6"/>
          </w:tcPr>
          <w:p w:rsidR="00AF2F48" w:rsidRPr="00EC7D24" w:rsidRDefault="00AF2F48" w:rsidP="00EC7D24">
            <w:pPr>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Nadanie wnioskowi indywidualnego oznaczenia (znak sprawy). </w:t>
            </w:r>
          </w:p>
          <w:p w:rsidR="00AF2F48" w:rsidRPr="00EC7D24" w:rsidRDefault="00AF2F48" w:rsidP="00EC7D24">
            <w:pPr>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Numer ten zostaje odzwierciedlony w rejestrze prowadzonym przez LGD</w:t>
            </w:r>
          </w:p>
        </w:tc>
        <w:tc>
          <w:tcPr>
            <w:tcW w:w="2977" w:type="dxa"/>
            <w:shd w:val="clear" w:color="auto" w:fill="DDD9C3" w:themeFill="background2" w:themeFillShade="E6"/>
          </w:tcPr>
          <w:p w:rsidR="00AF2F48" w:rsidRPr="00EC7D24" w:rsidRDefault="00AF2F48" w:rsidP="00EC7D24">
            <w:pPr>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Wzór rejestru wniosków</w:t>
            </w:r>
            <w:r w:rsidR="00C10310" w:rsidRPr="00EC7D24">
              <w:rPr>
                <w:rFonts w:ascii="Times New Roman" w:eastAsia="Times New Roman" w:hAnsi="Times New Roman"/>
                <w:sz w:val="20"/>
                <w:szCs w:val="20"/>
                <w:lang w:eastAsia="pl-PL"/>
              </w:rPr>
              <w:t xml:space="preserve"> – zał. 2</w:t>
            </w:r>
          </w:p>
          <w:p w:rsidR="00C10310" w:rsidRPr="00EC7D24" w:rsidRDefault="00C10310" w:rsidP="00EC7D24">
            <w:pPr>
              <w:spacing w:after="0"/>
              <w:jc w:val="both"/>
              <w:rPr>
                <w:rFonts w:ascii="Times New Roman" w:eastAsia="Times New Roman" w:hAnsi="Times New Roman"/>
                <w:sz w:val="20"/>
                <w:szCs w:val="20"/>
                <w:lang w:eastAsia="pl-PL"/>
              </w:rPr>
            </w:pPr>
          </w:p>
          <w:p w:rsidR="00AF2F48" w:rsidRPr="00EC7D24" w:rsidRDefault="00AF2F48" w:rsidP="00EC7D24">
            <w:pPr>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Wytyczne I.2</w:t>
            </w:r>
          </w:p>
        </w:tc>
      </w:tr>
      <w:tr w:rsidR="00977BB2" w:rsidRPr="00EC7D24" w:rsidTr="00EC7D24">
        <w:tc>
          <w:tcPr>
            <w:tcW w:w="851" w:type="dxa"/>
            <w:vMerge/>
            <w:shd w:val="clear" w:color="auto" w:fill="DDD9C3" w:themeFill="background2" w:themeFillShade="E6"/>
          </w:tcPr>
          <w:p w:rsidR="00AF2F48" w:rsidRPr="00EC7D24" w:rsidRDefault="00AF2F48" w:rsidP="00EC7D24">
            <w:pPr>
              <w:spacing w:after="0" w:line="240" w:lineRule="auto"/>
              <w:rPr>
                <w:rFonts w:ascii="Times New Roman" w:eastAsiaTheme="minorHAnsi" w:hAnsi="Times New Roman"/>
              </w:rPr>
            </w:pPr>
          </w:p>
        </w:tc>
        <w:tc>
          <w:tcPr>
            <w:tcW w:w="1560" w:type="dxa"/>
            <w:vMerge/>
            <w:shd w:val="clear" w:color="auto" w:fill="DDD9C3" w:themeFill="background2" w:themeFillShade="E6"/>
            <w:vAlign w:val="center"/>
          </w:tcPr>
          <w:p w:rsidR="00AF2F48" w:rsidRPr="00EC7D24" w:rsidRDefault="00AF2F48" w:rsidP="00EC7D24">
            <w:pPr>
              <w:spacing w:after="0"/>
              <w:jc w:val="center"/>
              <w:rPr>
                <w:rFonts w:ascii="Times New Roman" w:eastAsiaTheme="minorHAnsi" w:hAnsi="Times New Roman"/>
                <w:sz w:val="20"/>
                <w:szCs w:val="20"/>
              </w:rPr>
            </w:pPr>
          </w:p>
        </w:tc>
        <w:tc>
          <w:tcPr>
            <w:tcW w:w="10489" w:type="dxa"/>
            <w:shd w:val="clear" w:color="auto" w:fill="DDD9C3" w:themeFill="background2" w:themeFillShade="E6"/>
          </w:tcPr>
          <w:p w:rsidR="00AF2F48" w:rsidRPr="00EC7D24" w:rsidRDefault="00AF2F48" w:rsidP="00EC7D24">
            <w:pPr>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Potwierdzenie złożenia wniosku: </w:t>
            </w:r>
          </w:p>
          <w:p w:rsidR="00AF2F48" w:rsidRPr="00EC7D24" w:rsidRDefault="00AF2F48" w:rsidP="00EC7D24">
            <w:pPr>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Wniosek opieczętowuje się na pierwszej stronie, tytułem potwierdzenia jego wpływu, przy czym potwierdzenie powinno zawierać następujące dane: </w:t>
            </w:r>
          </w:p>
          <w:p w:rsidR="00AF2F48" w:rsidRPr="00EC7D24" w:rsidRDefault="00AF2F48" w:rsidP="00EC7D24">
            <w:pPr>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―data i godzina złożenia wniosku, </w:t>
            </w:r>
          </w:p>
          <w:p w:rsidR="00AF2F48" w:rsidRPr="00EC7D24" w:rsidRDefault="00AF2F48" w:rsidP="00EC7D24">
            <w:pPr>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―numer wniosku odnotowany w rejestrze LGD, </w:t>
            </w:r>
          </w:p>
          <w:p w:rsidR="00AF2F48" w:rsidRPr="00EC7D24" w:rsidRDefault="00AF2F48" w:rsidP="00EC7D24">
            <w:pPr>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―liczba załączników, złożonych wraz z wnioskiem, </w:t>
            </w:r>
          </w:p>
          <w:p w:rsidR="00AF2F48" w:rsidRPr="00EC7D24" w:rsidRDefault="00AF2F48" w:rsidP="00EC7D24">
            <w:pPr>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―podpis pracownika LGD, </w:t>
            </w:r>
          </w:p>
          <w:p w:rsidR="00AF2F48" w:rsidRPr="00EC7D24" w:rsidRDefault="00AF2F48" w:rsidP="00EC7D24">
            <w:pPr>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―pieczęć LGD </w:t>
            </w:r>
          </w:p>
          <w:p w:rsidR="00AF2F48" w:rsidRPr="00EC7D24" w:rsidRDefault="00AF2F48" w:rsidP="00EC7D24">
            <w:pPr>
              <w:spacing w:after="0" w:line="240" w:lineRule="auto"/>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Złożenie wniosku w LGD potwierdzane jest również na kopii pierwszej strony wniosku</w:t>
            </w:r>
            <w:r w:rsidR="006311F7" w:rsidRPr="00EC7D24">
              <w:rPr>
                <w:rFonts w:ascii="Times New Roman" w:eastAsia="Times New Roman" w:hAnsi="Times New Roman"/>
                <w:sz w:val="20"/>
                <w:szCs w:val="20"/>
                <w:lang w:eastAsia="pl-PL"/>
              </w:rPr>
              <w:t>, chyba że wniosek jest składany w formie dokumentu elektronicznego na elektroniczną skrzynkę podawczą ZW zgodnie z art. 42b ust. 1 ustawy ROW lub z powodu innych przyczyn związanych z ochroną zdrowia lub życia człowieka nie jest możliwe potwierdzenie złożenia ww. wniosku na jego kopii</w:t>
            </w:r>
            <w:r w:rsidR="00E311D3" w:rsidRPr="00EC7D24">
              <w:rPr>
                <w:rFonts w:ascii="Times New Roman" w:eastAsia="Times New Roman" w:hAnsi="Times New Roman"/>
                <w:sz w:val="20"/>
                <w:szCs w:val="20"/>
                <w:lang w:eastAsia="pl-PL"/>
              </w:rPr>
              <w:t xml:space="preserve">. </w:t>
            </w:r>
          </w:p>
        </w:tc>
        <w:tc>
          <w:tcPr>
            <w:tcW w:w="2977" w:type="dxa"/>
            <w:shd w:val="clear" w:color="auto" w:fill="DDD9C3" w:themeFill="background2" w:themeFillShade="E6"/>
          </w:tcPr>
          <w:p w:rsidR="00433C15" w:rsidRPr="00EC7D24" w:rsidRDefault="00433C15" w:rsidP="00EC7D24">
            <w:pPr>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Wytyczne 7/1/2020</w:t>
            </w:r>
          </w:p>
          <w:p w:rsidR="00AF2F48" w:rsidRPr="00EC7D24" w:rsidRDefault="00AF2F48" w:rsidP="00EC7D24">
            <w:pPr>
              <w:spacing w:after="0"/>
              <w:jc w:val="both"/>
              <w:rPr>
                <w:rFonts w:ascii="Times New Roman" w:eastAsiaTheme="minorHAnsi" w:hAnsi="Times New Roman"/>
                <w:sz w:val="20"/>
                <w:szCs w:val="20"/>
              </w:rPr>
            </w:pPr>
          </w:p>
        </w:tc>
      </w:tr>
      <w:tr w:rsidR="006D1F15" w:rsidRPr="00EC7D24" w:rsidTr="00EC7D24">
        <w:tc>
          <w:tcPr>
            <w:tcW w:w="15877" w:type="dxa"/>
            <w:gridSpan w:val="4"/>
            <w:shd w:val="clear" w:color="auto" w:fill="31849B" w:themeFill="accent5" w:themeFillShade="BF"/>
            <w:vAlign w:val="center"/>
          </w:tcPr>
          <w:p w:rsidR="006D1F15" w:rsidRPr="00EC7D24" w:rsidRDefault="0066294C" w:rsidP="00EC7D24">
            <w:pPr>
              <w:pStyle w:val="Akapitzlist"/>
              <w:numPr>
                <w:ilvl w:val="0"/>
                <w:numId w:val="7"/>
              </w:numPr>
              <w:spacing w:after="0" w:line="240" w:lineRule="auto"/>
              <w:jc w:val="center"/>
              <w:rPr>
                <w:rFonts w:ascii="Times New Roman" w:eastAsiaTheme="minorHAnsi" w:hAnsi="Times New Roman"/>
                <w:b/>
                <w:sz w:val="28"/>
                <w:szCs w:val="28"/>
              </w:rPr>
            </w:pPr>
            <w:r w:rsidRPr="00EC7D24">
              <w:rPr>
                <w:rFonts w:ascii="Times New Roman" w:eastAsiaTheme="minorHAnsi" w:hAnsi="Times New Roman"/>
                <w:b/>
                <w:sz w:val="28"/>
                <w:szCs w:val="28"/>
              </w:rPr>
              <w:t xml:space="preserve">ZASADY PRZEPROWADZENIA OCENY ZGODNOŚCI OPERACJI Z LSR W TYM Z PROGRAMEM </w:t>
            </w:r>
            <w:r w:rsidR="00F90EBB" w:rsidRPr="00EC7D24">
              <w:rPr>
                <w:rFonts w:ascii="Times New Roman" w:eastAsiaTheme="minorHAnsi" w:hAnsi="Times New Roman"/>
                <w:b/>
                <w:sz w:val="28"/>
                <w:szCs w:val="28"/>
              </w:rPr>
              <w:t xml:space="preserve">–dokonywana przez biuro </w:t>
            </w:r>
          </w:p>
        </w:tc>
      </w:tr>
      <w:tr w:rsidR="00977BB2" w:rsidRPr="00EC7D24" w:rsidTr="00EC7D24">
        <w:tc>
          <w:tcPr>
            <w:tcW w:w="851" w:type="dxa"/>
            <w:vMerge w:val="restart"/>
            <w:shd w:val="clear" w:color="auto" w:fill="DDD9C3" w:themeFill="background2" w:themeFillShade="E6"/>
          </w:tcPr>
          <w:p w:rsidR="00114A47" w:rsidRPr="00EC7D24" w:rsidRDefault="00114A47" w:rsidP="00EC7D24">
            <w:pPr>
              <w:spacing w:after="0" w:line="240" w:lineRule="auto"/>
              <w:rPr>
                <w:rFonts w:ascii="Times New Roman" w:eastAsiaTheme="minorHAnsi" w:hAnsi="Times New Roman"/>
              </w:rPr>
            </w:pPr>
          </w:p>
          <w:p w:rsidR="00114A47" w:rsidRPr="00EC7D24" w:rsidRDefault="00114A47" w:rsidP="00EC7D24">
            <w:pPr>
              <w:spacing w:after="0" w:line="240" w:lineRule="auto"/>
              <w:rPr>
                <w:rFonts w:ascii="Times New Roman" w:eastAsiaTheme="minorHAnsi" w:hAnsi="Times New Roman"/>
              </w:rPr>
            </w:pPr>
          </w:p>
        </w:tc>
        <w:tc>
          <w:tcPr>
            <w:tcW w:w="1560" w:type="dxa"/>
            <w:shd w:val="clear" w:color="auto" w:fill="DDD9C3" w:themeFill="background2" w:themeFillShade="E6"/>
            <w:vAlign w:val="center"/>
          </w:tcPr>
          <w:p w:rsidR="00114A47" w:rsidRPr="00EC7D24" w:rsidRDefault="00114A47" w:rsidP="00EC7D24">
            <w:pPr>
              <w:spacing w:after="0"/>
              <w:jc w:val="center"/>
              <w:rPr>
                <w:rFonts w:ascii="Times New Roman" w:eastAsiaTheme="minorHAnsi" w:hAnsi="Times New Roman"/>
                <w:sz w:val="20"/>
                <w:szCs w:val="20"/>
              </w:rPr>
            </w:pPr>
            <w:r w:rsidRPr="00EC7D24">
              <w:rPr>
                <w:rFonts w:ascii="Times New Roman" w:eastAsiaTheme="minorHAnsi" w:hAnsi="Times New Roman"/>
                <w:sz w:val="20"/>
                <w:szCs w:val="20"/>
              </w:rPr>
              <w:t>BIURO LGD</w:t>
            </w:r>
          </w:p>
        </w:tc>
        <w:tc>
          <w:tcPr>
            <w:tcW w:w="10489" w:type="dxa"/>
            <w:shd w:val="clear" w:color="auto" w:fill="DDD9C3" w:themeFill="background2" w:themeFillShade="E6"/>
          </w:tcPr>
          <w:p w:rsidR="00C65B8F" w:rsidRPr="00EC7D24" w:rsidRDefault="00617F3A" w:rsidP="00EC7D24">
            <w:pPr>
              <w:tabs>
                <w:tab w:val="left" w:pos="0"/>
              </w:tabs>
              <w:spacing w:after="0"/>
              <w:jc w:val="both"/>
              <w:rPr>
                <w:rFonts w:ascii="Times New Roman" w:eastAsiaTheme="minorHAnsi" w:hAnsi="Times New Roman"/>
                <w:sz w:val="20"/>
                <w:szCs w:val="20"/>
                <w:u w:val="single"/>
              </w:rPr>
            </w:pPr>
            <w:r w:rsidRPr="00EC7D24">
              <w:rPr>
                <w:rFonts w:ascii="Times New Roman" w:eastAsiaTheme="minorHAnsi" w:hAnsi="Times New Roman"/>
                <w:sz w:val="20"/>
                <w:szCs w:val="20"/>
                <w:u w:val="single"/>
              </w:rPr>
              <w:t>Przed przystąpieniem do oceny zgodności z LSR i Programem, LGD dokonuje weryfikacji wniosków- Część A Karty . Operacje, które nie spełniają warunków weryfikacji  w części A Karty nie podlegają ocenie zgodności z LSR i z Programem oraz nie są wybierane na podstawie lokalnych kryteriów wyboru. Wykaz tych operacji przekazywany jest Radzie, która nie dokonuje wyboru do dofinansowania takiej operacji.</w:t>
            </w:r>
          </w:p>
          <w:p w:rsidR="00ED1BF3" w:rsidRPr="00EC7D24" w:rsidRDefault="00114A47" w:rsidP="00EC7D24">
            <w:pPr>
              <w:spacing w:after="0" w:line="240" w:lineRule="auto"/>
              <w:jc w:val="both"/>
              <w:rPr>
                <w:rFonts w:ascii="Times New Roman" w:eastAsia="Times New Roman" w:hAnsi="Times New Roman"/>
                <w:sz w:val="20"/>
                <w:szCs w:val="20"/>
                <w:lang w:eastAsia="pl-PL"/>
              </w:rPr>
            </w:pPr>
            <w:r w:rsidRPr="00EC7D24">
              <w:rPr>
                <w:rFonts w:ascii="Times New Roman" w:eastAsiaTheme="minorHAnsi" w:hAnsi="Times New Roman"/>
                <w:sz w:val="20"/>
                <w:szCs w:val="20"/>
                <w:u w:val="single"/>
              </w:rPr>
              <w:t xml:space="preserve">Weryfikacja operacji dokonywana jest przez pracownika, a następnie sprawdzana przez innego pracownika biura. </w:t>
            </w:r>
            <w:r w:rsidR="00617F3A" w:rsidRPr="00EC7D24">
              <w:rPr>
                <w:rFonts w:ascii="Times New Roman" w:eastAsia="Times New Roman" w:hAnsi="Times New Roman"/>
                <w:sz w:val="20"/>
                <w:szCs w:val="20"/>
                <w:lang w:eastAsia="pl-PL"/>
              </w:rPr>
              <w:t xml:space="preserve">Pracownicy </w:t>
            </w:r>
            <w:r w:rsidR="00617F3A" w:rsidRPr="00EC7D24">
              <w:rPr>
                <w:rFonts w:ascii="Times New Roman" w:eastAsia="Times New Roman" w:hAnsi="Times New Roman"/>
                <w:sz w:val="20"/>
                <w:szCs w:val="20"/>
                <w:lang w:eastAsia="pl-PL"/>
              </w:rPr>
              <w:lastRenderedPageBreak/>
              <w:t>Biura podpisują</w:t>
            </w:r>
            <w:r w:rsidR="00ED1BF3" w:rsidRPr="00EC7D24">
              <w:rPr>
                <w:rFonts w:ascii="Times New Roman" w:eastAsia="Times New Roman" w:hAnsi="Times New Roman"/>
                <w:sz w:val="20"/>
                <w:szCs w:val="20"/>
                <w:lang w:eastAsia="pl-PL"/>
              </w:rPr>
              <w:t xml:space="preserve"> deklarację poufności i bezstronności zawierającą informację o ewentualnych wyłączeniach z oceny . </w:t>
            </w:r>
          </w:p>
          <w:p w:rsidR="00C65B8F" w:rsidRPr="00EC7D24" w:rsidRDefault="00C65B8F" w:rsidP="00EC7D24">
            <w:pPr>
              <w:tabs>
                <w:tab w:val="left" w:pos="0"/>
              </w:tabs>
              <w:spacing w:after="0"/>
              <w:jc w:val="both"/>
              <w:rPr>
                <w:rFonts w:ascii="Times New Roman" w:eastAsiaTheme="minorHAnsi" w:hAnsi="Times New Roman"/>
                <w:sz w:val="20"/>
                <w:szCs w:val="20"/>
                <w:u w:val="single"/>
              </w:rPr>
            </w:pPr>
          </w:p>
          <w:p w:rsidR="00114A47" w:rsidRPr="00EC7D24" w:rsidRDefault="00114A47" w:rsidP="00EC7D24">
            <w:pPr>
              <w:tabs>
                <w:tab w:val="left" w:pos="0"/>
              </w:tabs>
              <w:spacing w:after="0"/>
              <w:jc w:val="both"/>
              <w:rPr>
                <w:rFonts w:ascii="Times New Roman" w:eastAsiaTheme="minorHAnsi" w:hAnsi="Times New Roman"/>
                <w:sz w:val="20"/>
                <w:szCs w:val="20"/>
                <w:u w:val="single"/>
              </w:rPr>
            </w:pPr>
            <w:r w:rsidRPr="00EC7D24">
              <w:rPr>
                <w:rFonts w:ascii="Times New Roman" w:eastAsiaTheme="minorHAnsi" w:hAnsi="Times New Roman"/>
                <w:sz w:val="20"/>
                <w:szCs w:val="20"/>
                <w:u w:val="single"/>
              </w:rPr>
              <w:t xml:space="preserve">Wynik weryfikacji oceny wniosku dokonywany jest na </w:t>
            </w:r>
            <w:r w:rsidR="00423777" w:rsidRPr="00EC7D24">
              <w:rPr>
                <w:rFonts w:ascii="Times New Roman" w:eastAsiaTheme="minorHAnsi" w:hAnsi="Times New Roman"/>
                <w:b/>
                <w:sz w:val="20"/>
                <w:szCs w:val="20"/>
                <w:u w:val="single"/>
              </w:rPr>
              <w:t>KARCIE</w:t>
            </w:r>
            <w:r w:rsidRPr="00EC7D24">
              <w:rPr>
                <w:rFonts w:ascii="Times New Roman" w:eastAsiaTheme="minorHAnsi" w:hAnsi="Times New Roman"/>
                <w:b/>
                <w:sz w:val="20"/>
                <w:szCs w:val="20"/>
                <w:u w:val="single"/>
              </w:rPr>
              <w:t xml:space="preserve"> </w:t>
            </w:r>
            <w:r w:rsidR="00423777" w:rsidRPr="00EC7D24">
              <w:rPr>
                <w:rFonts w:ascii="Times New Roman" w:eastAsia="Times New Roman" w:hAnsi="Times New Roman" w:cstheme="minorBidi"/>
                <w:b/>
                <w:bCs/>
                <w:sz w:val="20"/>
                <w:szCs w:val="20"/>
                <w:u w:val="single"/>
              </w:rPr>
              <w:t>WERYFIKACYJNEJ OPERACJI</w:t>
            </w:r>
            <w:r w:rsidRPr="00EC7D24">
              <w:rPr>
                <w:rFonts w:ascii="Times New Roman" w:eastAsiaTheme="minorHAnsi" w:hAnsi="Times New Roman"/>
                <w:sz w:val="20"/>
                <w:szCs w:val="20"/>
                <w:u w:val="single"/>
              </w:rPr>
              <w:t xml:space="preserve"> stanowiącej </w:t>
            </w:r>
            <w:r w:rsidRPr="00EC7D24">
              <w:rPr>
                <w:rFonts w:ascii="Times New Roman" w:eastAsiaTheme="minorHAnsi" w:hAnsi="Times New Roman"/>
                <w:b/>
                <w:sz w:val="20"/>
                <w:szCs w:val="20"/>
                <w:u w:val="single"/>
              </w:rPr>
              <w:t>załącznik nr 3 do Procedury w części A Karty</w:t>
            </w:r>
            <w:r w:rsidRPr="00EC7D24">
              <w:rPr>
                <w:rFonts w:ascii="Times New Roman" w:eastAsiaTheme="minorHAnsi" w:hAnsi="Times New Roman"/>
                <w:sz w:val="20"/>
                <w:szCs w:val="20"/>
                <w:u w:val="single"/>
              </w:rPr>
              <w:t>. Wnioski, które przeszły pozytywnie weryfikację</w:t>
            </w:r>
            <w:r w:rsidR="00211E14" w:rsidRPr="00EC7D24">
              <w:rPr>
                <w:rFonts w:ascii="Times New Roman" w:eastAsiaTheme="minorHAnsi" w:hAnsi="Times New Roman"/>
                <w:sz w:val="20"/>
                <w:szCs w:val="20"/>
                <w:u w:val="single"/>
              </w:rPr>
              <w:t xml:space="preserve"> </w:t>
            </w:r>
            <w:r w:rsidRPr="00EC7D24">
              <w:rPr>
                <w:rFonts w:ascii="Times New Roman" w:eastAsiaTheme="minorHAnsi" w:hAnsi="Times New Roman"/>
                <w:sz w:val="20"/>
                <w:szCs w:val="20"/>
                <w:u w:val="single"/>
              </w:rPr>
              <w:t xml:space="preserve"> podlegają następnie ocenie zgodności operacji z LSR i Programem. </w:t>
            </w:r>
          </w:p>
          <w:p w:rsidR="00114A47" w:rsidRPr="00EC7D24" w:rsidRDefault="00114A47" w:rsidP="00EC7D24">
            <w:pPr>
              <w:spacing w:after="0"/>
              <w:rPr>
                <w:rFonts w:ascii="Times New Roman" w:eastAsia="Times New Roman" w:hAnsi="Times New Roman"/>
                <w:b/>
                <w:sz w:val="20"/>
                <w:szCs w:val="20"/>
                <w:u w:val="single"/>
                <w:lang w:eastAsia="pl-PL"/>
              </w:rPr>
            </w:pPr>
            <w:r w:rsidRPr="00EC7D24">
              <w:rPr>
                <w:rFonts w:ascii="Times New Roman" w:eastAsia="Times New Roman" w:hAnsi="Times New Roman"/>
                <w:b/>
                <w:sz w:val="20"/>
                <w:szCs w:val="20"/>
                <w:u w:val="single"/>
                <w:lang w:eastAsia="pl-PL"/>
              </w:rPr>
              <w:t>Karta może być wypełniona w wersji elektronicznej.</w:t>
            </w:r>
          </w:p>
        </w:tc>
        <w:tc>
          <w:tcPr>
            <w:tcW w:w="2977" w:type="dxa"/>
            <w:shd w:val="clear" w:color="auto" w:fill="DDD9C3" w:themeFill="background2" w:themeFillShade="E6"/>
          </w:tcPr>
          <w:p w:rsidR="00114A47" w:rsidRPr="00EC7D24" w:rsidRDefault="00114A47" w:rsidP="00EC7D24">
            <w:pPr>
              <w:spacing w:after="0"/>
              <w:jc w:val="both"/>
              <w:rPr>
                <w:rFonts w:ascii="Times New Roman" w:eastAsia="Times New Roman" w:hAnsi="Times New Roman"/>
                <w:sz w:val="18"/>
                <w:szCs w:val="18"/>
                <w:lang w:eastAsia="pl-PL"/>
              </w:rPr>
            </w:pPr>
            <w:r w:rsidRPr="00EC7D24">
              <w:rPr>
                <w:rFonts w:ascii="Times New Roman" w:eastAsia="Times New Roman" w:hAnsi="Times New Roman"/>
                <w:sz w:val="18"/>
                <w:szCs w:val="18"/>
                <w:lang w:eastAsia="pl-PL"/>
              </w:rPr>
              <w:lastRenderedPageBreak/>
              <w:t xml:space="preserve">Karta </w:t>
            </w:r>
            <w:r w:rsidR="00C10310" w:rsidRPr="00EC7D24">
              <w:rPr>
                <w:rFonts w:ascii="Times New Roman" w:eastAsia="Times New Roman" w:hAnsi="Times New Roman"/>
                <w:sz w:val="18"/>
                <w:szCs w:val="18"/>
                <w:lang w:eastAsia="pl-PL"/>
              </w:rPr>
              <w:t>oceny</w:t>
            </w:r>
            <w:r w:rsidRPr="00EC7D24">
              <w:rPr>
                <w:rFonts w:ascii="Times New Roman" w:eastAsia="Times New Roman" w:hAnsi="Times New Roman"/>
                <w:sz w:val="18"/>
                <w:szCs w:val="18"/>
                <w:lang w:eastAsia="pl-PL"/>
              </w:rPr>
              <w:t xml:space="preserve"> wniosku </w:t>
            </w:r>
            <w:r w:rsidR="00C10310" w:rsidRPr="00EC7D24">
              <w:rPr>
                <w:rFonts w:ascii="Times New Roman" w:eastAsia="Times New Roman" w:hAnsi="Times New Roman"/>
                <w:sz w:val="18"/>
                <w:szCs w:val="18"/>
                <w:lang w:eastAsia="pl-PL"/>
              </w:rPr>
              <w:t>i wyboru operacji o udzielenie wsparcia (część A) - zał. 3</w:t>
            </w:r>
          </w:p>
          <w:p w:rsidR="00114A47" w:rsidRPr="00EC7D24" w:rsidRDefault="00114A47" w:rsidP="00EC7D24">
            <w:pPr>
              <w:spacing w:after="0"/>
              <w:jc w:val="both"/>
              <w:rPr>
                <w:rFonts w:ascii="Times New Roman" w:eastAsia="Times New Roman" w:hAnsi="Times New Roman"/>
                <w:sz w:val="18"/>
                <w:szCs w:val="18"/>
                <w:lang w:eastAsia="pl-PL"/>
              </w:rPr>
            </w:pPr>
          </w:p>
          <w:p w:rsidR="00114A47" w:rsidRPr="00EC7D24" w:rsidRDefault="00114A47" w:rsidP="00EC7D24">
            <w:pPr>
              <w:spacing w:after="0"/>
              <w:jc w:val="both"/>
              <w:rPr>
                <w:rFonts w:ascii="Times New Roman" w:eastAsia="Times New Roman" w:hAnsi="Times New Roman"/>
                <w:sz w:val="18"/>
                <w:szCs w:val="18"/>
                <w:lang w:eastAsia="pl-PL"/>
              </w:rPr>
            </w:pPr>
            <w:r w:rsidRPr="00EC7D24">
              <w:rPr>
                <w:rFonts w:ascii="Times New Roman" w:eastAsia="Times New Roman" w:hAnsi="Times New Roman"/>
                <w:sz w:val="18"/>
                <w:szCs w:val="18"/>
                <w:lang w:eastAsia="pl-PL"/>
              </w:rPr>
              <w:t xml:space="preserve">Wytyczne.I.3 </w:t>
            </w:r>
          </w:p>
          <w:p w:rsidR="00DA1246" w:rsidRPr="00EC7D24" w:rsidRDefault="00DA1246" w:rsidP="00EC7D24">
            <w:pPr>
              <w:spacing w:after="0" w:line="240" w:lineRule="auto"/>
              <w:rPr>
                <w:rFonts w:ascii="Times New Roman" w:eastAsiaTheme="minorHAnsi" w:hAnsi="Times New Roman"/>
                <w:sz w:val="18"/>
                <w:szCs w:val="18"/>
              </w:rPr>
            </w:pPr>
          </w:p>
          <w:p w:rsidR="00DA1246" w:rsidRPr="00EC7D24" w:rsidRDefault="00DA1246" w:rsidP="00EC7D24">
            <w:pPr>
              <w:spacing w:after="0"/>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Deklaracja poufności i bezstronności – zał. 4</w:t>
            </w:r>
          </w:p>
          <w:p w:rsidR="00DA1246" w:rsidRPr="00EC7D24" w:rsidRDefault="00DA1246" w:rsidP="00EC7D24">
            <w:pPr>
              <w:spacing w:after="0"/>
              <w:rPr>
                <w:rFonts w:ascii="Times New Roman" w:eastAsia="Times New Roman" w:hAnsi="Times New Roman"/>
                <w:sz w:val="20"/>
                <w:szCs w:val="20"/>
                <w:lang w:eastAsia="pl-PL"/>
              </w:rPr>
            </w:pPr>
          </w:p>
          <w:p w:rsidR="00114A47" w:rsidRPr="00EC7D24" w:rsidRDefault="00DA1246" w:rsidP="00EC7D24">
            <w:pPr>
              <w:spacing w:after="0"/>
              <w:jc w:val="both"/>
              <w:rPr>
                <w:rFonts w:ascii="Times New Roman" w:eastAsiaTheme="minorHAnsi" w:hAnsi="Times New Roman"/>
                <w:sz w:val="20"/>
                <w:szCs w:val="20"/>
              </w:rPr>
            </w:pPr>
            <w:r w:rsidRPr="00EC7D24">
              <w:rPr>
                <w:rFonts w:ascii="Times New Roman" w:eastAsia="Times New Roman" w:hAnsi="Times New Roman"/>
                <w:sz w:val="20"/>
                <w:szCs w:val="20"/>
                <w:lang w:eastAsia="pl-PL"/>
              </w:rPr>
              <w:t>Rejestr interesów – zał. 6</w:t>
            </w:r>
          </w:p>
        </w:tc>
      </w:tr>
      <w:tr w:rsidR="00977BB2" w:rsidRPr="00EC7D24" w:rsidTr="00EC7D24">
        <w:tc>
          <w:tcPr>
            <w:tcW w:w="851" w:type="dxa"/>
            <w:vMerge/>
            <w:shd w:val="clear" w:color="auto" w:fill="DDD9C3" w:themeFill="background2" w:themeFillShade="E6"/>
          </w:tcPr>
          <w:p w:rsidR="00114A47" w:rsidRPr="00EC7D24" w:rsidRDefault="00114A47" w:rsidP="00EC7D24">
            <w:pPr>
              <w:spacing w:after="0" w:line="240" w:lineRule="auto"/>
              <w:rPr>
                <w:rFonts w:ascii="Times New Roman" w:eastAsiaTheme="minorHAnsi" w:hAnsi="Times New Roman"/>
              </w:rPr>
            </w:pPr>
          </w:p>
        </w:tc>
        <w:tc>
          <w:tcPr>
            <w:tcW w:w="1560" w:type="dxa"/>
            <w:shd w:val="clear" w:color="auto" w:fill="DDD9C3" w:themeFill="background2" w:themeFillShade="E6"/>
            <w:vAlign w:val="center"/>
          </w:tcPr>
          <w:p w:rsidR="00114A47" w:rsidRPr="00EC7D24" w:rsidRDefault="00114A47" w:rsidP="00EC7D24">
            <w:pPr>
              <w:spacing w:after="0"/>
              <w:jc w:val="center"/>
              <w:rPr>
                <w:rFonts w:ascii="Times New Roman" w:eastAsiaTheme="minorHAnsi" w:hAnsi="Times New Roman"/>
                <w:sz w:val="20"/>
                <w:szCs w:val="20"/>
              </w:rPr>
            </w:pPr>
            <w:r w:rsidRPr="00EC7D24">
              <w:rPr>
                <w:rFonts w:ascii="Times New Roman" w:eastAsiaTheme="minorHAnsi" w:hAnsi="Times New Roman"/>
                <w:sz w:val="20"/>
                <w:szCs w:val="20"/>
              </w:rPr>
              <w:t>BIURO LGD</w:t>
            </w:r>
          </w:p>
        </w:tc>
        <w:tc>
          <w:tcPr>
            <w:tcW w:w="10489" w:type="dxa"/>
            <w:shd w:val="clear" w:color="auto" w:fill="DDD9C3" w:themeFill="background2" w:themeFillShade="E6"/>
          </w:tcPr>
          <w:p w:rsidR="00114A47" w:rsidRPr="00EC7D24" w:rsidRDefault="00114A47" w:rsidP="00EC7D24">
            <w:pPr>
              <w:tabs>
                <w:tab w:val="left" w:pos="284"/>
                <w:tab w:val="center" w:pos="4716"/>
              </w:tabs>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Ocena zgodności operacji z LSR i Programem oraz wybór operacji jest dokonany w terminie wskazanym w art. 21 ust.</w:t>
            </w:r>
            <w:r w:rsidR="00433C15" w:rsidRPr="00EC7D24">
              <w:rPr>
                <w:rFonts w:ascii="Times New Roman" w:eastAsia="Times New Roman" w:hAnsi="Times New Roman"/>
                <w:sz w:val="20"/>
                <w:szCs w:val="20"/>
                <w:lang w:eastAsia="pl-PL"/>
              </w:rPr>
              <w:t>5 pkt.</w:t>
            </w:r>
            <w:r w:rsidRPr="00EC7D24">
              <w:rPr>
                <w:rFonts w:ascii="Times New Roman" w:eastAsia="Times New Roman" w:hAnsi="Times New Roman"/>
                <w:sz w:val="20"/>
                <w:szCs w:val="20"/>
                <w:lang w:eastAsia="pl-PL"/>
              </w:rPr>
              <w:t xml:space="preserve"> 1 ustawy o RLKS</w:t>
            </w:r>
            <w:r w:rsidR="0084531D" w:rsidRPr="00EC7D24">
              <w:rPr>
                <w:rFonts w:ascii="Times New Roman" w:eastAsia="Times New Roman" w:hAnsi="Times New Roman"/>
                <w:sz w:val="20"/>
                <w:szCs w:val="20"/>
                <w:lang w:eastAsia="pl-PL"/>
              </w:rPr>
              <w:t>.</w:t>
            </w:r>
          </w:p>
          <w:p w:rsidR="00114A47" w:rsidRPr="00EC7D24" w:rsidRDefault="00114A47" w:rsidP="00EC7D24">
            <w:pPr>
              <w:tabs>
                <w:tab w:val="left" w:pos="284"/>
                <w:tab w:val="center" w:pos="4716"/>
              </w:tabs>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Ocena zgodności operacji z LSR, w tym zgodności z Programem dokonywana jest przez pracownika biura, a następnie sprawdzana przez innego pracownika biura.</w:t>
            </w:r>
          </w:p>
          <w:p w:rsidR="00114A47" w:rsidRPr="00EC7D24" w:rsidRDefault="00114A47" w:rsidP="00EC7D24">
            <w:pPr>
              <w:tabs>
                <w:tab w:val="left" w:pos="284"/>
                <w:tab w:val="center" w:pos="4716"/>
              </w:tabs>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 ramach oceny zgodności operacji z Programem dokonywanej przez LGD nie jest dokonywana ocena:</w:t>
            </w:r>
          </w:p>
          <w:p w:rsidR="00114A47" w:rsidRPr="00EC7D24" w:rsidRDefault="00114A47" w:rsidP="00EC7D24">
            <w:pPr>
              <w:pStyle w:val="Akapitzlist"/>
              <w:numPr>
                <w:ilvl w:val="0"/>
                <w:numId w:val="8"/>
              </w:numPr>
              <w:tabs>
                <w:tab w:val="left" w:pos="851"/>
                <w:tab w:val="center" w:pos="4716"/>
              </w:tabs>
              <w:spacing w:after="0"/>
              <w:ind w:left="851"/>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ostateczna weryfikacji kwalifikowalności operacji przed zatwierdzeniem, zgodnie z art. 34 ust. 3 lit. f. rozporządzenia (WE) 1303/2013</w:t>
            </w:r>
          </w:p>
          <w:p w:rsidR="00114A47" w:rsidRPr="00EC7D24" w:rsidRDefault="00114A47" w:rsidP="00EC7D24">
            <w:pPr>
              <w:pStyle w:val="Akapitzlist"/>
              <w:numPr>
                <w:ilvl w:val="0"/>
                <w:numId w:val="8"/>
              </w:numPr>
              <w:tabs>
                <w:tab w:val="left" w:pos="851"/>
                <w:tab w:val="center" w:pos="4716"/>
              </w:tabs>
              <w:spacing w:after="0"/>
              <w:ind w:left="851"/>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wykluczenia wnioskodawcy z otrzymania pomocy finansowej, o których mowa w art. 5 ust 3 pkt 4 ustawa z dnia 27 sierpnia 2009 r. o finansach publicznych  (Dz. U. z 2013 r. poz. 885, z późn. zm.)</w:t>
            </w:r>
            <w:r w:rsidR="00C65B8F" w:rsidRPr="00EC7D24">
              <w:rPr>
                <w:rFonts w:ascii="Times New Roman" w:eastAsia="Times New Roman" w:hAnsi="Times New Roman"/>
                <w:sz w:val="20"/>
                <w:szCs w:val="20"/>
                <w:lang w:eastAsia="pl-PL"/>
              </w:rPr>
              <w:t xml:space="preserve">, </w:t>
            </w:r>
            <w:r w:rsidRPr="00EC7D24">
              <w:rPr>
                <w:rFonts w:ascii="Times New Roman" w:eastAsia="Times New Roman" w:hAnsi="Times New Roman"/>
                <w:sz w:val="20"/>
                <w:szCs w:val="20"/>
                <w:lang w:eastAsia="pl-PL"/>
              </w:rPr>
              <w:t>na podstawie prawomocnego orzeczenia sądu,</w:t>
            </w:r>
          </w:p>
          <w:p w:rsidR="00114A47" w:rsidRPr="00EC7D24" w:rsidRDefault="00114A47" w:rsidP="00EC7D24">
            <w:pPr>
              <w:pStyle w:val="Akapitzlist"/>
              <w:numPr>
                <w:ilvl w:val="0"/>
                <w:numId w:val="8"/>
              </w:numPr>
              <w:tabs>
                <w:tab w:val="left" w:pos="851"/>
                <w:tab w:val="center" w:pos="4716"/>
              </w:tabs>
              <w:spacing w:after="0"/>
              <w:ind w:left="851"/>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wykluczenia wnioskodawcy z otrzymania pomocy finansowej, o którym mowa w art. 35 ust. 5 oraz ust. 6 rozporządzenia delegowanego Komisji (UE) nr 640/2014 z dnia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r., str.48)- która leży w kompetencji ZW.</w:t>
            </w:r>
          </w:p>
          <w:p w:rsidR="00114A47" w:rsidRPr="00EC7D24" w:rsidRDefault="00114A47" w:rsidP="00EC7D24">
            <w:pPr>
              <w:spacing w:after="0"/>
              <w:rPr>
                <w:rFonts w:ascii="Times New Roman" w:eastAsia="Times New Roman" w:hAnsi="Times New Roman"/>
                <w:sz w:val="28"/>
                <w:szCs w:val="28"/>
                <w:lang w:eastAsia="pl-PL"/>
              </w:rPr>
            </w:pPr>
            <w:r w:rsidRPr="00EC7D24">
              <w:rPr>
                <w:rFonts w:ascii="Times New Roman" w:eastAsia="Times New Roman" w:hAnsi="Times New Roman"/>
                <w:sz w:val="20"/>
                <w:szCs w:val="20"/>
                <w:lang w:eastAsia="pl-PL"/>
              </w:rPr>
              <w:t xml:space="preserve">Wynik oceny zgodności operacji z LSR, w tym zgodności z Programem dokonywany jest na karcie stanowiącej </w:t>
            </w:r>
            <w:r w:rsidRPr="00EC7D24">
              <w:rPr>
                <w:rFonts w:ascii="Times New Roman" w:eastAsia="Times New Roman" w:hAnsi="Times New Roman"/>
                <w:b/>
                <w:sz w:val="20"/>
                <w:szCs w:val="20"/>
                <w:lang w:eastAsia="pl-PL"/>
              </w:rPr>
              <w:t>załącznik 3 do Procedury w części B Karty</w:t>
            </w:r>
            <w:r w:rsidRPr="00EC7D24">
              <w:rPr>
                <w:rFonts w:ascii="Times New Roman" w:eastAsia="Times New Roman" w:hAnsi="Times New Roman"/>
                <w:sz w:val="20"/>
                <w:szCs w:val="20"/>
                <w:lang w:eastAsia="pl-PL"/>
              </w:rPr>
              <w:t>. Wnioski i operacje, które przeszły pozytywnie weryfikację zgodności operacji z LSR i Programem podlegają wyborowi operacji do dofinansowania na podstawie lokalnych kryteriów wyboru dokonywanemu przez Radę. Wnioski i operacje które nie spełniły warunków oceny zgodności z LSR i Programem nie podlegają wyborowi przez Radę na podstawie lokalnych kryteriów wyboru. Wykaz tych operacji przekazywany jest Radzie, która nie dokonuje wyboru do dofinansowania takiej operacji.</w:t>
            </w:r>
            <w:r w:rsidRPr="00EC7D24">
              <w:rPr>
                <w:rFonts w:ascii="Times New Roman" w:eastAsia="Times New Roman" w:hAnsi="Times New Roman"/>
                <w:b/>
                <w:sz w:val="20"/>
                <w:szCs w:val="20"/>
                <w:lang w:eastAsia="pl-PL"/>
              </w:rPr>
              <w:br/>
              <w:t>Karta może być wypełniona w wersji elektronicznej.</w:t>
            </w:r>
          </w:p>
        </w:tc>
        <w:tc>
          <w:tcPr>
            <w:tcW w:w="2977" w:type="dxa"/>
            <w:shd w:val="clear" w:color="auto" w:fill="DDD9C3" w:themeFill="background2" w:themeFillShade="E6"/>
          </w:tcPr>
          <w:p w:rsidR="00C10310" w:rsidRPr="00EC7D24" w:rsidRDefault="00C10310" w:rsidP="00EC7D24">
            <w:pPr>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Karta oceny wniosku i wyboru operacji o udzielenie wsparcia (część B) - zał. 3</w:t>
            </w:r>
          </w:p>
          <w:p w:rsidR="00114A47" w:rsidRPr="00EC7D24" w:rsidRDefault="00114A47" w:rsidP="00EC7D24">
            <w:pPr>
              <w:spacing w:after="0"/>
              <w:jc w:val="both"/>
              <w:rPr>
                <w:rFonts w:ascii="Times New Roman" w:eastAsia="Times New Roman" w:hAnsi="Times New Roman"/>
                <w:sz w:val="20"/>
                <w:szCs w:val="20"/>
                <w:lang w:eastAsia="pl-PL"/>
              </w:rPr>
            </w:pPr>
          </w:p>
          <w:p w:rsidR="00114A47" w:rsidRPr="00EC7D24" w:rsidRDefault="00114A47" w:rsidP="00EC7D24">
            <w:pPr>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Wytyczne.</w:t>
            </w:r>
            <w:r w:rsidR="0084531D" w:rsidRPr="00EC7D24">
              <w:rPr>
                <w:rFonts w:ascii="Times New Roman" w:eastAsia="Times New Roman" w:hAnsi="Times New Roman"/>
                <w:sz w:val="20"/>
                <w:szCs w:val="20"/>
                <w:lang w:eastAsia="pl-PL"/>
              </w:rPr>
              <w:t>7/1/2020</w:t>
            </w:r>
            <w:r w:rsidRPr="00EC7D24">
              <w:rPr>
                <w:rFonts w:ascii="Times New Roman" w:eastAsia="Times New Roman" w:hAnsi="Times New Roman"/>
                <w:sz w:val="20"/>
                <w:szCs w:val="20"/>
                <w:lang w:eastAsia="pl-PL"/>
              </w:rPr>
              <w:t xml:space="preserve"> </w:t>
            </w:r>
          </w:p>
          <w:p w:rsidR="00114A47" w:rsidRPr="00EC7D24" w:rsidRDefault="00114A47" w:rsidP="00EC7D24">
            <w:pPr>
              <w:spacing w:after="0"/>
              <w:jc w:val="both"/>
              <w:rPr>
                <w:rFonts w:ascii="Times New Roman" w:eastAsiaTheme="minorHAnsi" w:hAnsi="Times New Roman"/>
                <w:sz w:val="20"/>
                <w:szCs w:val="20"/>
              </w:rPr>
            </w:pPr>
          </w:p>
        </w:tc>
      </w:tr>
      <w:tr w:rsidR="00977BB2" w:rsidRPr="00EC7D24" w:rsidTr="00EC7D24">
        <w:tc>
          <w:tcPr>
            <w:tcW w:w="851" w:type="dxa"/>
            <w:vMerge w:val="restart"/>
            <w:tcBorders>
              <w:top w:val="nil"/>
            </w:tcBorders>
            <w:shd w:val="clear" w:color="auto" w:fill="DDD9C3" w:themeFill="background2" w:themeFillShade="E6"/>
          </w:tcPr>
          <w:p w:rsidR="00114A47" w:rsidRPr="00EC7D24" w:rsidRDefault="00114A47" w:rsidP="00EC7D24">
            <w:pPr>
              <w:spacing w:after="0" w:line="240" w:lineRule="auto"/>
              <w:rPr>
                <w:rFonts w:ascii="Times New Roman" w:eastAsiaTheme="minorHAnsi" w:hAnsi="Times New Roman"/>
              </w:rPr>
            </w:pPr>
          </w:p>
        </w:tc>
        <w:tc>
          <w:tcPr>
            <w:tcW w:w="1560" w:type="dxa"/>
            <w:shd w:val="clear" w:color="auto" w:fill="DDD9C3" w:themeFill="background2" w:themeFillShade="E6"/>
            <w:vAlign w:val="center"/>
          </w:tcPr>
          <w:p w:rsidR="00114A47" w:rsidRPr="00EC7D24" w:rsidRDefault="00114A47" w:rsidP="00EC7D24">
            <w:pPr>
              <w:spacing w:after="0"/>
              <w:jc w:val="center"/>
              <w:rPr>
                <w:rFonts w:ascii="Times New Roman" w:eastAsiaTheme="minorHAnsi" w:hAnsi="Times New Roman"/>
                <w:sz w:val="20"/>
                <w:szCs w:val="20"/>
              </w:rPr>
            </w:pPr>
            <w:r w:rsidRPr="00EC7D24">
              <w:rPr>
                <w:rFonts w:ascii="Times New Roman" w:eastAsiaTheme="minorHAnsi" w:hAnsi="Times New Roman"/>
                <w:sz w:val="20"/>
                <w:szCs w:val="20"/>
              </w:rPr>
              <w:t>BIURO LGD</w:t>
            </w:r>
          </w:p>
        </w:tc>
        <w:tc>
          <w:tcPr>
            <w:tcW w:w="10489" w:type="dxa"/>
            <w:shd w:val="clear" w:color="auto" w:fill="DDD9C3" w:themeFill="background2" w:themeFillShade="E6"/>
          </w:tcPr>
          <w:p w:rsidR="00114A47" w:rsidRPr="00EC7D24" w:rsidRDefault="00114A47" w:rsidP="00EC7D24">
            <w:pPr>
              <w:spacing w:after="0"/>
              <w:jc w:val="both"/>
              <w:rPr>
                <w:rFonts w:ascii="Times New Roman" w:eastAsiaTheme="minorHAnsi" w:hAnsi="Times New Roman"/>
                <w:b/>
                <w:sz w:val="20"/>
                <w:szCs w:val="20"/>
              </w:rPr>
            </w:pPr>
            <w:r w:rsidRPr="00EC7D24">
              <w:rPr>
                <w:rFonts w:ascii="Times New Roman" w:eastAsiaTheme="minorHAnsi" w:hAnsi="Times New Roman"/>
                <w:b/>
                <w:sz w:val="20"/>
                <w:szCs w:val="20"/>
              </w:rPr>
              <w:t>Zasady wzywania do składania wyjaśnień lub dokumentów niezbędnych do oceny zgodności operacji z LSR.</w:t>
            </w:r>
          </w:p>
          <w:p w:rsidR="00114A47" w:rsidRPr="00EC7D24" w:rsidRDefault="00114A47" w:rsidP="00EC7D24">
            <w:pPr>
              <w:spacing w:after="0"/>
              <w:jc w:val="both"/>
              <w:rPr>
                <w:rFonts w:ascii="Times New Roman" w:eastAsiaTheme="minorHAnsi" w:hAnsi="Times New Roman"/>
                <w:sz w:val="20"/>
                <w:szCs w:val="20"/>
              </w:rPr>
            </w:pPr>
            <w:r w:rsidRPr="00EC7D24">
              <w:rPr>
                <w:rFonts w:ascii="Times New Roman" w:eastAsiaTheme="minorHAnsi" w:hAnsi="Times New Roman"/>
                <w:sz w:val="20"/>
                <w:szCs w:val="20"/>
              </w:rPr>
              <w:t>Zgodnie z art. 21 ust.1a ustawy RLKS, jeżeli w trakcie rozpatrywania wniosku o przyznanie pomocy konieczne jest uzyskanie wyjaśnień lub dokumentów niezbędnych do oceny zgodności operacji z LSR, wyboru operacji lub ustalenia kwoty wsparcia, LGD wzywa podmiot ubiegający się o przyznanie pomocy do złożenia tych wyjaśnień lub dokumentów.</w:t>
            </w:r>
          </w:p>
          <w:p w:rsidR="00114A47" w:rsidRPr="00EC7D24" w:rsidRDefault="00114A47" w:rsidP="00EC7D24">
            <w:pPr>
              <w:spacing w:after="0"/>
              <w:jc w:val="both"/>
              <w:rPr>
                <w:rFonts w:ascii="Times New Roman" w:eastAsiaTheme="minorHAnsi" w:hAnsi="Times New Roman"/>
                <w:sz w:val="20"/>
                <w:szCs w:val="20"/>
              </w:rPr>
            </w:pPr>
            <w:r w:rsidRPr="00EC7D24">
              <w:rPr>
                <w:rFonts w:ascii="Times New Roman" w:eastAsiaTheme="minorHAnsi" w:hAnsi="Times New Roman"/>
                <w:sz w:val="20"/>
                <w:szCs w:val="20"/>
              </w:rPr>
              <w:t>Wezwanie wnioskodawcy przez LGD do złożenia wyjaśnień lub dokumentów możliwe jest w przypadku, gdy:</w:t>
            </w:r>
          </w:p>
          <w:p w:rsidR="00114A47" w:rsidRPr="00EC7D24" w:rsidRDefault="00114A47" w:rsidP="00EC7D24">
            <w:pPr>
              <w:pStyle w:val="Akapitzlist"/>
              <w:numPr>
                <w:ilvl w:val="0"/>
                <w:numId w:val="9"/>
              </w:numPr>
              <w:spacing w:after="0"/>
              <w:jc w:val="both"/>
              <w:rPr>
                <w:rFonts w:ascii="Times New Roman" w:eastAsiaTheme="minorHAnsi" w:hAnsi="Times New Roman"/>
                <w:sz w:val="20"/>
                <w:szCs w:val="20"/>
              </w:rPr>
            </w:pPr>
            <w:r w:rsidRPr="00EC7D24">
              <w:rPr>
                <w:rFonts w:ascii="Times New Roman" w:eastAsiaTheme="minorHAnsi" w:hAnsi="Times New Roman"/>
                <w:sz w:val="20"/>
                <w:szCs w:val="20"/>
              </w:rPr>
              <w:t>dany dokument nie został załączony do wniosku pomimo zaznaczenia w formularzu wniosku, iż wnioskodawca go załącza oraz;</w:t>
            </w:r>
          </w:p>
          <w:p w:rsidR="00114A47" w:rsidRPr="00EC7D24" w:rsidRDefault="00114A47" w:rsidP="00EC7D24">
            <w:pPr>
              <w:pStyle w:val="Akapitzlist"/>
              <w:numPr>
                <w:ilvl w:val="0"/>
                <w:numId w:val="9"/>
              </w:numPr>
              <w:spacing w:after="0"/>
              <w:jc w:val="both"/>
              <w:rPr>
                <w:rFonts w:ascii="Times New Roman" w:eastAsiaTheme="minorHAnsi" w:hAnsi="Times New Roman"/>
                <w:sz w:val="20"/>
                <w:szCs w:val="20"/>
              </w:rPr>
            </w:pPr>
            <w:r w:rsidRPr="00EC7D24">
              <w:rPr>
                <w:rFonts w:ascii="Times New Roman" w:eastAsiaTheme="minorHAnsi" w:hAnsi="Times New Roman"/>
                <w:sz w:val="20"/>
                <w:szCs w:val="20"/>
              </w:rPr>
              <w:lastRenderedPageBreak/>
              <w:t>dany dokument nie został załączony (niezależnie od deklaracji wnioskodawcy wyrażonej we wniosku), a z formularza wniosku wynika, że jest to dokument obowiązkowy;</w:t>
            </w:r>
          </w:p>
          <w:p w:rsidR="00114A47" w:rsidRPr="00EC7D24" w:rsidRDefault="00114A47" w:rsidP="00EC7D24">
            <w:pPr>
              <w:pStyle w:val="Akapitzlist"/>
              <w:numPr>
                <w:ilvl w:val="0"/>
                <w:numId w:val="9"/>
              </w:numPr>
              <w:spacing w:after="0"/>
              <w:jc w:val="both"/>
              <w:rPr>
                <w:rFonts w:ascii="Times New Roman" w:eastAsiaTheme="minorHAnsi" w:hAnsi="Times New Roman"/>
                <w:sz w:val="20"/>
                <w:szCs w:val="20"/>
              </w:rPr>
            </w:pPr>
            <w:r w:rsidRPr="00EC7D24">
              <w:rPr>
                <w:rFonts w:ascii="Times New Roman" w:eastAsiaTheme="minorHAnsi" w:hAnsi="Times New Roman"/>
                <w:sz w:val="20"/>
                <w:szCs w:val="20"/>
              </w:rPr>
              <w:t>informacje zawarte we wniosku o przyznanie pomocy oraz załącznikach są rozbieżne.</w:t>
            </w:r>
          </w:p>
          <w:p w:rsidR="00114A47" w:rsidRPr="00EC7D24" w:rsidRDefault="00114A47" w:rsidP="00EC7D24">
            <w:pPr>
              <w:spacing w:after="0"/>
              <w:jc w:val="both"/>
              <w:rPr>
                <w:rFonts w:ascii="Times New Roman" w:eastAsiaTheme="minorHAnsi" w:hAnsi="Times New Roman"/>
                <w:sz w:val="20"/>
                <w:szCs w:val="20"/>
              </w:rPr>
            </w:pPr>
            <w:r w:rsidRPr="00EC7D24">
              <w:rPr>
                <w:rFonts w:ascii="Times New Roman" w:eastAsiaTheme="minorHAnsi" w:hAnsi="Times New Roman"/>
                <w:sz w:val="20"/>
                <w:szCs w:val="20"/>
              </w:rPr>
              <w:t>Obowiązek przedstawiania dowodów oraz składania wyjaśnień niezbędnych do oceny zgodności operacji z LSR, wyboru operacji lub ustalenia kwoty wsparcia zgodnie z prawdą i bez zatajania czegokolwiek spoczywa na podmiocie ubiegającym się o przyznanie pomocy.</w:t>
            </w:r>
          </w:p>
          <w:p w:rsidR="0084531D" w:rsidRPr="00EC7D24" w:rsidRDefault="0084531D" w:rsidP="00EC7D24">
            <w:pPr>
              <w:spacing w:after="0" w:line="240" w:lineRule="auto"/>
              <w:jc w:val="both"/>
              <w:rPr>
                <w:rFonts w:ascii="Times New Roman" w:eastAsiaTheme="minorHAnsi" w:hAnsi="Times New Roman"/>
                <w:sz w:val="20"/>
                <w:szCs w:val="20"/>
              </w:rPr>
            </w:pPr>
            <w:r w:rsidRPr="00EC7D24">
              <w:rPr>
                <w:rFonts w:ascii="Times New Roman" w:eastAsia="Times New Roman" w:hAnsi="Times New Roman"/>
                <w:sz w:val="20"/>
                <w:szCs w:val="20"/>
                <w:lang w:eastAsia="pl-PL"/>
              </w:rPr>
              <w:t>Wezwanie do złożenia wyjaśnień lub dokumentów może mieć miejsce na każdym z powyższych etapów, przy czym dokument w wezwaniu powinien być skonkretyzowany i wskazany przez LGD w wezwaniu do uzupełnienia dokumentu. Do złożenia wyjaśnień w danej kwestii lub złożenia danego dokumentu nie można wzywać wielokrotnie (LGD nie powinna wskazać dokumentu, do którego złożenia wnioskodawca był uprzednio zobowiązany w wezwaniu do złożenia dokumentu).</w:t>
            </w:r>
            <w:r w:rsidRPr="00EC7D24">
              <w:rPr>
                <w:rFonts w:ascii="Times New Roman" w:eastAsiaTheme="minorHAnsi" w:hAnsi="Times New Roman"/>
                <w:sz w:val="20"/>
                <w:szCs w:val="20"/>
              </w:rPr>
              <w:t xml:space="preserve"> </w:t>
            </w:r>
          </w:p>
          <w:p w:rsidR="0084531D" w:rsidRPr="00EC7D24" w:rsidRDefault="0084531D" w:rsidP="00EC7D24">
            <w:pPr>
              <w:spacing w:after="0" w:line="240" w:lineRule="auto"/>
              <w:jc w:val="both"/>
              <w:rPr>
                <w:rFonts w:ascii="Times New Roman" w:eastAsiaTheme="minorHAnsi" w:hAnsi="Times New Roman"/>
                <w:sz w:val="20"/>
                <w:szCs w:val="20"/>
              </w:rPr>
            </w:pPr>
            <w:r w:rsidRPr="00EC7D24">
              <w:rPr>
                <w:rFonts w:ascii="Times New Roman" w:eastAsiaTheme="minorHAnsi" w:hAnsi="Times New Roman"/>
                <w:sz w:val="20"/>
                <w:szCs w:val="20"/>
              </w:rPr>
              <w:t>Wezwania do uzupełnień dokonuje się w postaci pisma, podpisanego przez osobę upoważnioną. Skan pisma przekazywany jest jedynie drogą poczty elektronicznej, o ile wnioskodawca podał adres e-mail. Wnioskodawca jest informowany sms-em o przesłaniu pisma w sprawie uzupełnień. W przypadku braku podanego we wniosku o przyznanie pomocy adresu e-mail wnioskodawca jest informowany telefonicznie o konieczności odebrania osobiście pisma w ciągu dwóch dni roboczych od dnia następującego po dniu przekazania informacji telefonicznie.</w:t>
            </w:r>
          </w:p>
          <w:p w:rsidR="009C32B2" w:rsidRPr="00EC7D24" w:rsidRDefault="0084531D" w:rsidP="00EC7D24">
            <w:pPr>
              <w:spacing w:after="0" w:line="240" w:lineRule="auto"/>
              <w:jc w:val="both"/>
              <w:rPr>
                <w:rFonts w:ascii="Times New Roman" w:eastAsia="Times New Roman" w:hAnsi="Times New Roman"/>
                <w:sz w:val="24"/>
                <w:szCs w:val="24"/>
                <w:lang w:eastAsia="pl-PL"/>
              </w:rPr>
            </w:pPr>
            <w:r w:rsidRPr="00EC7D24">
              <w:rPr>
                <w:rFonts w:ascii="Times New Roman" w:eastAsiaTheme="minorHAnsi" w:hAnsi="Times New Roman"/>
                <w:sz w:val="20"/>
                <w:szCs w:val="20"/>
              </w:rPr>
              <w:t>W razie wezwania do uzupełnień, LGD wzywa wnioskodawcę do złożenia wyjaśnień lub dokumentów bez zbędnej zwłoki lecz nie dłużej niż 5 dni liczonych od dnia następującego po dniu wysłania pisma drogą poczty elektronicznej albo odebrania osobiście pisma.</w:t>
            </w:r>
          </w:p>
        </w:tc>
        <w:tc>
          <w:tcPr>
            <w:tcW w:w="2977" w:type="dxa"/>
            <w:shd w:val="clear" w:color="auto" w:fill="DDD9C3" w:themeFill="background2" w:themeFillShade="E6"/>
          </w:tcPr>
          <w:p w:rsidR="00C10310" w:rsidRPr="00EC7D24" w:rsidRDefault="00C10310" w:rsidP="00EC7D24">
            <w:pPr>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lastRenderedPageBreak/>
              <w:t>Karta oceny wniosku i wyboru operacji o udzielenie wsparcia (część B) - zał. 3</w:t>
            </w:r>
          </w:p>
          <w:p w:rsidR="00114A47" w:rsidRPr="00EC7D24" w:rsidRDefault="00114A47" w:rsidP="00EC7D24">
            <w:pPr>
              <w:spacing w:after="0"/>
              <w:jc w:val="both"/>
              <w:rPr>
                <w:rFonts w:ascii="Times New Roman" w:eastAsia="Times New Roman" w:hAnsi="Times New Roman"/>
                <w:sz w:val="20"/>
                <w:szCs w:val="20"/>
                <w:lang w:eastAsia="pl-PL"/>
              </w:rPr>
            </w:pPr>
          </w:p>
          <w:p w:rsidR="0084531D" w:rsidRPr="00EC7D24" w:rsidRDefault="0084531D" w:rsidP="00EC7D24">
            <w:pPr>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Wytyczne.7/1/2020 </w:t>
            </w:r>
          </w:p>
          <w:p w:rsidR="00114A47" w:rsidRPr="00EC7D24" w:rsidRDefault="00114A47" w:rsidP="00EC7D24">
            <w:pPr>
              <w:spacing w:after="0"/>
              <w:jc w:val="both"/>
              <w:rPr>
                <w:rFonts w:ascii="Times New Roman" w:eastAsiaTheme="minorHAnsi" w:hAnsi="Times New Roman"/>
                <w:sz w:val="20"/>
                <w:szCs w:val="20"/>
              </w:rPr>
            </w:pPr>
          </w:p>
        </w:tc>
      </w:tr>
      <w:tr w:rsidR="00977BB2" w:rsidRPr="00EC7D24" w:rsidTr="00EC7D24">
        <w:tc>
          <w:tcPr>
            <w:tcW w:w="851" w:type="dxa"/>
            <w:vMerge/>
            <w:tcBorders>
              <w:top w:val="nil"/>
            </w:tcBorders>
            <w:shd w:val="clear" w:color="auto" w:fill="DDD9C3" w:themeFill="background2" w:themeFillShade="E6"/>
          </w:tcPr>
          <w:p w:rsidR="00114A47" w:rsidRPr="00EC7D24" w:rsidRDefault="00114A47" w:rsidP="00EC7D24">
            <w:pPr>
              <w:spacing w:after="0" w:line="240" w:lineRule="auto"/>
              <w:rPr>
                <w:rFonts w:ascii="Times New Roman" w:eastAsiaTheme="minorHAnsi" w:hAnsi="Times New Roman"/>
              </w:rPr>
            </w:pPr>
          </w:p>
        </w:tc>
        <w:tc>
          <w:tcPr>
            <w:tcW w:w="1560" w:type="dxa"/>
            <w:shd w:val="clear" w:color="auto" w:fill="DDD9C3" w:themeFill="background2" w:themeFillShade="E6"/>
            <w:vAlign w:val="center"/>
          </w:tcPr>
          <w:p w:rsidR="00114A47" w:rsidRPr="00EC7D24" w:rsidRDefault="00C10310" w:rsidP="00EC7D24">
            <w:pPr>
              <w:spacing w:after="0"/>
              <w:jc w:val="center"/>
              <w:rPr>
                <w:rFonts w:ascii="Times New Roman" w:eastAsiaTheme="minorHAnsi" w:hAnsi="Times New Roman"/>
                <w:sz w:val="20"/>
                <w:szCs w:val="20"/>
              </w:rPr>
            </w:pPr>
            <w:r w:rsidRPr="00EC7D24">
              <w:rPr>
                <w:rFonts w:ascii="Times New Roman" w:eastAsiaTheme="minorHAnsi" w:hAnsi="Times New Roman"/>
                <w:sz w:val="20"/>
                <w:szCs w:val="20"/>
              </w:rPr>
              <w:t>BIURO LGD</w:t>
            </w:r>
          </w:p>
        </w:tc>
        <w:tc>
          <w:tcPr>
            <w:tcW w:w="10489" w:type="dxa"/>
            <w:shd w:val="clear" w:color="auto" w:fill="DDD9C3" w:themeFill="background2" w:themeFillShade="E6"/>
          </w:tcPr>
          <w:p w:rsidR="00114A47" w:rsidRPr="00EC7D24" w:rsidRDefault="00114A47" w:rsidP="00EC7D24">
            <w:pPr>
              <w:spacing w:after="0"/>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Wnioski z weryfikacji (wszyst</w:t>
            </w:r>
            <w:r w:rsidR="00423777" w:rsidRPr="00EC7D24">
              <w:rPr>
                <w:rFonts w:ascii="Times New Roman" w:eastAsia="Times New Roman" w:hAnsi="Times New Roman"/>
                <w:sz w:val="20"/>
                <w:szCs w:val="20"/>
                <w:lang w:eastAsia="pl-PL"/>
              </w:rPr>
              <w:t>kie wypełnione karty weryfikacyjne operacji</w:t>
            </w:r>
            <w:r w:rsidRPr="00EC7D24">
              <w:rPr>
                <w:rFonts w:ascii="Times New Roman" w:eastAsia="Times New Roman" w:hAnsi="Times New Roman"/>
                <w:sz w:val="20"/>
                <w:szCs w:val="20"/>
                <w:lang w:eastAsia="pl-PL"/>
              </w:rPr>
              <w:t xml:space="preserve">) przekazywane są na posiedzenie Rady LGD.  </w:t>
            </w:r>
          </w:p>
          <w:p w:rsidR="00114A47" w:rsidRPr="00EC7D24" w:rsidRDefault="00114A47" w:rsidP="00EC7D24">
            <w:pPr>
              <w:spacing w:after="0"/>
              <w:rPr>
                <w:rFonts w:ascii="Times New Roman" w:eastAsia="Times New Roman" w:hAnsi="Times New Roman"/>
                <w:sz w:val="20"/>
                <w:szCs w:val="20"/>
                <w:lang w:eastAsia="pl-PL"/>
              </w:rPr>
            </w:pPr>
          </w:p>
        </w:tc>
        <w:tc>
          <w:tcPr>
            <w:tcW w:w="2977" w:type="dxa"/>
            <w:shd w:val="clear" w:color="auto" w:fill="DDD9C3" w:themeFill="background2" w:themeFillShade="E6"/>
          </w:tcPr>
          <w:p w:rsidR="00114A47" w:rsidRPr="00EC7D24" w:rsidRDefault="00C10310" w:rsidP="00EC7D24">
            <w:pPr>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Karta oceny wniosku i wyboru operacji o udzielenie wsparcia - zał. 3</w:t>
            </w:r>
          </w:p>
        </w:tc>
      </w:tr>
    </w:tbl>
    <w:p w:rsidR="008C0326" w:rsidRPr="006C4258" w:rsidRDefault="008C0326" w:rsidP="000B24DF">
      <w:pPr>
        <w:spacing w:after="0" w:line="240" w:lineRule="auto"/>
        <w:rPr>
          <w:rFonts w:ascii="Times New Roman" w:eastAsia="Times New Roman" w:hAnsi="Times New Roman"/>
          <w:sz w:val="35"/>
          <w:szCs w:val="35"/>
          <w:lang w:eastAsia="pl-PL"/>
        </w:rPr>
      </w:pPr>
    </w:p>
    <w:p w:rsidR="0016007F" w:rsidRPr="006C4258" w:rsidRDefault="0016007F" w:rsidP="00934B6B">
      <w:pPr>
        <w:spacing w:after="0" w:line="240" w:lineRule="auto"/>
        <w:jc w:val="center"/>
        <w:rPr>
          <w:rFonts w:ascii="Times New Roman" w:eastAsia="Times New Roman" w:hAnsi="Times New Roman"/>
          <w:b/>
          <w:sz w:val="24"/>
          <w:szCs w:val="24"/>
          <w:lang w:eastAsia="pl-PL"/>
        </w:rPr>
      </w:pPr>
      <w:r w:rsidRPr="006C4258">
        <w:rPr>
          <w:rFonts w:ascii="Times New Roman" w:eastAsia="Times New Roman" w:hAnsi="Times New Roman"/>
          <w:b/>
          <w:sz w:val="24"/>
          <w:szCs w:val="24"/>
          <w:lang w:eastAsia="pl-PL"/>
        </w:rPr>
        <w:t>II.PROCES WYBORU I OCENY OPERACJI – WERSJA TABELARYCZNA</w:t>
      </w:r>
    </w:p>
    <w:p w:rsidR="00EF341E" w:rsidRPr="006C4258" w:rsidRDefault="00EF341E" w:rsidP="00934B6B">
      <w:pPr>
        <w:spacing w:after="0" w:line="240" w:lineRule="auto"/>
        <w:jc w:val="center"/>
        <w:rPr>
          <w:rFonts w:ascii="Times New Roman" w:eastAsia="Times New Roman" w:hAnsi="Times New Roman"/>
          <w:sz w:val="20"/>
          <w:szCs w:val="20"/>
          <w:lang w:eastAsia="pl-P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2583"/>
        <w:gridCol w:w="8747"/>
        <w:gridCol w:w="2639"/>
      </w:tblGrid>
      <w:tr w:rsidR="00977BB2" w:rsidRPr="00EC7D24" w:rsidTr="00EC7D24">
        <w:tc>
          <w:tcPr>
            <w:tcW w:w="1559" w:type="dxa"/>
            <w:shd w:val="clear" w:color="auto" w:fill="D9D9D9" w:themeFill="background1" w:themeFillShade="D9"/>
          </w:tcPr>
          <w:p w:rsidR="0016007F" w:rsidRPr="00EC7D24" w:rsidRDefault="0016007F" w:rsidP="00EC7D24">
            <w:pPr>
              <w:spacing w:after="0" w:line="240" w:lineRule="auto"/>
              <w:jc w:val="center"/>
              <w:rPr>
                <w:rFonts w:ascii="Times New Roman" w:eastAsiaTheme="minorHAnsi" w:hAnsi="Times New Roman"/>
                <w:b/>
                <w:sz w:val="20"/>
                <w:szCs w:val="20"/>
              </w:rPr>
            </w:pPr>
            <w:r w:rsidRPr="00EC7D24">
              <w:rPr>
                <w:rFonts w:ascii="Times New Roman" w:eastAsiaTheme="minorHAnsi" w:hAnsi="Times New Roman"/>
                <w:b/>
                <w:sz w:val="20"/>
                <w:szCs w:val="20"/>
              </w:rPr>
              <w:t>ETAP</w:t>
            </w:r>
          </w:p>
        </w:tc>
        <w:tc>
          <w:tcPr>
            <w:tcW w:w="2583" w:type="dxa"/>
            <w:shd w:val="clear" w:color="auto" w:fill="D9D9D9" w:themeFill="background1" w:themeFillShade="D9"/>
          </w:tcPr>
          <w:p w:rsidR="0016007F" w:rsidRPr="00EC7D24" w:rsidRDefault="0016007F" w:rsidP="00EC7D24">
            <w:pPr>
              <w:spacing w:after="0" w:line="240" w:lineRule="auto"/>
              <w:jc w:val="center"/>
              <w:rPr>
                <w:rFonts w:ascii="Times New Roman" w:eastAsiaTheme="minorHAnsi" w:hAnsi="Times New Roman"/>
                <w:b/>
                <w:sz w:val="20"/>
                <w:szCs w:val="20"/>
              </w:rPr>
            </w:pPr>
            <w:r w:rsidRPr="00EC7D24">
              <w:rPr>
                <w:rFonts w:ascii="Times New Roman" w:eastAsiaTheme="minorHAnsi" w:hAnsi="Times New Roman"/>
                <w:b/>
                <w:sz w:val="20"/>
                <w:szCs w:val="20"/>
              </w:rPr>
              <w:t xml:space="preserve">ORGAN ODPOWIEDZIALNY </w:t>
            </w:r>
          </w:p>
        </w:tc>
        <w:tc>
          <w:tcPr>
            <w:tcW w:w="8747" w:type="dxa"/>
            <w:shd w:val="clear" w:color="auto" w:fill="D9D9D9" w:themeFill="background1" w:themeFillShade="D9"/>
          </w:tcPr>
          <w:p w:rsidR="0016007F" w:rsidRPr="00EC7D24" w:rsidRDefault="0016007F" w:rsidP="00EC7D24">
            <w:pPr>
              <w:spacing w:after="0" w:line="240" w:lineRule="auto"/>
              <w:jc w:val="center"/>
              <w:rPr>
                <w:rFonts w:ascii="Times New Roman" w:eastAsiaTheme="minorHAnsi" w:hAnsi="Times New Roman"/>
                <w:b/>
                <w:sz w:val="20"/>
                <w:szCs w:val="20"/>
              </w:rPr>
            </w:pPr>
            <w:r w:rsidRPr="00EC7D24">
              <w:rPr>
                <w:rFonts w:ascii="Times New Roman" w:eastAsiaTheme="minorHAnsi" w:hAnsi="Times New Roman"/>
                <w:b/>
                <w:sz w:val="20"/>
                <w:szCs w:val="20"/>
              </w:rPr>
              <w:t>CZYNNOŚCI</w:t>
            </w:r>
          </w:p>
        </w:tc>
        <w:tc>
          <w:tcPr>
            <w:tcW w:w="2639" w:type="dxa"/>
            <w:shd w:val="clear" w:color="auto" w:fill="D9D9D9" w:themeFill="background1" w:themeFillShade="D9"/>
          </w:tcPr>
          <w:p w:rsidR="0016007F" w:rsidRPr="00EC7D24" w:rsidRDefault="0016007F" w:rsidP="00EC7D24">
            <w:pPr>
              <w:spacing w:after="0" w:line="240" w:lineRule="auto"/>
              <w:jc w:val="center"/>
              <w:rPr>
                <w:rFonts w:ascii="Times New Roman" w:eastAsiaTheme="minorHAnsi" w:hAnsi="Times New Roman"/>
                <w:b/>
                <w:sz w:val="20"/>
                <w:szCs w:val="20"/>
              </w:rPr>
            </w:pPr>
            <w:r w:rsidRPr="00EC7D24">
              <w:rPr>
                <w:rFonts w:ascii="Times New Roman" w:eastAsiaTheme="minorHAnsi" w:hAnsi="Times New Roman"/>
                <w:b/>
                <w:sz w:val="20"/>
                <w:szCs w:val="20"/>
              </w:rPr>
              <w:t>WZORY DOKUMENTÓW /  DOKUMANTY ŻRÓDŁOWE</w:t>
            </w:r>
          </w:p>
        </w:tc>
      </w:tr>
      <w:tr w:rsidR="0016007F" w:rsidRPr="00EC7D24" w:rsidTr="00EC7D24">
        <w:tc>
          <w:tcPr>
            <w:tcW w:w="15528" w:type="dxa"/>
            <w:gridSpan w:val="4"/>
            <w:shd w:val="clear" w:color="auto" w:fill="31849B" w:themeFill="accent5" w:themeFillShade="BF"/>
          </w:tcPr>
          <w:p w:rsidR="0016007F" w:rsidRPr="00EC7D24" w:rsidRDefault="0016007F" w:rsidP="00EC7D24">
            <w:pPr>
              <w:pStyle w:val="Akapitzlist"/>
              <w:numPr>
                <w:ilvl w:val="0"/>
                <w:numId w:val="10"/>
              </w:numPr>
              <w:tabs>
                <w:tab w:val="left" w:pos="3620"/>
                <w:tab w:val="center" w:pos="4716"/>
              </w:tabs>
              <w:spacing w:after="0" w:line="240" w:lineRule="auto"/>
              <w:jc w:val="center"/>
              <w:rPr>
                <w:rFonts w:ascii="Times New Roman" w:eastAsia="Times New Roman" w:hAnsi="Times New Roman"/>
                <w:b/>
                <w:bCs/>
                <w:sz w:val="28"/>
                <w:szCs w:val="28"/>
                <w:lang w:eastAsia="pl-PL"/>
              </w:rPr>
            </w:pPr>
            <w:r w:rsidRPr="00EC7D24">
              <w:rPr>
                <w:rFonts w:ascii="Times New Roman" w:eastAsia="Times New Roman" w:hAnsi="Times New Roman"/>
                <w:b/>
                <w:bCs/>
                <w:shd w:val="clear" w:color="auto" w:fill="31849B"/>
                <w:lang w:eastAsia="pl-PL"/>
              </w:rPr>
              <w:t>ZASADY ZWOŁYWANIA POSIEDZEŃ RADY</w:t>
            </w:r>
            <w:r w:rsidRPr="00EC7D24">
              <w:rPr>
                <w:rFonts w:ascii="Times New Roman" w:eastAsia="Times New Roman" w:hAnsi="Times New Roman"/>
                <w:b/>
                <w:bCs/>
                <w:sz w:val="28"/>
                <w:szCs w:val="28"/>
                <w:shd w:val="clear" w:color="auto" w:fill="31849B"/>
                <w:lang w:eastAsia="pl-PL"/>
              </w:rPr>
              <w:t xml:space="preserve"> </w:t>
            </w:r>
          </w:p>
        </w:tc>
      </w:tr>
      <w:tr w:rsidR="00977BB2" w:rsidRPr="00EC7D24" w:rsidTr="00EC7D24">
        <w:tc>
          <w:tcPr>
            <w:tcW w:w="1559" w:type="dxa"/>
            <w:vMerge w:val="restart"/>
            <w:shd w:val="clear" w:color="auto" w:fill="FDE9D9" w:themeFill="accent6" w:themeFillTint="33"/>
            <w:textDirection w:val="btLr"/>
            <w:vAlign w:val="center"/>
          </w:tcPr>
          <w:p w:rsidR="00934B6B" w:rsidRPr="00EC7D24" w:rsidRDefault="00934B6B" w:rsidP="00EC7D24">
            <w:pPr>
              <w:spacing w:after="0"/>
              <w:ind w:left="113" w:right="113"/>
              <w:jc w:val="center"/>
              <w:rPr>
                <w:rFonts w:ascii="Times New Roman" w:eastAsiaTheme="minorHAnsi" w:hAnsi="Times New Roman"/>
                <w:sz w:val="20"/>
                <w:szCs w:val="20"/>
              </w:rPr>
            </w:pPr>
            <w:r w:rsidRPr="00EC7D24">
              <w:rPr>
                <w:rFonts w:ascii="Times New Roman" w:eastAsiaTheme="minorHAnsi" w:hAnsi="Times New Roman"/>
                <w:sz w:val="20"/>
                <w:szCs w:val="20"/>
              </w:rPr>
              <w:t>INFORMACJA O POSIEDZENIU RADY,</w:t>
            </w:r>
          </w:p>
        </w:tc>
        <w:tc>
          <w:tcPr>
            <w:tcW w:w="2583" w:type="dxa"/>
            <w:vMerge w:val="restart"/>
            <w:shd w:val="clear" w:color="auto" w:fill="FDE9D9" w:themeFill="accent6" w:themeFillTint="33"/>
            <w:vAlign w:val="center"/>
          </w:tcPr>
          <w:p w:rsidR="00934B6B" w:rsidRPr="00EC7D24" w:rsidRDefault="00934B6B" w:rsidP="00EC7D24">
            <w:pPr>
              <w:spacing w:after="0"/>
              <w:jc w:val="center"/>
              <w:rPr>
                <w:rFonts w:ascii="Times New Roman" w:eastAsiaTheme="minorHAnsi" w:hAnsi="Times New Roman"/>
                <w:sz w:val="20"/>
                <w:szCs w:val="20"/>
              </w:rPr>
            </w:pPr>
            <w:r w:rsidRPr="00EC7D24">
              <w:rPr>
                <w:rFonts w:ascii="Times New Roman" w:eastAsiaTheme="minorHAnsi" w:hAnsi="Times New Roman"/>
                <w:sz w:val="20"/>
                <w:szCs w:val="20"/>
              </w:rPr>
              <w:t>BIURO LGD</w:t>
            </w:r>
          </w:p>
          <w:p w:rsidR="00934B6B" w:rsidRPr="00EC7D24" w:rsidRDefault="00934B6B" w:rsidP="00EC7D24">
            <w:pPr>
              <w:spacing w:after="0"/>
              <w:jc w:val="center"/>
              <w:rPr>
                <w:rFonts w:ascii="Times New Roman" w:eastAsiaTheme="minorHAnsi" w:hAnsi="Times New Roman"/>
                <w:sz w:val="20"/>
                <w:szCs w:val="20"/>
              </w:rPr>
            </w:pPr>
          </w:p>
          <w:p w:rsidR="00114A47" w:rsidRPr="00EC7D24" w:rsidRDefault="00114A47" w:rsidP="00EC7D24">
            <w:pPr>
              <w:spacing w:after="0"/>
              <w:jc w:val="center"/>
              <w:rPr>
                <w:rFonts w:ascii="Times New Roman" w:eastAsiaTheme="minorHAnsi" w:hAnsi="Times New Roman"/>
                <w:sz w:val="20"/>
                <w:szCs w:val="20"/>
              </w:rPr>
            </w:pPr>
          </w:p>
          <w:p w:rsidR="00114A47" w:rsidRPr="00EC7D24" w:rsidRDefault="00114A47" w:rsidP="00EC7D24">
            <w:pPr>
              <w:spacing w:after="0"/>
              <w:jc w:val="center"/>
              <w:rPr>
                <w:rFonts w:ascii="Times New Roman" w:eastAsiaTheme="minorHAnsi" w:hAnsi="Times New Roman"/>
                <w:sz w:val="20"/>
                <w:szCs w:val="20"/>
              </w:rPr>
            </w:pPr>
          </w:p>
          <w:p w:rsidR="00114A47" w:rsidRPr="00EC7D24" w:rsidRDefault="00114A47" w:rsidP="00EC7D24">
            <w:pPr>
              <w:spacing w:after="0"/>
              <w:jc w:val="center"/>
              <w:rPr>
                <w:rFonts w:ascii="Times New Roman" w:eastAsiaTheme="minorHAnsi" w:hAnsi="Times New Roman"/>
                <w:sz w:val="20"/>
                <w:szCs w:val="20"/>
              </w:rPr>
            </w:pPr>
          </w:p>
          <w:p w:rsidR="00114A47" w:rsidRPr="00EC7D24" w:rsidRDefault="00114A47" w:rsidP="00EC7D24">
            <w:pPr>
              <w:spacing w:after="0"/>
              <w:jc w:val="center"/>
              <w:rPr>
                <w:rFonts w:ascii="Times New Roman" w:eastAsiaTheme="minorHAnsi" w:hAnsi="Times New Roman"/>
                <w:sz w:val="20"/>
                <w:szCs w:val="20"/>
              </w:rPr>
            </w:pPr>
          </w:p>
          <w:p w:rsidR="00114A47" w:rsidRPr="00EC7D24" w:rsidRDefault="00114A47" w:rsidP="00EC7D24">
            <w:pPr>
              <w:spacing w:after="0"/>
              <w:jc w:val="center"/>
              <w:rPr>
                <w:rFonts w:ascii="Times New Roman" w:eastAsiaTheme="minorHAnsi" w:hAnsi="Times New Roman"/>
                <w:sz w:val="20"/>
                <w:szCs w:val="20"/>
              </w:rPr>
            </w:pPr>
          </w:p>
        </w:tc>
        <w:tc>
          <w:tcPr>
            <w:tcW w:w="8747" w:type="dxa"/>
            <w:shd w:val="clear" w:color="auto" w:fill="FDE9D9" w:themeFill="accent6" w:themeFillTint="33"/>
          </w:tcPr>
          <w:p w:rsidR="00934B6B" w:rsidRPr="00EC7D24" w:rsidRDefault="00934B6B" w:rsidP="00EC7D24">
            <w:pPr>
              <w:spacing w:after="0"/>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Ustalenie terminu posiedzenia organu decyzyjnego LGD w konsultacji z Przewodniczącym Rady, podanie do publicznej wiadomości poprzez stronę internetową LGD. </w:t>
            </w:r>
            <w:r w:rsidR="006311F7" w:rsidRPr="00EC7D24">
              <w:rPr>
                <w:rFonts w:ascii="Times New Roman" w:eastAsiaTheme="minorHAnsi" w:hAnsi="Times New Roman"/>
                <w:sz w:val="20"/>
                <w:szCs w:val="20"/>
              </w:rPr>
              <w:t>Posiedzenia Rady mogą odbywać się w formie posiedzenia stacjonarnego lub, jeśli nie ma możliwości zwołania posiedzenia Rady w formie posiedzenia zdalnego (z wykorzystaniem narzędzi elektronicznych).</w:t>
            </w:r>
          </w:p>
        </w:tc>
        <w:tc>
          <w:tcPr>
            <w:tcW w:w="2639" w:type="dxa"/>
            <w:shd w:val="clear" w:color="auto" w:fill="FDE9D9" w:themeFill="accent6" w:themeFillTint="33"/>
            <w:vAlign w:val="center"/>
          </w:tcPr>
          <w:p w:rsidR="00934B6B" w:rsidRPr="00EC7D24" w:rsidRDefault="00C10310" w:rsidP="00EC7D24">
            <w:pPr>
              <w:spacing w:after="0"/>
              <w:jc w:val="center"/>
              <w:rPr>
                <w:rFonts w:ascii="Times New Roman" w:eastAsiaTheme="minorHAnsi" w:hAnsi="Times New Roman"/>
                <w:sz w:val="20"/>
                <w:szCs w:val="20"/>
              </w:rPr>
            </w:pPr>
            <w:r w:rsidRPr="00EC7D24">
              <w:rPr>
                <w:rFonts w:ascii="Times New Roman" w:eastAsiaTheme="minorHAnsi" w:hAnsi="Times New Roman"/>
                <w:sz w:val="20"/>
                <w:szCs w:val="20"/>
              </w:rPr>
              <w:t>-</w:t>
            </w:r>
          </w:p>
        </w:tc>
      </w:tr>
      <w:tr w:rsidR="00977BB2" w:rsidRPr="00EC7D24" w:rsidTr="00EC7D24">
        <w:trPr>
          <w:trHeight w:val="70"/>
        </w:trPr>
        <w:tc>
          <w:tcPr>
            <w:tcW w:w="1559" w:type="dxa"/>
            <w:vMerge/>
            <w:shd w:val="clear" w:color="auto" w:fill="FDE9D9" w:themeFill="accent6" w:themeFillTint="33"/>
            <w:vAlign w:val="center"/>
          </w:tcPr>
          <w:p w:rsidR="00934B6B" w:rsidRPr="00EC7D24" w:rsidRDefault="00934B6B" w:rsidP="00EC7D24">
            <w:pPr>
              <w:spacing w:after="0"/>
              <w:jc w:val="center"/>
              <w:rPr>
                <w:rFonts w:ascii="Times New Roman" w:eastAsiaTheme="minorHAnsi" w:hAnsi="Times New Roman"/>
                <w:sz w:val="20"/>
                <w:szCs w:val="20"/>
              </w:rPr>
            </w:pPr>
          </w:p>
        </w:tc>
        <w:tc>
          <w:tcPr>
            <w:tcW w:w="2583" w:type="dxa"/>
            <w:vMerge/>
            <w:shd w:val="clear" w:color="auto" w:fill="FDE9D9" w:themeFill="accent6" w:themeFillTint="33"/>
            <w:vAlign w:val="center"/>
          </w:tcPr>
          <w:p w:rsidR="00934B6B" w:rsidRPr="00EC7D24" w:rsidRDefault="00934B6B" w:rsidP="00EC7D24">
            <w:pPr>
              <w:spacing w:after="0"/>
              <w:jc w:val="center"/>
              <w:rPr>
                <w:rFonts w:ascii="Times New Roman" w:eastAsiaTheme="minorHAnsi" w:hAnsi="Times New Roman"/>
                <w:sz w:val="20"/>
                <w:szCs w:val="20"/>
              </w:rPr>
            </w:pPr>
          </w:p>
        </w:tc>
        <w:tc>
          <w:tcPr>
            <w:tcW w:w="8747" w:type="dxa"/>
            <w:shd w:val="clear" w:color="auto" w:fill="FDE9D9" w:themeFill="accent6" w:themeFillTint="33"/>
          </w:tcPr>
          <w:p w:rsidR="00934B6B" w:rsidRPr="00EC7D24" w:rsidRDefault="00934B6B" w:rsidP="00EC7D24">
            <w:pPr>
              <w:spacing w:after="0"/>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Przygotowanie zawiadomień o posiedzeniu Rady wraz z informacją dotyczącą możliwości zapoznania się z materiałami i dokumentami związanymi z porządkiem posiedzenia, w tym z wnioskami, które będą rozpatrywane podczas posiedzenia (zgodnie z Regulaminem Rady) </w:t>
            </w:r>
          </w:p>
        </w:tc>
        <w:tc>
          <w:tcPr>
            <w:tcW w:w="2639" w:type="dxa"/>
            <w:shd w:val="clear" w:color="auto" w:fill="FDE9D9" w:themeFill="accent6" w:themeFillTint="33"/>
          </w:tcPr>
          <w:p w:rsidR="00934B6B" w:rsidRPr="00EC7D24" w:rsidRDefault="00C10310" w:rsidP="00EC7D24">
            <w:pPr>
              <w:spacing w:after="0"/>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Regulamin Rady Stowarzyszenia Społecznej Samopomocy – Lokalna Grupa Działania</w:t>
            </w:r>
          </w:p>
        </w:tc>
      </w:tr>
      <w:tr w:rsidR="00977BB2" w:rsidRPr="00EC7D24" w:rsidTr="00EC7D24">
        <w:trPr>
          <w:trHeight w:val="828"/>
        </w:trPr>
        <w:tc>
          <w:tcPr>
            <w:tcW w:w="1559" w:type="dxa"/>
            <w:vMerge/>
            <w:shd w:val="clear" w:color="auto" w:fill="FDE9D9" w:themeFill="accent6" w:themeFillTint="33"/>
            <w:vAlign w:val="center"/>
          </w:tcPr>
          <w:p w:rsidR="00934B6B" w:rsidRPr="00EC7D24" w:rsidRDefault="00934B6B" w:rsidP="00EC7D24">
            <w:pPr>
              <w:spacing w:after="0"/>
              <w:jc w:val="center"/>
              <w:rPr>
                <w:rFonts w:ascii="Times New Roman" w:eastAsiaTheme="minorHAnsi" w:hAnsi="Times New Roman"/>
                <w:sz w:val="20"/>
                <w:szCs w:val="20"/>
              </w:rPr>
            </w:pPr>
          </w:p>
        </w:tc>
        <w:tc>
          <w:tcPr>
            <w:tcW w:w="2583" w:type="dxa"/>
            <w:vMerge/>
            <w:shd w:val="clear" w:color="auto" w:fill="FDE9D9" w:themeFill="accent6" w:themeFillTint="33"/>
            <w:vAlign w:val="center"/>
          </w:tcPr>
          <w:p w:rsidR="00934B6B" w:rsidRPr="00EC7D24" w:rsidRDefault="00934B6B" w:rsidP="00EC7D24">
            <w:pPr>
              <w:spacing w:after="0"/>
              <w:jc w:val="center"/>
              <w:rPr>
                <w:rFonts w:ascii="Times New Roman" w:eastAsiaTheme="minorHAnsi" w:hAnsi="Times New Roman"/>
                <w:sz w:val="20"/>
                <w:szCs w:val="20"/>
              </w:rPr>
            </w:pPr>
          </w:p>
        </w:tc>
        <w:tc>
          <w:tcPr>
            <w:tcW w:w="8747" w:type="dxa"/>
            <w:shd w:val="clear" w:color="auto" w:fill="FDE9D9" w:themeFill="accent6" w:themeFillTint="33"/>
          </w:tcPr>
          <w:p w:rsidR="00934B6B" w:rsidRPr="00EC7D24" w:rsidRDefault="00934B6B" w:rsidP="00EC7D24">
            <w:pPr>
              <w:spacing w:after="0"/>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Członkowie Rady powinni być zawiadomieni o miejscu, terminie i porządku posiedzenia najpóźniej 7 dni przed posiedzeniem. Dopuszcza się możliwość powiadomienia za pomocą poczty elektronicznej – wymagana jest w takim przypadku zwrotna informacja o odebraniu zawiadomienia. </w:t>
            </w:r>
          </w:p>
        </w:tc>
        <w:tc>
          <w:tcPr>
            <w:tcW w:w="2639" w:type="dxa"/>
            <w:shd w:val="clear" w:color="auto" w:fill="FDE9D9" w:themeFill="accent6" w:themeFillTint="33"/>
            <w:vAlign w:val="center"/>
          </w:tcPr>
          <w:p w:rsidR="00934B6B" w:rsidRPr="00EC7D24" w:rsidRDefault="00C10310" w:rsidP="00EC7D24">
            <w:pPr>
              <w:spacing w:after="0"/>
              <w:jc w:val="center"/>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t>
            </w:r>
          </w:p>
        </w:tc>
      </w:tr>
      <w:tr w:rsidR="00977BB2" w:rsidRPr="00EC7D24" w:rsidTr="00EC7D24">
        <w:tc>
          <w:tcPr>
            <w:tcW w:w="1559" w:type="dxa"/>
            <w:vMerge w:val="restart"/>
            <w:shd w:val="clear" w:color="auto" w:fill="CCC0D9" w:themeFill="accent4" w:themeFillTint="66"/>
            <w:textDirection w:val="btLr"/>
            <w:vAlign w:val="center"/>
          </w:tcPr>
          <w:p w:rsidR="00934B6B" w:rsidRPr="00EC7D24" w:rsidRDefault="00934B6B" w:rsidP="00EC7D24">
            <w:pPr>
              <w:spacing w:after="0"/>
              <w:ind w:left="113" w:right="113"/>
              <w:jc w:val="center"/>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PRZYTOWANIE POSIEDZENIA RADY</w:t>
            </w:r>
            <w:r w:rsidR="00114A47" w:rsidRPr="00EC7D24">
              <w:rPr>
                <w:rFonts w:ascii="Times New Roman" w:eastAsia="Times New Roman" w:hAnsi="Times New Roman"/>
                <w:sz w:val="20"/>
                <w:szCs w:val="20"/>
                <w:lang w:eastAsia="pl-PL"/>
              </w:rPr>
              <w:t xml:space="preserve"> </w:t>
            </w:r>
            <w:r w:rsidRPr="00EC7D24">
              <w:rPr>
                <w:rFonts w:ascii="Times New Roman" w:eastAsia="Times New Roman" w:hAnsi="Times New Roman"/>
                <w:sz w:val="20"/>
                <w:szCs w:val="20"/>
                <w:lang w:eastAsia="pl-PL"/>
              </w:rPr>
              <w:t>I OBSŁUGA TECHNICZNA POSIEDZENIA, ZGODNIE Z REGULAMINEM  RADY</w:t>
            </w:r>
          </w:p>
          <w:p w:rsidR="00934B6B" w:rsidRPr="00EC7D24" w:rsidRDefault="00934B6B" w:rsidP="00EC7D24">
            <w:pPr>
              <w:spacing w:after="0"/>
              <w:ind w:left="113" w:right="113"/>
              <w:jc w:val="center"/>
              <w:rPr>
                <w:rFonts w:ascii="Times New Roman" w:eastAsiaTheme="minorHAnsi" w:hAnsi="Times New Roman"/>
                <w:sz w:val="20"/>
                <w:szCs w:val="20"/>
              </w:rPr>
            </w:pPr>
          </w:p>
        </w:tc>
        <w:tc>
          <w:tcPr>
            <w:tcW w:w="2583" w:type="dxa"/>
            <w:shd w:val="clear" w:color="auto" w:fill="CCC0D9" w:themeFill="accent4" w:themeFillTint="66"/>
            <w:vAlign w:val="center"/>
          </w:tcPr>
          <w:p w:rsidR="00934B6B" w:rsidRPr="00EC7D24" w:rsidRDefault="00934B6B" w:rsidP="00EC7D24">
            <w:pPr>
              <w:spacing w:after="0"/>
              <w:jc w:val="center"/>
              <w:rPr>
                <w:rFonts w:ascii="Times New Roman" w:eastAsiaTheme="minorHAnsi" w:hAnsi="Times New Roman"/>
                <w:sz w:val="20"/>
                <w:szCs w:val="20"/>
              </w:rPr>
            </w:pPr>
          </w:p>
          <w:p w:rsidR="00934B6B" w:rsidRPr="00EC7D24" w:rsidRDefault="00114A47" w:rsidP="00EC7D24">
            <w:pPr>
              <w:spacing w:after="0"/>
              <w:jc w:val="center"/>
              <w:rPr>
                <w:rFonts w:ascii="Times New Roman" w:eastAsiaTheme="minorHAnsi" w:hAnsi="Times New Roman"/>
                <w:sz w:val="20"/>
                <w:szCs w:val="20"/>
              </w:rPr>
            </w:pPr>
            <w:r w:rsidRPr="00EC7D24">
              <w:rPr>
                <w:rFonts w:ascii="Times New Roman" w:eastAsiaTheme="minorHAnsi" w:hAnsi="Times New Roman"/>
                <w:sz w:val="20"/>
                <w:szCs w:val="20"/>
              </w:rPr>
              <w:t>BIURO LGD/RADA</w:t>
            </w:r>
          </w:p>
        </w:tc>
        <w:tc>
          <w:tcPr>
            <w:tcW w:w="8747" w:type="dxa"/>
            <w:shd w:val="clear" w:color="auto" w:fill="CCC0D9" w:themeFill="accent4" w:themeFillTint="66"/>
          </w:tcPr>
          <w:p w:rsidR="00934B6B" w:rsidRPr="00EC7D24" w:rsidRDefault="00114A47" w:rsidP="00EC7D24">
            <w:pPr>
              <w:spacing w:after="0"/>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Udostępnianie dokumentów Radzie LGD 7 dni przed terminem posiedzenia, dokumenty udostępniane są członkom Rady w biurze LGD oraz poprzez platformę internetową</w:t>
            </w:r>
          </w:p>
        </w:tc>
        <w:tc>
          <w:tcPr>
            <w:tcW w:w="2639" w:type="dxa"/>
            <w:shd w:val="clear" w:color="auto" w:fill="CCC0D9" w:themeFill="accent4" w:themeFillTint="66"/>
            <w:vAlign w:val="center"/>
          </w:tcPr>
          <w:p w:rsidR="00934B6B" w:rsidRPr="00EC7D24" w:rsidRDefault="00C10310" w:rsidP="00EC7D24">
            <w:pPr>
              <w:spacing w:after="0"/>
              <w:jc w:val="center"/>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t>
            </w:r>
          </w:p>
        </w:tc>
      </w:tr>
      <w:tr w:rsidR="00977BB2" w:rsidRPr="00EC7D24" w:rsidTr="00EC7D24">
        <w:tc>
          <w:tcPr>
            <w:tcW w:w="1559" w:type="dxa"/>
            <w:vMerge/>
            <w:shd w:val="clear" w:color="auto" w:fill="CCC0D9" w:themeFill="accent4" w:themeFillTint="66"/>
          </w:tcPr>
          <w:p w:rsidR="00114A47" w:rsidRPr="00EC7D24" w:rsidRDefault="00114A47" w:rsidP="00EC7D24">
            <w:pPr>
              <w:spacing w:after="0"/>
              <w:rPr>
                <w:rFonts w:ascii="Times New Roman" w:eastAsiaTheme="minorHAnsi" w:hAnsi="Times New Roman"/>
              </w:rPr>
            </w:pPr>
          </w:p>
        </w:tc>
        <w:tc>
          <w:tcPr>
            <w:tcW w:w="2583" w:type="dxa"/>
            <w:shd w:val="clear" w:color="auto" w:fill="CCC0D9" w:themeFill="accent4" w:themeFillTint="66"/>
            <w:vAlign w:val="center"/>
          </w:tcPr>
          <w:p w:rsidR="00114A47" w:rsidRPr="00EC7D24" w:rsidRDefault="00114A47" w:rsidP="00EC7D24">
            <w:pPr>
              <w:spacing w:after="0"/>
              <w:jc w:val="center"/>
              <w:rPr>
                <w:rFonts w:ascii="Times New Roman" w:eastAsiaTheme="minorHAnsi" w:hAnsi="Times New Roman"/>
              </w:rPr>
            </w:pPr>
            <w:r w:rsidRPr="00EC7D24">
              <w:rPr>
                <w:rFonts w:ascii="Times New Roman" w:eastAsiaTheme="minorHAnsi" w:hAnsi="Times New Roman"/>
                <w:sz w:val="20"/>
                <w:szCs w:val="20"/>
              </w:rPr>
              <w:t>BIURO LGD/RADA</w:t>
            </w:r>
          </w:p>
        </w:tc>
        <w:tc>
          <w:tcPr>
            <w:tcW w:w="8747" w:type="dxa"/>
            <w:shd w:val="clear" w:color="auto" w:fill="CCC0D9" w:themeFill="accent4" w:themeFillTint="66"/>
          </w:tcPr>
          <w:p w:rsidR="00114A47" w:rsidRPr="00EC7D24" w:rsidRDefault="00114A47" w:rsidP="00EC7D24">
            <w:pPr>
              <w:spacing w:after="0"/>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Przygotowanie dokumentacji na posiedzenie Rady: </w:t>
            </w:r>
          </w:p>
          <w:p w:rsidR="00114A47" w:rsidRPr="00EC7D24" w:rsidRDefault="00114A47" w:rsidP="00EC7D24">
            <w:pPr>
              <w:spacing w:after="0"/>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 Deklaracje poufności i bezstronności. </w:t>
            </w:r>
          </w:p>
          <w:p w:rsidR="00114A47" w:rsidRPr="00EC7D24" w:rsidRDefault="00114A47" w:rsidP="00EC7D24">
            <w:pPr>
              <w:spacing w:after="0"/>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 Karta oceny zgodności operacji z LSR, </w:t>
            </w:r>
          </w:p>
          <w:p w:rsidR="00114A47" w:rsidRPr="00EC7D24" w:rsidRDefault="00114A47" w:rsidP="00EC7D24">
            <w:pPr>
              <w:spacing w:after="0"/>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 Karta oceny wg lokalnych kryteriów wyboru </w:t>
            </w:r>
          </w:p>
        </w:tc>
        <w:tc>
          <w:tcPr>
            <w:tcW w:w="2639" w:type="dxa"/>
            <w:shd w:val="clear" w:color="auto" w:fill="CCC0D9" w:themeFill="accent4" w:themeFillTint="66"/>
          </w:tcPr>
          <w:p w:rsidR="00114A47" w:rsidRPr="00EC7D24" w:rsidRDefault="00114A47" w:rsidP="00EC7D24">
            <w:pPr>
              <w:spacing w:after="0"/>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Deklaracja poufności i bezstronności </w:t>
            </w:r>
            <w:r w:rsidR="00C10310" w:rsidRPr="00EC7D24">
              <w:rPr>
                <w:rFonts w:ascii="Times New Roman" w:eastAsia="Times New Roman" w:hAnsi="Times New Roman"/>
                <w:sz w:val="20"/>
                <w:szCs w:val="20"/>
                <w:lang w:eastAsia="pl-PL"/>
              </w:rPr>
              <w:t>– zał. 4</w:t>
            </w:r>
          </w:p>
          <w:p w:rsidR="003F1502" w:rsidRPr="00EC7D24" w:rsidRDefault="003F1502" w:rsidP="00EC7D24">
            <w:pPr>
              <w:spacing w:after="0"/>
              <w:rPr>
                <w:rFonts w:ascii="Times New Roman" w:eastAsia="Times New Roman" w:hAnsi="Times New Roman"/>
                <w:sz w:val="20"/>
                <w:szCs w:val="20"/>
                <w:lang w:eastAsia="pl-PL"/>
              </w:rPr>
            </w:pPr>
          </w:p>
          <w:p w:rsidR="00114A47" w:rsidRPr="00EC7D24" w:rsidRDefault="00114A47" w:rsidP="00EC7D24">
            <w:pPr>
              <w:spacing w:after="0"/>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Karta oceny wg lokalnych kryteriów wyboru </w:t>
            </w:r>
            <w:r w:rsidR="00C10310" w:rsidRPr="00EC7D24">
              <w:rPr>
                <w:rFonts w:ascii="Times New Roman" w:eastAsia="Times New Roman" w:hAnsi="Times New Roman"/>
                <w:sz w:val="20"/>
                <w:szCs w:val="20"/>
                <w:lang w:eastAsia="pl-PL"/>
              </w:rPr>
              <w:t>– zał. 5</w:t>
            </w:r>
          </w:p>
          <w:p w:rsidR="003F1502" w:rsidRPr="00EC7D24" w:rsidRDefault="003F1502" w:rsidP="00EC7D24">
            <w:pPr>
              <w:spacing w:after="0"/>
              <w:rPr>
                <w:rFonts w:ascii="Times New Roman" w:eastAsia="Times New Roman" w:hAnsi="Times New Roman"/>
                <w:sz w:val="20"/>
                <w:szCs w:val="20"/>
                <w:lang w:eastAsia="pl-PL"/>
              </w:rPr>
            </w:pPr>
          </w:p>
          <w:p w:rsidR="00C10310" w:rsidRPr="00EC7D24" w:rsidRDefault="00C10310" w:rsidP="00EC7D24">
            <w:pPr>
              <w:spacing w:after="0"/>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Rejestr interesów – zał. 6</w:t>
            </w:r>
          </w:p>
        </w:tc>
      </w:tr>
      <w:tr w:rsidR="00977BB2" w:rsidRPr="00EC7D24" w:rsidTr="00EC7D24">
        <w:tc>
          <w:tcPr>
            <w:tcW w:w="1559" w:type="dxa"/>
            <w:vMerge/>
            <w:shd w:val="clear" w:color="auto" w:fill="CCC0D9" w:themeFill="accent4" w:themeFillTint="66"/>
          </w:tcPr>
          <w:p w:rsidR="00114A47" w:rsidRPr="00EC7D24" w:rsidRDefault="00114A47" w:rsidP="00EC7D24">
            <w:pPr>
              <w:spacing w:after="0"/>
              <w:rPr>
                <w:rFonts w:ascii="Times New Roman" w:eastAsiaTheme="minorHAnsi" w:hAnsi="Times New Roman"/>
              </w:rPr>
            </w:pPr>
          </w:p>
        </w:tc>
        <w:tc>
          <w:tcPr>
            <w:tcW w:w="2583" w:type="dxa"/>
            <w:shd w:val="clear" w:color="auto" w:fill="CCC0D9" w:themeFill="accent4" w:themeFillTint="66"/>
            <w:vAlign w:val="center"/>
          </w:tcPr>
          <w:p w:rsidR="00114A47" w:rsidRPr="00EC7D24" w:rsidRDefault="00114A47" w:rsidP="00EC7D24">
            <w:pPr>
              <w:spacing w:after="0"/>
              <w:jc w:val="center"/>
              <w:rPr>
                <w:rFonts w:ascii="Times New Roman" w:eastAsiaTheme="minorHAnsi" w:hAnsi="Times New Roman"/>
              </w:rPr>
            </w:pPr>
            <w:r w:rsidRPr="00EC7D24">
              <w:rPr>
                <w:rFonts w:ascii="Times New Roman" w:eastAsiaTheme="minorHAnsi" w:hAnsi="Times New Roman"/>
                <w:sz w:val="20"/>
                <w:szCs w:val="20"/>
              </w:rPr>
              <w:t>BIURO LGD/RADA</w:t>
            </w:r>
          </w:p>
        </w:tc>
        <w:tc>
          <w:tcPr>
            <w:tcW w:w="8747" w:type="dxa"/>
            <w:shd w:val="clear" w:color="auto" w:fill="CCC0D9" w:themeFill="accent4" w:themeFillTint="66"/>
          </w:tcPr>
          <w:p w:rsidR="00114A47" w:rsidRPr="00EC7D24" w:rsidRDefault="00114A47" w:rsidP="00EC7D24">
            <w:pPr>
              <w:spacing w:after="0"/>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Obsługę techniczną posiedzenia zapewnia biuro LGD. </w:t>
            </w:r>
          </w:p>
          <w:p w:rsidR="00114A47" w:rsidRPr="00EC7D24" w:rsidRDefault="00114A47" w:rsidP="00EC7D24">
            <w:pPr>
              <w:spacing w:after="0"/>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Protokołowanie obrad: </w:t>
            </w:r>
          </w:p>
          <w:p w:rsidR="00114A47" w:rsidRPr="00EC7D24" w:rsidRDefault="00114A47" w:rsidP="00EC7D24">
            <w:pPr>
              <w:spacing w:after="0"/>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Protokół sporządza protokolant . </w:t>
            </w:r>
          </w:p>
          <w:p w:rsidR="00114A47" w:rsidRPr="00EC7D24" w:rsidRDefault="00114A47" w:rsidP="00EC7D24">
            <w:pPr>
              <w:spacing w:after="0"/>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Protokół powinien zawierać, w szczególności: </w:t>
            </w:r>
          </w:p>
          <w:p w:rsidR="00114A47" w:rsidRPr="00EC7D24" w:rsidRDefault="00114A47" w:rsidP="00EC7D24">
            <w:pPr>
              <w:spacing w:after="0"/>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 liczbę obecnych członków Rady </w:t>
            </w:r>
          </w:p>
          <w:p w:rsidR="00114A47" w:rsidRPr="00EC7D24" w:rsidRDefault="00114A47" w:rsidP="00EC7D24">
            <w:pPr>
              <w:spacing w:after="0"/>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 przyjęty przez Radę program obrad </w:t>
            </w:r>
          </w:p>
          <w:p w:rsidR="00114A47" w:rsidRPr="00EC7D24" w:rsidRDefault="00114A47" w:rsidP="00EC7D24">
            <w:pPr>
              <w:spacing w:after="0"/>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 przedmiot posiedzenia i poszczególnych głosowań </w:t>
            </w:r>
          </w:p>
          <w:p w:rsidR="00114A47" w:rsidRPr="00EC7D24" w:rsidRDefault="00114A47" w:rsidP="00EC7D24">
            <w:pPr>
              <w:spacing w:after="0"/>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informacja o wyłączeniach z procesu decyzyjnego ze wskazaniem, których wniosków wyłączenie dotyczy</w:t>
            </w:r>
          </w:p>
          <w:p w:rsidR="00114A47" w:rsidRPr="00EC7D24" w:rsidRDefault="00114A47" w:rsidP="00EC7D24">
            <w:pPr>
              <w:spacing w:after="0"/>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 treść uchwał </w:t>
            </w:r>
          </w:p>
          <w:p w:rsidR="00EF341E" w:rsidRPr="00EC7D24" w:rsidRDefault="00114A47" w:rsidP="00EC7D24">
            <w:pPr>
              <w:spacing w:after="0"/>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wyniki głosowań</w:t>
            </w:r>
          </w:p>
        </w:tc>
        <w:tc>
          <w:tcPr>
            <w:tcW w:w="2639" w:type="dxa"/>
            <w:shd w:val="clear" w:color="auto" w:fill="CCC0D9" w:themeFill="accent4" w:themeFillTint="66"/>
            <w:vAlign w:val="center"/>
          </w:tcPr>
          <w:p w:rsidR="00114A47" w:rsidRPr="00EC7D24" w:rsidRDefault="00C10310" w:rsidP="00EC7D24">
            <w:pPr>
              <w:spacing w:after="0"/>
              <w:jc w:val="center"/>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t>
            </w:r>
          </w:p>
        </w:tc>
      </w:tr>
      <w:tr w:rsidR="00114A47" w:rsidRPr="00EC7D24" w:rsidTr="00EC7D24">
        <w:trPr>
          <w:trHeight w:val="554"/>
        </w:trPr>
        <w:tc>
          <w:tcPr>
            <w:tcW w:w="15528" w:type="dxa"/>
            <w:gridSpan w:val="4"/>
            <w:tcBorders>
              <w:left w:val="nil"/>
              <w:bottom w:val="single" w:sz="4" w:space="0" w:color="auto"/>
              <w:right w:val="nil"/>
            </w:tcBorders>
            <w:shd w:val="clear" w:color="auto" w:fill="FFFFFF" w:themeFill="background1"/>
          </w:tcPr>
          <w:p w:rsidR="00E73142" w:rsidRPr="00EC7D24" w:rsidRDefault="00E73142" w:rsidP="00EC7D24">
            <w:pPr>
              <w:tabs>
                <w:tab w:val="left" w:pos="2235"/>
              </w:tabs>
              <w:spacing w:after="0" w:line="240" w:lineRule="auto"/>
              <w:rPr>
                <w:rFonts w:ascii="Times New Roman" w:eastAsia="Times New Roman" w:hAnsi="Times New Roman"/>
                <w:sz w:val="20"/>
                <w:szCs w:val="20"/>
                <w:lang w:eastAsia="pl-PL"/>
              </w:rPr>
            </w:pPr>
          </w:p>
        </w:tc>
      </w:tr>
      <w:tr w:rsidR="00E73142" w:rsidRPr="00EC7D24" w:rsidTr="00EC7D24">
        <w:trPr>
          <w:trHeight w:val="355"/>
        </w:trPr>
        <w:tc>
          <w:tcPr>
            <w:tcW w:w="15528" w:type="dxa"/>
            <w:gridSpan w:val="4"/>
            <w:shd w:val="clear" w:color="auto" w:fill="31849B" w:themeFill="accent5" w:themeFillShade="BF"/>
            <w:vAlign w:val="center"/>
          </w:tcPr>
          <w:p w:rsidR="00E73142" w:rsidRPr="00EC7D24" w:rsidRDefault="00E73142" w:rsidP="00EC7D24">
            <w:pPr>
              <w:pStyle w:val="Akapitzlist"/>
              <w:numPr>
                <w:ilvl w:val="0"/>
                <w:numId w:val="10"/>
              </w:numPr>
              <w:spacing w:after="0" w:line="240" w:lineRule="auto"/>
              <w:jc w:val="center"/>
              <w:rPr>
                <w:rFonts w:ascii="Times New Roman" w:eastAsia="Times New Roman" w:hAnsi="Times New Roman"/>
                <w:b/>
                <w:lang w:eastAsia="pl-PL"/>
              </w:rPr>
            </w:pPr>
            <w:r w:rsidRPr="00EC7D24">
              <w:rPr>
                <w:rFonts w:ascii="Times New Roman" w:eastAsia="Times New Roman" w:hAnsi="Times New Roman"/>
                <w:b/>
                <w:lang w:eastAsia="pl-PL"/>
              </w:rPr>
              <w:t xml:space="preserve">PROCES PRZEPROWADZANIA OCENY ZGODNOŚCI OPERACJI Z LSR, W TYM Z PROGRAMEM ORAZ WYBORU OPERACJI DO FINANSOWANIA (Po zakończeniu naboru wniosków, ale nie później niż </w:t>
            </w:r>
            <w:r w:rsidR="00787E7C" w:rsidRPr="00EC7D24">
              <w:rPr>
                <w:rFonts w:ascii="Times New Roman" w:eastAsia="Times New Roman" w:hAnsi="Times New Roman"/>
                <w:b/>
                <w:lang w:eastAsia="pl-PL"/>
              </w:rPr>
              <w:t>60</w:t>
            </w:r>
            <w:r w:rsidRPr="00EC7D24">
              <w:rPr>
                <w:rFonts w:ascii="Times New Roman" w:eastAsia="Times New Roman" w:hAnsi="Times New Roman"/>
                <w:b/>
                <w:lang w:eastAsia="pl-PL"/>
              </w:rPr>
              <w:t xml:space="preserve"> dni od dnia następującego po ostatnim dniu terminu naboru)</w:t>
            </w:r>
          </w:p>
        </w:tc>
      </w:tr>
      <w:tr w:rsidR="00977BB2" w:rsidRPr="00EC7D24" w:rsidTr="00EC7D24">
        <w:tc>
          <w:tcPr>
            <w:tcW w:w="1559" w:type="dxa"/>
            <w:vMerge w:val="restart"/>
            <w:shd w:val="clear" w:color="auto" w:fill="FFFFFF" w:themeFill="background1"/>
            <w:textDirection w:val="btLr"/>
            <w:vAlign w:val="center"/>
          </w:tcPr>
          <w:p w:rsidR="00990C11" w:rsidRPr="00EC7D24" w:rsidRDefault="00990C11" w:rsidP="00EC7D24">
            <w:pPr>
              <w:spacing w:after="0" w:line="240" w:lineRule="auto"/>
              <w:ind w:left="113" w:right="113"/>
              <w:jc w:val="center"/>
              <w:rPr>
                <w:rFonts w:ascii="Times New Roman" w:eastAsiaTheme="minorHAnsi" w:hAnsi="Times New Roman"/>
              </w:rPr>
            </w:pPr>
            <w:r w:rsidRPr="00EC7D24">
              <w:rPr>
                <w:rFonts w:ascii="Times New Roman" w:eastAsiaTheme="minorHAnsi" w:hAnsi="Times New Roman"/>
              </w:rPr>
              <w:t>OCENA ZGODNOŚCI OPERACJI Z LSR I WYBORU OPERACJI ORAZ USTALENIE KWOT WSPARCIA, ZGODNIE Z REGULAMINEM RADY</w:t>
            </w:r>
          </w:p>
        </w:tc>
        <w:tc>
          <w:tcPr>
            <w:tcW w:w="2583" w:type="dxa"/>
            <w:shd w:val="clear" w:color="auto" w:fill="FFFFFF" w:themeFill="background1"/>
            <w:vAlign w:val="center"/>
          </w:tcPr>
          <w:p w:rsidR="00990C11" w:rsidRPr="00EC7D24" w:rsidRDefault="00990C11" w:rsidP="00EC7D24">
            <w:pPr>
              <w:spacing w:after="0" w:line="240" w:lineRule="auto"/>
              <w:jc w:val="center"/>
              <w:rPr>
                <w:rFonts w:ascii="Times New Roman" w:eastAsiaTheme="minorHAnsi" w:hAnsi="Times New Roman"/>
                <w:sz w:val="20"/>
                <w:szCs w:val="20"/>
              </w:rPr>
            </w:pPr>
            <w:r w:rsidRPr="00EC7D24">
              <w:rPr>
                <w:rFonts w:ascii="Times New Roman" w:eastAsiaTheme="minorHAnsi" w:hAnsi="Times New Roman"/>
                <w:sz w:val="20"/>
                <w:szCs w:val="20"/>
              </w:rPr>
              <w:t>RADA</w:t>
            </w:r>
          </w:p>
        </w:tc>
        <w:tc>
          <w:tcPr>
            <w:tcW w:w="8747" w:type="dxa"/>
            <w:shd w:val="clear" w:color="auto" w:fill="FFFFFF" w:themeFill="background1"/>
            <w:vAlign w:val="center"/>
          </w:tcPr>
          <w:p w:rsidR="00990C11" w:rsidRPr="00EC7D24" w:rsidRDefault="00990C11"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Podpisanie listy obecności na Posiedzeniu Rady z podziałem na sektory</w:t>
            </w:r>
            <w:r w:rsidR="005E4772" w:rsidRPr="00EC7D24">
              <w:rPr>
                <w:rFonts w:ascii="Times New Roman" w:eastAsia="Times New Roman" w:hAnsi="Times New Roman"/>
                <w:sz w:val="20"/>
                <w:szCs w:val="20"/>
                <w:lang w:eastAsia="pl-PL"/>
              </w:rPr>
              <w:t>.</w:t>
            </w:r>
          </w:p>
        </w:tc>
        <w:tc>
          <w:tcPr>
            <w:tcW w:w="2639" w:type="dxa"/>
            <w:shd w:val="clear" w:color="auto" w:fill="FFFFFF" w:themeFill="background1"/>
            <w:vAlign w:val="center"/>
          </w:tcPr>
          <w:p w:rsidR="00990C11" w:rsidRPr="00EC7D24" w:rsidRDefault="00C10310" w:rsidP="00EC7D24">
            <w:pPr>
              <w:spacing w:after="0" w:line="240" w:lineRule="auto"/>
              <w:jc w:val="center"/>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t>
            </w:r>
          </w:p>
        </w:tc>
      </w:tr>
      <w:tr w:rsidR="00977BB2" w:rsidRPr="00EC7D24" w:rsidTr="00EC7D24">
        <w:tc>
          <w:tcPr>
            <w:tcW w:w="1559" w:type="dxa"/>
            <w:vMerge/>
            <w:shd w:val="clear" w:color="auto" w:fill="FFFFFF" w:themeFill="background1"/>
          </w:tcPr>
          <w:p w:rsidR="00990C11" w:rsidRPr="00EC7D24" w:rsidRDefault="00990C11" w:rsidP="00EC7D24">
            <w:pPr>
              <w:spacing w:after="0" w:line="240" w:lineRule="auto"/>
              <w:rPr>
                <w:rFonts w:ascii="Times New Roman" w:eastAsiaTheme="minorHAnsi" w:hAnsi="Times New Roman"/>
              </w:rPr>
            </w:pPr>
          </w:p>
        </w:tc>
        <w:tc>
          <w:tcPr>
            <w:tcW w:w="2583" w:type="dxa"/>
            <w:shd w:val="clear" w:color="auto" w:fill="FFFFFF" w:themeFill="background1"/>
            <w:vAlign w:val="center"/>
          </w:tcPr>
          <w:p w:rsidR="00990C11" w:rsidRPr="00EC7D24" w:rsidRDefault="00990C11" w:rsidP="00EC7D24">
            <w:pPr>
              <w:spacing w:after="0" w:line="240" w:lineRule="auto"/>
              <w:jc w:val="center"/>
              <w:rPr>
                <w:rFonts w:ascii="Times New Roman" w:eastAsiaTheme="minorHAnsi" w:hAnsi="Times New Roman"/>
                <w:sz w:val="20"/>
                <w:szCs w:val="20"/>
              </w:rPr>
            </w:pPr>
            <w:r w:rsidRPr="00EC7D24">
              <w:rPr>
                <w:rFonts w:ascii="Times New Roman" w:eastAsiaTheme="minorHAnsi" w:hAnsi="Times New Roman"/>
                <w:sz w:val="20"/>
                <w:szCs w:val="20"/>
              </w:rPr>
              <w:t xml:space="preserve">PRZEWODNICZĄCY RADY LUB </w:t>
            </w:r>
          </w:p>
          <w:p w:rsidR="00990C11" w:rsidRPr="00EC7D24" w:rsidRDefault="00990C11" w:rsidP="00EC7D24">
            <w:pPr>
              <w:spacing w:after="0" w:line="240" w:lineRule="auto"/>
              <w:jc w:val="center"/>
              <w:rPr>
                <w:rFonts w:ascii="Times New Roman" w:eastAsiaTheme="minorHAnsi" w:hAnsi="Times New Roman"/>
                <w:sz w:val="20"/>
                <w:szCs w:val="20"/>
              </w:rPr>
            </w:pPr>
            <w:r w:rsidRPr="00EC7D24">
              <w:rPr>
                <w:rFonts w:ascii="Times New Roman" w:eastAsiaTheme="minorHAnsi" w:hAnsi="Times New Roman"/>
                <w:sz w:val="20"/>
                <w:szCs w:val="20"/>
              </w:rPr>
              <w:t>W ZASTĘPSTWIE WICEPRZEWODNICZĄCY RADY</w:t>
            </w:r>
          </w:p>
        </w:tc>
        <w:tc>
          <w:tcPr>
            <w:tcW w:w="8747" w:type="dxa"/>
            <w:shd w:val="clear" w:color="auto" w:fill="FFFFFF" w:themeFill="background1"/>
            <w:vAlign w:val="center"/>
          </w:tcPr>
          <w:p w:rsidR="00990C11" w:rsidRPr="00EC7D24" w:rsidRDefault="00990C11"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Otwarcie posiedzenia, przedstawienie porządku obrad, sprawdzenie quorum obrad. Stwierdzenie prawomocności obrad.</w:t>
            </w:r>
          </w:p>
        </w:tc>
        <w:tc>
          <w:tcPr>
            <w:tcW w:w="2639" w:type="dxa"/>
            <w:shd w:val="clear" w:color="auto" w:fill="FFFFFF" w:themeFill="background1"/>
            <w:vAlign w:val="center"/>
          </w:tcPr>
          <w:p w:rsidR="00990C11" w:rsidRPr="00EC7D24" w:rsidRDefault="00C10310" w:rsidP="00EC7D24">
            <w:pPr>
              <w:spacing w:after="0" w:line="240" w:lineRule="auto"/>
              <w:jc w:val="center"/>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t>
            </w:r>
          </w:p>
        </w:tc>
      </w:tr>
      <w:tr w:rsidR="00977BB2" w:rsidRPr="00EC7D24" w:rsidTr="00EC7D24">
        <w:tc>
          <w:tcPr>
            <w:tcW w:w="1559" w:type="dxa"/>
            <w:vMerge/>
            <w:shd w:val="clear" w:color="auto" w:fill="FFFFFF" w:themeFill="background1"/>
          </w:tcPr>
          <w:p w:rsidR="00990C11" w:rsidRPr="00EC7D24" w:rsidRDefault="00990C11" w:rsidP="00EC7D24">
            <w:pPr>
              <w:spacing w:after="0" w:line="240" w:lineRule="auto"/>
              <w:rPr>
                <w:rFonts w:ascii="Times New Roman" w:eastAsiaTheme="minorHAnsi" w:hAnsi="Times New Roman"/>
              </w:rPr>
            </w:pPr>
          </w:p>
        </w:tc>
        <w:tc>
          <w:tcPr>
            <w:tcW w:w="2583" w:type="dxa"/>
            <w:shd w:val="clear" w:color="auto" w:fill="FFFFFF" w:themeFill="background1"/>
            <w:vAlign w:val="center"/>
          </w:tcPr>
          <w:p w:rsidR="00990C11" w:rsidRPr="00EC7D24" w:rsidRDefault="00990C11" w:rsidP="00EC7D24">
            <w:pPr>
              <w:spacing w:after="0" w:line="240" w:lineRule="auto"/>
              <w:jc w:val="center"/>
              <w:rPr>
                <w:rFonts w:ascii="Times New Roman" w:eastAsiaTheme="minorHAnsi" w:hAnsi="Times New Roman"/>
                <w:sz w:val="20"/>
                <w:szCs w:val="20"/>
              </w:rPr>
            </w:pPr>
          </w:p>
          <w:p w:rsidR="00990C11" w:rsidRPr="00EC7D24" w:rsidRDefault="00990C11" w:rsidP="00EC7D24">
            <w:pPr>
              <w:spacing w:after="0" w:line="240" w:lineRule="auto"/>
              <w:jc w:val="center"/>
              <w:rPr>
                <w:rFonts w:ascii="Times New Roman" w:eastAsiaTheme="minorHAnsi" w:hAnsi="Times New Roman"/>
                <w:sz w:val="20"/>
                <w:szCs w:val="20"/>
              </w:rPr>
            </w:pPr>
          </w:p>
          <w:p w:rsidR="00990C11" w:rsidRPr="00EC7D24" w:rsidRDefault="00990C11" w:rsidP="00EC7D24">
            <w:pPr>
              <w:spacing w:after="0" w:line="240" w:lineRule="auto"/>
              <w:jc w:val="center"/>
              <w:rPr>
                <w:rFonts w:ascii="Times New Roman" w:eastAsiaTheme="minorHAnsi" w:hAnsi="Times New Roman"/>
                <w:sz w:val="20"/>
                <w:szCs w:val="20"/>
              </w:rPr>
            </w:pPr>
            <w:r w:rsidRPr="00EC7D24">
              <w:rPr>
                <w:rFonts w:ascii="Times New Roman" w:eastAsiaTheme="minorHAnsi" w:hAnsi="Times New Roman"/>
                <w:sz w:val="20"/>
                <w:szCs w:val="20"/>
              </w:rPr>
              <w:t>CZŁONKOWIE RADY /</w:t>
            </w:r>
          </w:p>
          <w:p w:rsidR="00990C11" w:rsidRPr="00EC7D24" w:rsidRDefault="00990C11" w:rsidP="00EC7D24">
            <w:pPr>
              <w:spacing w:after="0" w:line="240" w:lineRule="auto"/>
              <w:jc w:val="center"/>
              <w:rPr>
                <w:rFonts w:ascii="Times New Roman" w:eastAsiaTheme="minorHAnsi" w:hAnsi="Times New Roman"/>
                <w:sz w:val="20"/>
                <w:szCs w:val="20"/>
              </w:rPr>
            </w:pPr>
            <w:r w:rsidRPr="00EC7D24">
              <w:rPr>
                <w:rFonts w:ascii="Times New Roman" w:eastAsiaTheme="minorHAnsi" w:hAnsi="Times New Roman"/>
                <w:sz w:val="20"/>
                <w:szCs w:val="20"/>
              </w:rPr>
              <w:t xml:space="preserve"> PRACOWNICY BIURA</w:t>
            </w:r>
          </w:p>
          <w:p w:rsidR="00990C11" w:rsidRPr="00EC7D24" w:rsidRDefault="00990C11" w:rsidP="00EC7D24">
            <w:pPr>
              <w:spacing w:after="0" w:line="240" w:lineRule="auto"/>
              <w:jc w:val="center"/>
              <w:rPr>
                <w:rFonts w:ascii="Times New Roman" w:eastAsiaTheme="minorHAnsi" w:hAnsi="Times New Roman"/>
                <w:sz w:val="20"/>
                <w:szCs w:val="20"/>
              </w:rPr>
            </w:pPr>
          </w:p>
          <w:p w:rsidR="00990C11" w:rsidRPr="00EC7D24" w:rsidRDefault="00990C11" w:rsidP="00EC7D24">
            <w:pPr>
              <w:spacing w:after="0" w:line="240" w:lineRule="auto"/>
              <w:jc w:val="center"/>
              <w:rPr>
                <w:rFonts w:ascii="Times New Roman" w:eastAsiaTheme="minorHAnsi" w:hAnsi="Times New Roman"/>
                <w:sz w:val="20"/>
                <w:szCs w:val="20"/>
              </w:rPr>
            </w:pPr>
          </w:p>
        </w:tc>
        <w:tc>
          <w:tcPr>
            <w:tcW w:w="8747" w:type="dxa"/>
            <w:shd w:val="clear" w:color="auto" w:fill="FFFFFF" w:themeFill="background1"/>
            <w:vAlign w:val="center"/>
          </w:tcPr>
          <w:p w:rsidR="00990C11" w:rsidRPr="00EC7D24" w:rsidRDefault="00990C11" w:rsidP="00EC7D24">
            <w:pPr>
              <w:spacing w:after="0" w:line="240" w:lineRule="auto"/>
              <w:jc w:val="both"/>
              <w:rPr>
                <w:rFonts w:ascii="Times New Roman" w:eastAsia="Times New Roman" w:hAnsi="Times New Roman"/>
                <w:b/>
                <w:sz w:val="20"/>
                <w:szCs w:val="20"/>
                <w:lang w:eastAsia="pl-PL"/>
              </w:rPr>
            </w:pPr>
            <w:r w:rsidRPr="00EC7D24">
              <w:rPr>
                <w:rFonts w:ascii="Times New Roman" w:eastAsia="Times New Roman" w:hAnsi="Times New Roman"/>
                <w:sz w:val="20"/>
                <w:szCs w:val="20"/>
                <w:lang w:eastAsia="pl-PL"/>
              </w:rPr>
              <w:lastRenderedPageBreak/>
              <w:t>Przed przystąpienie do oceny operacji złożonych w ramac</w:t>
            </w:r>
            <w:r w:rsidR="005E4772" w:rsidRPr="00EC7D24">
              <w:rPr>
                <w:rFonts w:ascii="Times New Roman" w:eastAsia="Times New Roman" w:hAnsi="Times New Roman"/>
                <w:sz w:val="20"/>
                <w:szCs w:val="20"/>
                <w:lang w:eastAsia="pl-PL"/>
              </w:rPr>
              <w:t>h danego naboru, każdy Członek R</w:t>
            </w:r>
            <w:r w:rsidRPr="00EC7D24">
              <w:rPr>
                <w:rFonts w:ascii="Times New Roman" w:eastAsia="Times New Roman" w:hAnsi="Times New Roman"/>
                <w:sz w:val="20"/>
                <w:szCs w:val="20"/>
                <w:lang w:eastAsia="pl-PL"/>
              </w:rPr>
              <w:t>ady</w:t>
            </w:r>
            <w:r w:rsidR="007057B9" w:rsidRPr="00EC7D24">
              <w:rPr>
                <w:rFonts w:ascii="Times New Roman" w:eastAsia="Times New Roman" w:hAnsi="Times New Roman"/>
                <w:sz w:val="20"/>
                <w:szCs w:val="20"/>
                <w:lang w:eastAsia="pl-PL"/>
              </w:rPr>
              <w:t xml:space="preserve"> </w:t>
            </w:r>
            <w:r w:rsidRPr="00EC7D24">
              <w:rPr>
                <w:rFonts w:ascii="Times New Roman" w:eastAsia="Times New Roman" w:hAnsi="Times New Roman"/>
                <w:b/>
                <w:sz w:val="20"/>
                <w:szCs w:val="20"/>
                <w:lang w:eastAsia="pl-PL"/>
              </w:rPr>
              <w:t>Na podstawie złożonych deklaracji</w:t>
            </w:r>
            <w:r w:rsidR="00D773D0" w:rsidRPr="00EC7D24">
              <w:rPr>
                <w:rFonts w:ascii="Times New Roman" w:eastAsia="Times New Roman" w:hAnsi="Times New Roman"/>
                <w:b/>
                <w:sz w:val="20"/>
                <w:szCs w:val="20"/>
                <w:lang w:eastAsia="pl-PL"/>
              </w:rPr>
              <w:t xml:space="preserve"> opracowuje się</w:t>
            </w:r>
            <w:r w:rsidR="00D773D0" w:rsidRPr="00EC7D24">
              <w:rPr>
                <w:rFonts w:ascii="Times New Roman" w:eastAsiaTheme="minorHAnsi" w:hAnsi="Times New Roman" w:cstheme="minorBidi"/>
                <w:b/>
                <w:sz w:val="18"/>
                <w:szCs w:val="18"/>
              </w:rPr>
              <w:t xml:space="preserve"> </w:t>
            </w:r>
            <w:r w:rsidR="007057B9" w:rsidRPr="00EC7D24">
              <w:rPr>
                <w:rFonts w:ascii="Times New Roman" w:eastAsiaTheme="minorHAnsi" w:hAnsi="Times New Roman" w:cstheme="minorBidi"/>
                <w:b/>
                <w:sz w:val="18"/>
                <w:szCs w:val="18"/>
              </w:rPr>
              <w:t xml:space="preserve">Kartę </w:t>
            </w:r>
            <w:r w:rsidR="00D773D0" w:rsidRPr="00EC7D24">
              <w:rPr>
                <w:rFonts w:ascii="Times New Roman" w:eastAsiaTheme="minorHAnsi" w:hAnsi="Times New Roman" w:cstheme="minorBidi"/>
                <w:b/>
                <w:sz w:val="18"/>
                <w:szCs w:val="18"/>
              </w:rPr>
              <w:t>Ustalenia zachowania warunków przewidzianych w przepisach prawa w procedurze oceny i wyboru operacji oraz ustalaniu kwoty wsparcia</w:t>
            </w:r>
            <w:r w:rsidR="00D773D0" w:rsidRPr="00EC7D24">
              <w:rPr>
                <w:rFonts w:ascii="Times New Roman" w:eastAsia="Times New Roman" w:hAnsi="Times New Roman"/>
                <w:b/>
                <w:sz w:val="20"/>
                <w:szCs w:val="20"/>
                <w:lang w:eastAsia="pl-PL"/>
              </w:rPr>
              <w:t xml:space="preserve"> </w:t>
            </w:r>
            <w:r w:rsidR="005E4772" w:rsidRPr="00EC7D24">
              <w:rPr>
                <w:rFonts w:ascii="Times New Roman" w:eastAsia="Times New Roman" w:hAnsi="Times New Roman"/>
                <w:b/>
                <w:sz w:val="20"/>
                <w:szCs w:val="20"/>
                <w:lang w:eastAsia="pl-PL"/>
              </w:rPr>
              <w:t>.</w:t>
            </w:r>
          </w:p>
        </w:tc>
        <w:tc>
          <w:tcPr>
            <w:tcW w:w="2639" w:type="dxa"/>
            <w:shd w:val="clear" w:color="auto" w:fill="FFFFFF" w:themeFill="background1"/>
          </w:tcPr>
          <w:p w:rsidR="00C10310" w:rsidRPr="00EC7D24" w:rsidRDefault="00C10310" w:rsidP="00EC7D24">
            <w:pPr>
              <w:spacing w:after="0"/>
              <w:rPr>
                <w:rFonts w:ascii="Times New Roman" w:eastAsia="Times New Roman" w:hAnsi="Times New Roman"/>
                <w:sz w:val="18"/>
                <w:szCs w:val="18"/>
                <w:lang w:eastAsia="pl-PL"/>
              </w:rPr>
            </w:pPr>
            <w:r w:rsidRPr="00EC7D24">
              <w:rPr>
                <w:rFonts w:ascii="Times New Roman" w:eastAsia="Times New Roman" w:hAnsi="Times New Roman"/>
                <w:sz w:val="18"/>
                <w:szCs w:val="18"/>
                <w:lang w:eastAsia="pl-PL"/>
              </w:rPr>
              <w:t>Deklaracja poufności i bezstronności – zał. 4</w:t>
            </w:r>
          </w:p>
          <w:p w:rsidR="00C10310" w:rsidRPr="00EC7D24" w:rsidRDefault="00C10310" w:rsidP="00EC7D24">
            <w:pPr>
              <w:spacing w:after="0" w:line="240" w:lineRule="auto"/>
              <w:jc w:val="both"/>
              <w:rPr>
                <w:rFonts w:ascii="Times New Roman" w:eastAsia="Times New Roman" w:hAnsi="Times New Roman"/>
                <w:sz w:val="18"/>
                <w:szCs w:val="18"/>
                <w:lang w:eastAsia="pl-PL"/>
              </w:rPr>
            </w:pPr>
          </w:p>
          <w:p w:rsidR="00990C11" w:rsidRPr="00EC7D24" w:rsidRDefault="00C10310" w:rsidP="00EC7D24">
            <w:pPr>
              <w:spacing w:after="0" w:line="240" w:lineRule="auto"/>
              <w:jc w:val="both"/>
              <w:rPr>
                <w:rFonts w:ascii="Times New Roman" w:eastAsia="Times New Roman" w:hAnsi="Times New Roman"/>
                <w:sz w:val="18"/>
                <w:szCs w:val="18"/>
                <w:lang w:eastAsia="pl-PL"/>
              </w:rPr>
            </w:pPr>
            <w:r w:rsidRPr="00EC7D24">
              <w:rPr>
                <w:rFonts w:ascii="Times New Roman" w:eastAsia="Times New Roman" w:hAnsi="Times New Roman"/>
                <w:sz w:val="18"/>
                <w:szCs w:val="18"/>
                <w:lang w:eastAsia="pl-PL"/>
              </w:rPr>
              <w:t>Rejestr interesów- zał. 6</w:t>
            </w:r>
          </w:p>
          <w:p w:rsidR="00C10310" w:rsidRPr="00EC7D24" w:rsidRDefault="00C10310" w:rsidP="00EC7D24">
            <w:pPr>
              <w:spacing w:after="0" w:line="240" w:lineRule="auto"/>
              <w:jc w:val="both"/>
              <w:rPr>
                <w:rFonts w:ascii="Times New Roman" w:eastAsia="Times New Roman" w:hAnsi="Times New Roman"/>
                <w:sz w:val="18"/>
                <w:szCs w:val="18"/>
                <w:lang w:eastAsia="pl-PL"/>
              </w:rPr>
            </w:pPr>
          </w:p>
          <w:p w:rsidR="00C10310" w:rsidRPr="00EC7D24" w:rsidRDefault="00C10310"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18"/>
                <w:szCs w:val="18"/>
                <w:lang w:eastAsia="pl-PL"/>
              </w:rPr>
              <w:t>Karta ustalenia zachowania warunków przewidzianych w przepisach prawa w procedurze oceny i wyboru operacji oraz ustalaniu kwot wsparcia – zał. 7</w:t>
            </w:r>
          </w:p>
        </w:tc>
      </w:tr>
      <w:tr w:rsidR="00977BB2" w:rsidRPr="00EC7D24" w:rsidTr="00EC7D24">
        <w:trPr>
          <w:trHeight w:val="1469"/>
        </w:trPr>
        <w:tc>
          <w:tcPr>
            <w:tcW w:w="1559" w:type="dxa"/>
            <w:vMerge/>
            <w:shd w:val="clear" w:color="auto" w:fill="FFFFFF" w:themeFill="background1"/>
          </w:tcPr>
          <w:p w:rsidR="00990C11" w:rsidRPr="00EC7D24" w:rsidRDefault="00990C11" w:rsidP="00EC7D24">
            <w:pPr>
              <w:spacing w:after="0" w:line="240" w:lineRule="auto"/>
              <w:rPr>
                <w:rFonts w:ascii="Times New Roman" w:eastAsiaTheme="minorHAnsi" w:hAnsi="Times New Roman"/>
              </w:rPr>
            </w:pPr>
          </w:p>
        </w:tc>
        <w:tc>
          <w:tcPr>
            <w:tcW w:w="2583" w:type="dxa"/>
            <w:shd w:val="clear" w:color="auto" w:fill="FFFFFF" w:themeFill="background1"/>
            <w:vAlign w:val="center"/>
          </w:tcPr>
          <w:p w:rsidR="00990C11" w:rsidRPr="00EC7D24" w:rsidRDefault="00990C11" w:rsidP="00EC7D24">
            <w:pPr>
              <w:spacing w:after="0" w:line="240" w:lineRule="auto"/>
              <w:jc w:val="center"/>
              <w:rPr>
                <w:rFonts w:ascii="Times New Roman" w:eastAsiaTheme="minorHAnsi" w:hAnsi="Times New Roman"/>
                <w:sz w:val="20"/>
                <w:szCs w:val="20"/>
              </w:rPr>
            </w:pPr>
          </w:p>
          <w:p w:rsidR="00990C11" w:rsidRPr="00EC7D24" w:rsidRDefault="00990C11" w:rsidP="00EC7D24">
            <w:pPr>
              <w:spacing w:after="0" w:line="240" w:lineRule="auto"/>
              <w:jc w:val="center"/>
              <w:rPr>
                <w:rFonts w:ascii="Times New Roman" w:eastAsiaTheme="minorHAnsi" w:hAnsi="Times New Roman"/>
                <w:sz w:val="20"/>
                <w:szCs w:val="20"/>
              </w:rPr>
            </w:pPr>
            <w:r w:rsidRPr="00EC7D24">
              <w:rPr>
                <w:rFonts w:ascii="Times New Roman" w:eastAsiaTheme="minorHAnsi" w:hAnsi="Times New Roman"/>
                <w:sz w:val="20"/>
                <w:szCs w:val="20"/>
              </w:rPr>
              <w:t xml:space="preserve">PRZEWODNICZĄCY RADY LUB </w:t>
            </w:r>
          </w:p>
          <w:p w:rsidR="00990C11" w:rsidRPr="00EC7D24" w:rsidRDefault="00990C11" w:rsidP="00EC7D24">
            <w:pPr>
              <w:spacing w:after="0" w:line="240" w:lineRule="auto"/>
              <w:jc w:val="center"/>
              <w:rPr>
                <w:rFonts w:ascii="Times New Roman" w:eastAsiaTheme="minorHAnsi" w:hAnsi="Times New Roman"/>
                <w:sz w:val="20"/>
                <w:szCs w:val="20"/>
              </w:rPr>
            </w:pPr>
            <w:r w:rsidRPr="00EC7D24">
              <w:rPr>
                <w:rFonts w:ascii="Times New Roman" w:eastAsiaTheme="minorHAnsi" w:hAnsi="Times New Roman"/>
                <w:sz w:val="20"/>
                <w:szCs w:val="20"/>
              </w:rPr>
              <w:t xml:space="preserve">W ZASTĘPSTWIE </w:t>
            </w:r>
          </w:p>
          <w:p w:rsidR="00990C11" w:rsidRPr="00EC7D24" w:rsidRDefault="00990C11" w:rsidP="00EC7D24">
            <w:pPr>
              <w:spacing w:after="0" w:line="240" w:lineRule="auto"/>
              <w:jc w:val="center"/>
              <w:rPr>
                <w:rFonts w:ascii="Times New Roman" w:eastAsiaTheme="minorHAnsi" w:hAnsi="Times New Roman"/>
                <w:sz w:val="20"/>
                <w:szCs w:val="20"/>
              </w:rPr>
            </w:pPr>
            <w:r w:rsidRPr="00EC7D24">
              <w:rPr>
                <w:rFonts w:ascii="Times New Roman" w:eastAsiaTheme="minorHAnsi" w:hAnsi="Times New Roman"/>
                <w:sz w:val="20"/>
                <w:szCs w:val="20"/>
              </w:rPr>
              <w:t>WICEPRZEWODNICZĄCY RADY</w:t>
            </w:r>
          </w:p>
          <w:p w:rsidR="00990C11" w:rsidRPr="00EC7D24" w:rsidRDefault="00990C11" w:rsidP="00EC7D24">
            <w:pPr>
              <w:spacing w:after="0" w:line="240" w:lineRule="auto"/>
              <w:rPr>
                <w:rFonts w:ascii="Times New Roman" w:eastAsiaTheme="minorHAnsi" w:hAnsi="Times New Roman"/>
                <w:sz w:val="20"/>
                <w:szCs w:val="20"/>
              </w:rPr>
            </w:pPr>
          </w:p>
        </w:tc>
        <w:tc>
          <w:tcPr>
            <w:tcW w:w="8747" w:type="dxa"/>
            <w:shd w:val="clear" w:color="auto" w:fill="FFFFFF" w:themeFill="background1"/>
            <w:vAlign w:val="center"/>
          </w:tcPr>
          <w:p w:rsidR="00990C11" w:rsidRPr="00EC7D24" w:rsidRDefault="00990C11"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Głosowanie w sprawie wyłączenia członka Rady z oceny.</w:t>
            </w:r>
          </w:p>
          <w:p w:rsidR="00990C11" w:rsidRPr="00EC7D24" w:rsidRDefault="00990C11"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 przypadku, gdy po zapoznaniu się z rejestrem interesów występują dalsze wątpliwości co do bezstronności członka Rady w odniesieniu do danej operacji, Przewodniczący Rady przeprowadza głosowanie w sprawie wykluczenia Członka z oceny.</w:t>
            </w:r>
          </w:p>
          <w:p w:rsidR="00990C11" w:rsidRPr="00EC7D24" w:rsidRDefault="00990C11" w:rsidP="00EC7D24">
            <w:pPr>
              <w:spacing w:after="0" w:line="240" w:lineRule="auto"/>
              <w:jc w:val="both"/>
              <w:rPr>
                <w:rFonts w:ascii="Times New Roman" w:eastAsia="Times New Roman" w:hAnsi="Times New Roman"/>
                <w:b/>
                <w:sz w:val="20"/>
                <w:szCs w:val="20"/>
                <w:lang w:eastAsia="pl-PL"/>
              </w:rPr>
            </w:pPr>
            <w:r w:rsidRPr="00EC7D24">
              <w:rPr>
                <w:rFonts w:ascii="Times New Roman" w:eastAsia="Times New Roman" w:hAnsi="Times New Roman"/>
                <w:b/>
                <w:sz w:val="20"/>
                <w:szCs w:val="20"/>
                <w:lang w:eastAsia="pl-PL"/>
              </w:rPr>
              <w:t>Decyzję Rady odnotowuje się w protokole z posiedzenia oraz rejestrze interesów.</w:t>
            </w:r>
          </w:p>
        </w:tc>
        <w:tc>
          <w:tcPr>
            <w:tcW w:w="2639" w:type="dxa"/>
            <w:shd w:val="clear" w:color="auto" w:fill="FFFFFF" w:themeFill="background1"/>
            <w:vAlign w:val="center"/>
          </w:tcPr>
          <w:p w:rsidR="00990C11" w:rsidRPr="00EC7D24" w:rsidRDefault="00606A59" w:rsidP="00EC7D24">
            <w:pPr>
              <w:spacing w:after="0" w:line="240" w:lineRule="auto"/>
              <w:jc w:val="center"/>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t>
            </w:r>
          </w:p>
        </w:tc>
      </w:tr>
      <w:tr w:rsidR="00977BB2" w:rsidRPr="00EC7D24" w:rsidTr="00EC7D24">
        <w:tc>
          <w:tcPr>
            <w:tcW w:w="1559" w:type="dxa"/>
            <w:vMerge/>
            <w:shd w:val="clear" w:color="auto" w:fill="FFFFFF" w:themeFill="background1"/>
          </w:tcPr>
          <w:p w:rsidR="00990C11" w:rsidRPr="00EC7D24" w:rsidRDefault="00990C11" w:rsidP="00EC7D24">
            <w:pPr>
              <w:spacing w:after="0" w:line="240" w:lineRule="auto"/>
              <w:rPr>
                <w:rFonts w:ascii="Times New Roman" w:eastAsiaTheme="minorHAnsi" w:hAnsi="Times New Roman"/>
              </w:rPr>
            </w:pPr>
          </w:p>
        </w:tc>
        <w:tc>
          <w:tcPr>
            <w:tcW w:w="2583" w:type="dxa"/>
            <w:shd w:val="clear" w:color="auto" w:fill="FFFFFF" w:themeFill="background1"/>
            <w:vAlign w:val="center"/>
          </w:tcPr>
          <w:p w:rsidR="00990C11" w:rsidRPr="00EC7D24" w:rsidRDefault="00990C11" w:rsidP="00EC7D24">
            <w:pPr>
              <w:spacing w:after="0" w:line="240" w:lineRule="auto"/>
              <w:rPr>
                <w:rFonts w:ascii="Times New Roman" w:eastAsiaTheme="minorHAnsi" w:hAnsi="Times New Roman"/>
                <w:sz w:val="20"/>
                <w:szCs w:val="20"/>
              </w:rPr>
            </w:pPr>
          </w:p>
          <w:p w:rsidR="00990C11" w:rsidRPr="00EC7D24" w:rsidRDefault="00990C11" w:rsidP="00EC7D24">
            <w:pPr>
              <w:spacing w:after="0" w:line="240" w:lineRule="auto"/>
              <w:jc w:val="center"/>
              <w:rPr>
                <w:rFonts w:ascii="Times New Roman" w:eastAsiaTheme="minorHAnsi" w:hAnsi="Times New Roman"/>
                <w:sz w:val="20"/>
                <w:szCs w:val="20"/>
              </w:rPr>
            </w:pPr>
            <w:r w:rsidRPr="00EC7D24">
              <w:rPr>
                <w:rFonts w:ascii="Times New Roman" w:eastAsiaTheme="minorHAnsi" w:hAnsi="Times New Roman"/>
                <w:sz w:val="20"/>
                <w:szCs w:val="20"/>
              </w:rPr>
              <w:t>PRZEWODNICZĄCY RADY / BIURO LGD</w:t>
            </w:r>
          </w:p>
        </w:tc>
        <w:tc>
          <w:tcPr>
            <w:tcW w:w="8747" w:type="dxa"/>
            <w:shd w:val="clear" w:color="auto" w:fill="FFFFFF" w:themeFill="background1"/>
            <w:vAlign w:val="center"/>
          </w:tcPr>
          <w:p w:rsidR="00990C11" w:rsidRPr="00EC7D24" w:rsidRDefault="00990C11"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Obliczanie wyników poszczególnych głosowań, w tym zachowania parytetu równowagi sektorowej.</w:t>
            </w:r>
          </w:p>
          <w:p w:rsidR="00990C11" w:rsidRPr="00EC7D24" w:rsidRDefault="00990C11"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Czuwanie nad prawidłowym przebiegiem procesu oceny i wyboru, popra</w:t>
            </w:r>
            <w:r w:rsidR="00423777" w:rsidRPr="00EC7D24">
              <w:rPr>
                <w:rFonts w:ascii="Times New Roman" w:eastAsia="Times New Roman" w:hAnsi="Times New Roman"/>
                <w:sz w:val="20"/>
                <w:szCs w:val="20"/>
                <w:lang w:eastAsia="pl-PL"/>
              </w:rPr>
              <w:t>wnością wypełniania kart oceny</w:t>
            </w:r>
            <w:r w:rsidRPr="00EC7D24">
              <w:rPr>
                <w:rFonts w:ascii="Times New Roman" w:eastAsia="Times New Roman" w:hAnsi="Times New Roman"/>
                <w:sz w:val="20"/>
                <w:szCs w:val="20"/>
                <w:lang w:eastAsia="pl-PL"/>
              </w:rPr>
              <w:t>. Sprawdzenie zbieżności/rozbieżności ocen na podstawie złożonych kart oceny.</w:t>
            </w:r>
            <w:r w:rsidR="00ED1BF3" w:rsidRPr="00EC7D24">
              <w:rPr>
                <w:rFonts w:ascii="Times New Roman" w:eastAsia="Times New Roman" w:hAnsi="Times New Roman"/>
                <w:sz w:val="20"/>
                <w:szCs w:val="20"/>
                <w:lang w:eastAsia="pl-PL"/>
              </w:rPr>
              <w:t xml:space="preserve">  </w:t>
            </w:r>
            <w:r w:rsidR="00F41DBB" w:rsidRPr="00EC7D24">
              <w:rPr>
                <w:rFonts w:ascii="Times New Roman" w:eastAsia="Times New Roman" w:hAnsi="Times New Roman"/>
                <w:sz w:val="20"/>
                <w:szCs w:val="20"/>
                <w:lang w:eastAsia="pl-PL"/>
              </w:rPr>
              <w:t>Generowana jest karta zbiorcza z dominantą – przeważającą oceną danego kryterium. Określenie najwyższej wartości dokonuje system EOW .</w:t>
            </w:r>
          </w:p>
        </w:tc>
        <w:tc>
          <w:tcPr>
            <w:tcW w:w="2639" w:type="dxa"/>
            <w:shd w:val="clear" w:color="auto" w:fill="FFFFFF" w:themeFill="background1"/>
            <w:vAlign w:val="center"/>
          </w:tcPr>
          <w:p w:rsidR="00990C11" w:rsidRPr="00EC7D24" w:rsidRDefault="00606A59" w:rsidP="00EC7D24">
            <w:pPr>
              <w:spacing w:after="0" w:line="240" w:lineRule="auto"/>
              <w:jc w:val="center"/>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t>
            </w:r>
          </w:p>
        </w:tc>
      </w:tr>
      <w:tr w:rsidR="00977BB2" w:rsidRPr="00EC7D24" w:rsidTr="00EC7D24">
        <w:tc>
          <w:tcPr>
            <w:tcW w:w="1559" w:type="dxa"/>
            <w:vMerge/>
            <w:shd w:val="clear" w:color="auto" w:fill="FFFFFF" w:themeFill="background1"/>
          </w:tcPr>
          <w:p w:rsidR="00990C11" w:rsidRPr="00EC7D24" w:rsidRDefault="00990C11" w:rsidP="00EC7D24">
            <w:pPr>
              <w:spacing w:after="0" w:line="240" w:lineRule="auto"/>
              <w:rPr>
                <w:rFonts w:ascii="Times New Roman" w:eastAsiaTheme="minorHAnsi" w:hAnsi="Times New Roman"/>
              </w:rPr>
            </w:pPr>
          </w:p>
        </w:tc>
        <w:tc>
          <w:tcPr>
            <w:tcW w:w="2583" w:type="dxa"/>
            <w:shd w:val="clear" w:color="auto" w:fill="FFFFFF" w:themeFill="background1"/>
            <w:vAlign w:val="center"/>
          </w:tcPr>
          <w:p w:rsidR="00990C11" w:rsidRPr="00EC7D24" w:rsidRDefault="00990C11" w:rsidP="00EC7D24">
            <w:pPr>
              <w:spacing w:after="0" w:line="240" w:lineRule="auto"/>
              <w:jc w:val="center"/>
              <w:rPr>
                <w:rFonts w:ascii="Times New Roman" w:eastAsiaTheme="minorHAnsi" w:hAnsi="Times New Roman"/>
                <w:sz w:val="20"/>
                <w:szCs w:val="20"/>
              </w:rPr>
            </w:pPr>
          </w:p>
          <w:p w:rsidR="00990C11" w:rsidRPr="00EC7D24" w:rsidRDefault="00990C11" w:rsidP="00EC7D24">
            <w:pPr>
              <w:spacing w:after="0" w:line="240" w:lineRule="auto"/>
              <w:jc w:val="center"/>
              <w:rPr>
                <w:rFonts w:ascii="Times New Roman" w:eastAsiaTheme="minorHAnsi" w:hAnsi="Times New Roman"/>
                <w:sz w:val="20"/>
                <w:szCs w:val="20"/>
              </w:rPr>
            </w:pPr>
          </w:p>
          <w:p w:rsidR="00E10358" w:rsidRPr="00EC7D24" w:rsidRDefault="00990C11" w:rsidP="00EC7D24">
            <w:pPr>
              <w:spacing w:after="0" w:line="240" w:lineRule="auto"/>
              <w:jc w:val="center"/>
              <w:rPr>
                <w:rFonts w:ascii="Times New Roman" w:eastAsiaTheme="minorHAnsi" w:hAnsi="Times New Roman"/>
                <w:sz w:val="20"/>
                <w:szCs w:val="20"/>
              </w:rPr>
            </w:pPr>
            <w:r w:rsidRPr="00EC7D24">
              <w:rPr>
                <w:rFonts w:ascii="Times New Roman" w:eastAsiaTheme="minorHAnsi" w:hAnsi="Times New Roman"/>
                <w:sz w:val="20"/>
                <w:szCs w:val="20"/>
              </w:rPr>
              <w:t xml:space="preserve">PRZEWODNICZĄCY RADY </w:t>
            </w:r>
          </w:p>
          <w:p w:rsidR="00990C11" w:rsidRPr="00EC7D24" w:rsidRDefault="00990C11" w:rsidP="00EC7D24">
            <w:pPr>
              <w:spacing w:after="0" w:line="240" w:lineRule="auto"/>
              <w:jc w:val="center"/>
              <w:rPr>
                <w:rFonts w:ascii="Times New Roman" w:eastAsiaTheme="minorHAnsi" w:hAnsi="Times New Roman"/>
                <w:sz w:val="20"/>
                <w:szCs w:val="20"/>
              </w:rPr>
            </w:pPr>
          </w:p>
        </w:tc>
        <w:tc>
          <w:tcPr>
            <w:tcW w:w="8747" w:type="dxa"/>
            <w:shd w:val="clear" w:color="auto" w:fill="FFFFFF" w:themeFill="background1"/>
          </w:tcPr>
          <w:p w:rsidR="00990C11" w:rsidRPr="00EC7D24" w:rsidRDefault="00990C11"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Stwierdzenie prawomocności obrad.</w:t>
            </w:r>
          </w:p>
          <w:p w:rsidR="00990C11" w:rsidRPr="00EC7D24" w:rsidRDefault="00990C11"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Sprawdzenie zachowania parytetów, o których mowa w art. 32 ust. 2 lit. b rozporządzenia 1303/2013 – na poziomie podejmowania decyzji ani władze publiczne, ani żadna z grup </w:t>
            </w:r>
            <w:r w:rsidR="00D773D0" w:rsidRPr="00EC7D24">
              <w:rPr>
                <w:rFonts w:ascii="Times New Roman" w:eastAsia="Times New Roman" w:hAnsi="Times New Roman"/>
                <w:sz w:val="20"/>
                <w:szCs w:val="20"/>
                <w:lang w:eastAsia="pl-PL"/>
              </w:rPr>
              <w:t>interesu</w:t>
            </w:r>
            <w:r w:rsidRPr="00EC7D24">
              <w:rPr>
                <w:rFonts w:ascii="Times New Roman" w:eastAsia="Times New Roman" w:hAnsi="Times New Roman"/>
                <w:sz w:val="20"/>
                <w:szCs w:val="20"/>
                <w:lang w:eastAsia="pl-PL"/>
              </w:rPr>
              <w:t xml:space="preserve"> nie posiada więcej niż 49% praw głosu; oraz art. 34 uts. 3 lit. b rozporządzenia 1302/2013 – co najmniej 50% głosów w decyzjach dotyczących wyboru pochodzi od partnerów niebędących instytucjami publicznymi, </w:t>
            </w:r>
            <w:r w:rsidRPr="00EC7D24">
              <w:rPr>
                <w:rFonts w:ascii="Times New Roman" w:eastAsia="Times New Roman" w:hAnsi="Times New Roman"/>
                <w:b/>
                <w:sz w:val="20"/>
                <w:szCs w:val="20"/>
                <w:lang w:eastAsia="pl-PL"/>
              </w:rPr>
              <w:t>przed każdym głosowaniem nad operacjami.</w:t>
            </w:r>
          </w:p>
        </w:tc>
        <w:tc>
          <w:tcPr>
            <w:tcW w:w="2639" w:type="dxa"/>
            <w:shd w:val="clear" w:color="auto" w:fill="FFFFFF" w:themeFill="background1"/>
            <w:vAlign w:val="center"/>
          </w:tcPr>
          <w:p w:rsidR="00990C11" w:rsidRPr="00EC7D24" w:rsidRDefault="00606A59" w:rsidP="00EC7D24">
            <w:pPr>
              <w:spacing w:after="0" w:line="240" w:lineRule="auto"/>
              <w:jc w:val="center"/>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t>
            </w:r>
          </w:p>
        </w:tc>
      </w:tr>
      <w:tr w:rsidR="00977BB2" w:rsidRPr="00EC7D24" w:rsidTr="00EC7D24">
        <w:tc>
          <w:tcPr>
            <w:tcW w:w="1559" w:type="dxa"/>
            <w:vMerge/>
            <w:shd w:val="clear" w:color="auto" w:fill="FFFFFF" w:themeFill="background1"/>
          </w:tcPr>
          <w:p w:rsidR="00990C11" w:rsidRPr="00EC7D24" w:rsidRDefault="00990C11" w:rsidP="00EC7D24">
            <w:pPr>
              <w:spacing w:after="0" w:line="240" w:lineRule="auto"/>
              <w:rPr>
                <w:rFonts w:ascii="Times New Roman" w:eastAsiaTheme="minorHAnsi" w:hAnsi="Times New Roman"/>
              </w:rPr>
            </w:pPr>
          </w:p>
        </w:tc>
        <w:tc>
          <w:tcPr>
            <w:tcW w:w="2583" w:type="dxa"/>
            <w:shd w:val="clear" w:color="auto" w:fill="FFFFFF" w:themeFill="background1"/>
            <w:vAlign w:val="center"/>
          </w:tcPr>
          <w:p w:rsidR="00990C11" w:rsidRPr="00EC7D24" w:rsidRDefault="00990C11" w:rsidP="00EC7D24">
            <w:pPr>
              <w:spacing w:after="0" w:line="240" w:lineRule="auto"/>
              <w:jc w:val="center"/>
              <w:rPr>
                <w:rFonts w:ascii="Times New Roman" w:eastAsiaTheme="minorHAnsi" w:hAnsi="Times New Roman"/>
                <w:sz w:val="20"/>
                <w:szCs w:val="20"/>
              </w:rPr>
            </w:pPr>
            <w:r w:rsidRPr="00EC7D24">
              <w:rPr>
                <w:rFonts w:ascii="Times New Roman" w:eastAsiaTheme="minorHAnsi" w:hAnsi="Times New Roman"/>
                <w:sz w:val="20"/>
                <w:szCs w:val="20"/>
              </w:rPr>
              <w:t>RADA LGD</w:t>
            </w:r>
          </w:p>
        </w:tc>
        <w:tc>
          <w:tcPr>
            <w:tcW w:w="8747" w:type="dxa"/>
            <w:shd w:val="clear" w:color="auto" w:fill="FFFFFF" w:themeFill="background1"/>
          </w:tcPr>
          <w:p w:rsidR="00990C11" w:rsidRPr="00EC7D24" w:rsidRDefault="00990C11"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Członkowie Rady LGD</w:t>
            </w:r>
            <w:r w:rsidR="00423777" w:rsidRPr="00EC7D24">
              <w:rPr>
                <w:rFonts w:ascii="Times New Roman" w:eastAsia="Times New Roman" w:hAnsi="Times New Roman"/>
                <w:sz w:val="20"/>
                <w:szCs w:val="20"/>
                <w:lang w:eastAsia="pl-PL"/>
              </w:rPr>
              <w:t xml:space="preserve">, w oparciu o karty weryfikacyjne operacji </w:t>
            </w:r>
            <w:r w:rsidR="00D773D0" w:rsidRPr="00EC7D24">
              <w:rPr>
                <w:rFonts w:ascii="Times New Roman" w:eastAsia="Times New Roman" w:hAnsi="Times New Roman"/>
                <w:sz w:val="20"/>
                <w:szCs w:val="20"/>
                <w:lang w:eastAsia="pl-PL"/>
              </w:rPr>
              <w:t>wypełnionej przez pracowników</w:t>
            </w:r>
            <w:r w:rsidRPr="00EC7D24">
              <w:rPr>
                <w:rFonts w:ascii="Times New Roman" w:eastAsia="Times New Roman" w:hAnsi="Times New Roman"/>
                <w:sz w:val="20"/>
                <w:szCs w:val="20"/>
                <w:lang w:eastAsia="pl-PL"/>
              </w:rPr>
              <w:t xml:space="preserve"> biura LGD dokonują oceny wniosków, w tym oceny zgodności operacji z LSR.</w:t>
            </w:r>
          </w:p>
          <w:p w:rsidR="00D773D0" w:rsidRPr="00EC7D24" w:rsidRDefault="00D773D0"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Jeżeli Rada zgadza się z weryfikacja dokonana przez pracowników Biura następuje głosowanie nad zatwierdzeniem karty (jawnie zwykłą większością głosów). Karta zostaje wydrukowana i podpisana przez pracowników  i Przewodniczącego Rady. W przypadku gdy Rada nie zgadza się z weryfikacją dokonaną przez pracowników Biura, Przewodniczący Rady nanosi na nią stanowisko Członków Rady (jawnie zwykłą większością głosów). Karta zostaje wydrukowana i podpisana przez pracowników  i Przewodniczącego Rady.</w:t>
            </w:r>
          </w:p>
          <w:p w:rsidR="00990C11" w:rsidRPr="00EC7D24" w:rsidRDefault="00990C11"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Każdy wniosek oceniany jest indywidualnie przez poszczególnych członków Rady obecnych na posiedzeniu, przy czym przed każdym glosowaniem w spr</w:t>
            </w:r>
            <w:r w:rsidR="007610F6" w:rsidRPr="00EC7D24">
              <w:rPr>
                <w:rFonts w:ascii="Times New Roman" w:eastAsia="Times New Roman" w:hAnsi="Times New Roman"/>
                <w:sz w:val="20"/>
                <w:szCs w:val="20"/>
                <w:lang w:eastAsia="pl-PL"/>
              </w:rPr>
              <w:t>awie oceny każdego wniosku osoba</w:t>
            </w:r>
            <w:r w:rsidRPr="00EC7D24">
              <w:rPr>
                <w:rFonts w:ascii="Times New Roman" w:eastAsia="Times New Roman" w:hAnsi="Times New Roman"/>
                <w:sz w:val="20"/>
                <w:szCs w:val="20"/>
                <w:lang w:eastAsia="pl-PL"/>
              </w:rPr>
              <w:t xml:space="preserve"> wskazana w regulaminie sprawdza, czy organ decyzyjny zachowuje wymagane parytety.</w:t>
            </w:r>
          </w:p>
        </w:tc>
        <w:tc>
          <w:tcPr>
            <w:tcW w:w="2639" w:type="dxa"/>
            <w:shd w:val="clear" w:color="auto" w:fill="FFFFFF" w:themeFill="background1"/>
          </w:tcPr>
          <w:p w:rsidR="00990C11" w:rsidRPr="00EC7D24" w:rsidRDefault="00606A59"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Karta oceny wniosku i wyboru operacji o udzielenie wsparcia - zał. 3</w:t>
            </w:r>
          </w:p>
          <w:p w:rsidR="00606A59" w:rsidRPr="00EC7D24" w:rsidRDefault="00606A59" w:rsidP="00EC7D24">
            <w:pPr>
              <w:spacing w:after="0" w:line="240" w:lineRule="auto"/>
              <w:jc w:val="both"/>
              <w:rPr>
                <w:rFonts w:ascii="Times New Roman" w:eastAsia="Times New Roman" w:hAnsi="Times New Roman"/>
                <w:sz w:val="20"/>
                <w:szCs w:val="20"/>
                <w:lang w:eastAsia="pl-PL"/>
              </w:rPr>
            </w:pPr>
          </w:p>
          <w:p w:rsidR="00606A59" w:rsidRPr="00EC7D24" w:rsidRDefault="00606A59"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Art. 21 ust. 1 ustawy o </w:t>
            </w:r>
            <w:r w:rsidR="0014665C" w:rsidRPr="00EC7D24">
              <w:rPr>
                <w:rFonts w:ascii="Times New Roman" w:eastAsia="Times New Roman" w:hAnsi="Times New Roman"/>
                <w:sz w:val="20"/>
                <w:szCs w:val="20"/>
                <w:lang w:eastAsia="pl-PL"/>
              </w:rPr>
              <w:t>RLKS</w:t>
            </w:r>
          </w:p>
          <w:p w:rsidR="00606A59" w:rsidRPr="00EC7D24" w:rsidRDefault="00606A59" w:rsidP="00EC7D24">
            <w:pPr>
              <w:spacing w:after="0" w:line="240" w:lineRule="auto"/>
              <w:jc w:val="both"/>
              <w:rPr>
                <w:rFonts w:ascii="Times New Roman" w:eastAsia="Times New Roman" w:hAnsi="Times New Roman"/>
                <w:sz w:val="20"/>
                <w:szCs w:val="20"/>
                <w:lang w:eastAsia="pl-PL"/>
              </w:rPr>
            </w:pPr>
          </w:p>
          <w:p w:rsidR="00606A59" w:rsidRPr="00EC7D24" w:rsidRDefault="00433C15"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Art. 21</w:t>
            </w:r>
            <w:r w:rsidR="00606A59" w:rsidRPr="00EC7D24">
              <w:rPr>
                <w:rFonts w:ascii="Times New Roman" w:eastAsia="Times New Roman" w:hAnsi="Times New Roman"/>
                <w:sz w:val="20"/>
                <w:szCs w:val="20"/>
                <w:lang w:eastAsia="pl-PL"/>
              </w:rPr>
              <w:t xml:space="preserve"> ust. 4 ustawy o RLKS</w:t>
            </w:r>
            <w:r w:rsidRPr="00EC7D24">
              <w:rPr>
                <w:rFonts w:ascii="Times New Roman" w:eastAsia="Times New Roman" w:hAnsi="Times New Roman"/>
                <w:sz w:val="20"/>
                <w:szCs w:val="20"/>
                <w:lang w:eastAsia="pl-PL"/>
              </w:rPr>
              <w:t xml:space="preserve"> </w:t>
            </w:r>
          </w:p>
        </w:tc>
      </w:tr>
      <w:tr w:rsidR="00977BB2" w:rsidRPr="00EC7D24" w:rsidTr="00EC7D24">
        <w:tc>
          <w:tcPr>
            <w:tcW w:w="1559" w:type="dxa"/>
            <w:vMerge/>
            <w:shd w:val="clear" w:color="auto" w:fill="FFFFFF" w:themeFill="background1"/>
          </w:tcPr>
          <w:p w:rsidR="00990C11" w:rsidRPr="00EC7D24" w:rsidRDefault="00990C11" w:rsidP="00EC7D24">
            <w:pPr>
              <w:spacing w:after="0" w:line="240" w:lineRule="auto"/>
              <w:rPr>
                <w:rFonts w:ascii="Times New Roman" w:eastAsiaTheme="minorHAnsi" w:hAnsi="Times New Roman"/>
              </w:rPr>
            </w:pPr>
          </w:p>
        </w:tc>
        <w:tc>
          <w:tcPr>
            <w:tcW w:w="2583" w:type="dxa"/>
            <w:shd w:val="clear" w:color="auto" w:fill="FFFFFF" w:themeFill="background1"/>
            <w:vAlign w:val="center"/>
          </w:tcPr>
          <w:p w:rsidR="00990C11" w:rsidRPr="00EC7D24" w:rsidRDefault="00990C11" w:rsidP="00EC7D24">
            <w:pPr>
              <w:spacing w:after="0" w:line="240" w:lineRule="auto"/>
              <w:jc w:val="center"/>
              <w:rPr>
                <w:rFonts w:ascii="Times New Roman" w:eastAsiaTheme="minorHAnsi" w:hAnsi="Times New Roman"/>
                <w:sz w:val="20"/>
                <w:szCs w:val="20"/>
              </w:rPr>
            </w:pPr>
            <w:r w:rsidRPr="00EC7D24">
              <w:rPr>
                <w:rFonts w:ascii="Times New Roman" w:eastAsiaTheme="minorHAnsi" w:hAnsi="Times New Roman"/>
                <w:sz w:val="20"/>
                <w:szCs w:val="20"/>
              </w:rPr>
              <w:t>RADA LGD</w:t>
            </w:r>
          </w:p>
        </w:tc>
        <w:tc>
          <w:tcPr>
            <w:tcW w:w="8747" w:type="dxa"/>
            <w:shd w:val="clear" w:color="auto" w:fill="FFFFFF" w:themeFill="background1"/>
          </w:tcPr>
          <w:p w:rsidR="007610F6" w:rsidRPr="00EC7D24" w:rsidRDefault="007610F6"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Podjęcie przez członków Rady LGD oddzielnych uchwał o zgodności/ niezgodności operacji z LSR również w odniesieniu do operacji nie spełniających warunków formalnych oraz sporządzenie listy operacji zgodnych z LSR.</w:t>
            </w:r>
          </w:p>
          <w:p w:rsidR="007610F6" w:rsidRPr="00EC7D24" w:rsidRDefault="007610F6" w:rsidP="00EC7D24">
            <w:pPr>
              <w:autoSpaceDE w:val="0"/>
              <w:autoSpaceDN w:val="0"/>
              <w:adjustRightInd w:val="0"/>
              <w:spacing w:after="0" w:line="240" w:lineRule="auto"/>
              <w:rPr>
                <w:rFonts w:ascii="Times New Roman" w:eastAsiaTheme="minorHAnsi" w:hAnsi="Times New Roman"/>
                <w:b/>
                <w:bCs/>
                <w:sz w:val="20"/>
                <w:szCs w:val="20"/>
              </w:rPr>
            </w:pPr>
            <w:r w:rsidRPr="00EC7D24">
              <w:rPr>
                <w:rFonts w:ascii="Times New Roman" w:eastAsiaTheme="minorHAnsi" w:hAnsi="Times New Roman"/>
                <w:b/>
                <w:bCs/>
                <w:sz w:val="20"/>
                <w:szCs w:val="20"/>
              </w:rPr>
              <w:t>Uchwały i lista powinny zawierać co najmniej :</w:t>
            </w:r>
          </w:p>
          <w:p w:rsidR="007610F6" w:rsidRPr="00EC7D24" w:rsidRDefault="007610F6"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1) indywidualne oznaczenie sprawy nadane każdemu wnioskowi przez LGD, wpisane na wniosku w odpowiednim polu,</w:t>
            </w:r>
          </w:p>
          <w:p w:rsidR="007610F6" w:rsidRPr="00EC7D24" w:rsidRDefault="007610F6"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 xml:space="preserve">2) numer identyfikacyjny podmiotu ubiegającego się o wsparcie, nadany zgodnie z ustawą z dnia 18 </w:t>
            </w:r>
            <w:r w:rsidRPr="00EC7D24">
              <w:rPr>
                <w:rFonts w:ascii="Times New Roman" w:eastAsiaTheme="minorHAnsi" w:hAnsi="Times New Roman"/>
                <w:sz w:val="20"/>
                <w:szCs w:val="20"/>
              </w:rPr>
              <w:lastRenderedPageBreak/>
              <w:t>grudnia 2003 r. o krajowym systemie ewidencji producentów, ewidencji gospodarstw rolnych oraz ewidencji wniosków o przyznanie płatności,</w:t>
            </w:r>
          </w:p>
          <w:p w:rsidR="007610F6" w:rsidRPr="00EC7D24" w:rsidRDefault="007610F6"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3) nazwę/imię i nazwisko podmiotu ubiegającego się o wsparcie,</w:t>
            </w:r>
          </w:p>
          <w:p w:rsidR="007610F6" w:rsidRPr="00EC7D24" w:rsidRDefault="007610F6"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4) tytuł operacji określony we wniosku o przyznanie pomocy,</w:t>
            </w:r>
          </w:p>
          <w:p w:rsidR="007610F6" w:rsidRPr="00EC7D24" w:rsidRDefault="007610F6"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5) wynik w ramach oceny zgodności z LSR</w:t>
            </w:r>
          </w:p>
          <w:p w:rsidR="00990C11" w:rsidRPr="00EC7D24" w:rsidRDefault="007610F6" w:rsidP="00EC7D24">
            <w:pPr>
              <w:spacing w:after="0" w:line="240" w:lineRule="auto"/>
              <w:jc w:val="both"/>
              <w:rPr>
                <w:rFonts w:ascii="Times New Roman" w:eastAsia="Times New Roman" w:hAnsi="Times New Roman"/>
                <w:sz w:val="20"/>
                <w:szCs w:val="20"/>
                <w:lang w:eastAsia="pl-PL"/>
              </w:rPr>
            </w:pPr>
            <w:r w:rsidRPr="00EC7D24">
              <w:rPr>
                <w:rFonts w:ascii="Times New Roman" w:eastAsiaTheme="minorHAnsi" w:hAnsi="Times New Roman"/>
                <w:sz w:val="20"/>
                <w:szCs w:val="20"/>
              </w:rPr>
              <w:t>6) kwotę wsparcia wnioskowaną przez podmiot ubiegający się o wsparcie,</w:t>
            </w:r>
          </w:p>
        </w:tc>
        <w:tc>
          <w:tcPr>
            <w:tcW w:w="2639" w:type="dxa"/>
            <w:shd w:val="clear" w:color="auto" w:fill="FFFFFF" w:themeFill="background1"/>
          </w:tcPr>
          <w:p w:rsidR="0014665C" w:rsidRPr="00EC7D24" w:rsidRDefault="0014665C" w:rsidP="00EC7D24">
            <w:pPr>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lastRenderedPageBreak/>
              <w:t xml:space="preserve">Wytyczne.7/1/2020 </w:t>
            </w:r>
          </w:p>
          <w:p w:rsidR="00990C11" w:rsidRPr="00EC7D24" w:rsidRDefault="00990C11" w:rsidP="00EC7D24">
            <w:pPr>
              <w:spacing w:after="0" w:line="240" w:lineRule="auto"/>
              <w:jc w:val="both"/>
              <w:rPr>
                <w:rFonts w:ascii="Times New Roman" w:eastAsia="Times New Roman" w:hAnsi="Times New Roman"/>
                <w:sz w:val="20"/>
                <w:szCs w:val="20"/>
                <w:lang w:eastAsia="pl-PL"/>
              </w:rPr>
            </w:pPr>
          </w:p>
        </w:tc>
      </w:tr>
      <w:tr w:rsidR="00977BB2" w:rsidRPr="00EC7D24" w:rsidTr="00EC7D24">
        <w:tc>
          <w:tcPr>
            <w:tcW w:w="1559" w:type="dxa"/>
            <w:vMerge w:val="restart"/>
            <w:tcBorders>
              <w:top w:val="nil"/>
            </w:tcBorders>
            <w:shd w:val="clear" w:color="auto" w:fill="FFFFFF" w:themeFill="background1"/>
          </w:tcPr>
          <w:p w:rsidR="007057B9" w:rsidRPr="00EC7D24" w:rsidRDefault="007057B9" w:rsidP="00EC7D24">
            <w:pPr>
              <w:spacing w:after="0" w:line="240" w:lineRule="auto"/>
              <w:rPr>
                <w:rFonts w:ascii="Times New Roman" w:eastAsiaTheme="minorHAnsi" w:hAnsi="Times New Roman"/>
              </w:rPr>
            </w:pPr>
          </w:p>
        </w:tc>
        <w:tc>
          <w:tcPr>
            <w:tcW w:w="2583" w:type="dxa"/>
            <w:shd w:val="clear" w:color="auto" w:fill="FFFFFF" w:themeFill="background1"/>
            <w:vAlign w:val="center"/>
          </w:tcPr>
          <w:p w:rsidR="007057B9" w:rsidRPr="00EC7D24" w:rsidRDefault="007057B9" w:rsidP="00EC7D24">
            <w:pPr>
              <w:spacing w:after="0" w:line="240" w:lineRule="auto"/>
              <w:jc w:val="center"/>
              <w:rPr>
                <w:rFonts w:ascii="Times New Roman" w:eastAsiaTheme="minorHAnsi" w:hAnsi="Times New Roman"/>
                <w:sz w:val="20"/>
                <w:szCs w:val="20"/>
              </w:rPr>
            </w:pPr>
            <w:r w:rsidRPr="00EC7D24">
              <w:rPr>
                <w:rFonts w:ascii="Times New Roman" w:eastAsiaTheme="minorHAnsi" w:hAnsi="Times New Roman"/>
                <w:sz w:val="20"/>
                <w:szCs w:val="20"/>
              </w:rPr>
              <w:t>RADA LGD</w:t>
            </w:r>
          </w:p>
        </w:tc>
        <w:tc>
          <w:tcPr>
            <w:tcW w:w="8747" w:type="dxa"/>
            <w:shd w:val="clear" w:color="auto" w:fill="FFFFFF" w:themeFill="background1"/>
          </w:tcPr>
          <w:p w:rsidR="007057B9" w:rsidRPr="00EC7D24" w:rsidRDefault="007057B9" w:rsidP="00EC7D24">
            <w:pPr>
              <w:autoSpaceDE w:val="0"/>
              <w:autoSpaceDN w:val="0"/>
              <w:adjustRightInd w:val="0"/>
              <w:spacing w:after="0" w:line="240" w:lineRule="auto"/>
              <w:rPr>
                <w:rFonts w:ascii="Times New Roman" w:eastAsiaTheme="minorHAnsi" w:hAnsi="Times New Roman"/>
                <w:b/>
                <w:bCs/>
                <w:sz w:val="20"/>
                <w:szCs w:val="20"/>
              </w:rPr>
            </w:pPr>
            <w:r w:rsidRPr="00EC7D24">
              <w:rPr>
                <w:rFonts w:ascii="Times New Roman" w:eastAsiaTheme="minorHAnsi" w:hAnsi="Times New Roman"/>
                <w:b/>
                <w:bCs/>
                <w:sz w:val="20"/>
                <w:szCs w:val="20"/>
              </w:rPr>
              <w:t>Ocena operacji pod względem zgodności z lokalnymi kryteriami wyboru wniosków (tylko w odniesieniu do operacji zgodnych z LSR).</w:t>
            </w:r>
          </w:p>
          <w:p w:rsidR="007057B9" w:rsidRPr="00EC7D24" w:rsidRDefault="007057B9" w:rsidP="00EC7D24">
            <w:pPr>
              <w:autoSpaceDE w:val="0"/>
              <w:autoSpaceDN w:val="0"/>
              <w:adjustRightInd w:val="0"/>
              <w:spacing w:after="0" w:line="240" w:lineRule="auto"/>
              <w:rPr>
                <w:rFonts w:ascii="Times New Roman" w:eastAsiaTheme="minorHAnsi" w:hAnsi="Times New Roman"/>
                <w:b/>
                <w:bCs/>
                <w:sz w:val="20"/>
                <w:szCs w:val="20"/>
              </w:rPr>
            </w:pPr>
            <w:r w:rsidRPr="00EC7D24">
              <w:rPr>
                <w:rFonts w:ascii="Times New Roman" w:eastAsiaTheme="minorHAnsi" w:hAnsi="Times New Roman"/>
                <w:sz w:val="20"/>
                <w:szCs w:val="20"/>
              </w:rPr>
              <w:t>Wybór operacji przez Radę w zakresie zgodności z kryteriami wyboru dokonywany jest w sposób elektroniczny z wykorzystaniem elektronicznej aplikacji.</w:t>
            </w:r>
          </w:p>
          <w:p w:rsidR="007057B9" w:rsidRPr="00EC7D24" w:rsidRDefault="007057B9"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 Każdy wniosek oceniany jest indywidualnie przez poszczególnych członków Rady obecnych na posiedzeniu i nie podlegających wyłączeniu.</w:t>
            </w:r>
          </w:p>
          <w:p w:rsidR="007057B9" w:rsidRPr="00EC7D24" w:rsidRDefault="007057B9"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 Każdemu wnioskowi przyznaje się odpowiednią liczbę punktów, zgodnie z lokalnymi kryteriami wyboru.</w:t>
            </w:r>
          </w:p>
          <w:p w:rsidR="007057B9" w:rsidRPr="00EC7D24" w:rsidRDefault="000B24DF" w:rsidP="00EC7D24">
            <w:pPr>
              <w:autoSpaceDE w:val="0"/>
              <w:autoSpaceDN w:val="0"/>
              <w:adjustRightInd w:val="0"/>
              <w:spacing w:after="0"/>
              <w:jc w:val="both"/>
              <w:rPr>
                <w:rFonts w:asciiTheme="minorHAnsi" w:eastAsiaTheme="minorHAnsi" w:hAnsiTheme="minorHAnsi" w:cstheme="minorBidi"/>
              </w:rPr>
            </w:pPr>
            <w:r w:rsidRPr="00EC7D24">
              <w:rPr>
                <w:rFonts w:ascii="Times New Roman" w:eastAsiaTheme="minorHAnsi" w:hAnsi="Times New Roman"/>
                <w:sz w:val="20"/>
                <w:szCs w:val="20"/>
              </w:rPr>
              <w:t xml:space="preserve">- </w:t>
            </w:r>
            <w:r w:rsidRPr="00EC7D24">
              <w:rPr>
                <w:rFonts w:ascii="Times New Roman" w:hAnsi="Times New Roman"/>
                <w:sz w:val="20"/>
                <w:szCs w:val="20"/>
              </w:rPr>
              <w:t xml:space="preserve">Członkowie Rady w głosowaniu przez podniesienie ręki zatwierdzają </w:t>
            </w:r>
            <w:r w:rsidRPr="00EC7D24">
              <w:rPr>
                <w:rFonts w:ascii="Times New Roman" w:eastAsiaTheme="minorHAnsi" w:hAnsi="Times New Roman"/>
                <w:sz w:val="20"/>
                <w:szCs w:val="20"/>
              </w:rPr>
              <w:t xml:space="preserve">Kartę zbiorcza z dominantą - </w:t>
            </w:r>
            <w:r w:rsidRPr="00EC7D24">
              <w:rPr>
                <w:rFonts w:ascii="Times New Roman" w:hAnsi="Times New Roman"/>
                <w:sz w:val="20"/>
                <w:szCs w:val="20"/>
              </w:rPr>
              <w:t xml:space="preserve"> wygenerowanej</w:t>
            </w:r>
            <w:r w:rsidRPr="00EC7D24">
              <w:rPr>
                <w:rFonts w:ascii="Times New Roman" w:eastAsiaTheme="minorHAnsi" w:hAnsi="Times New Roman"/>
                <w:sz w:val="20"/>
                <w:szCs w:val="20"/>
              </w:rPr>
              <w:t xml:space="preserve"> karty zbiorczej z aplikacji Elektronicznej oceny wniosków</w:t>
            </w:r>
            <w:r w:rsidRPr="00EC7D24">
              <w:rPr>
                <w:rFonts w:ascii="Times New Roman" w:hAnsi="Times New Roman"/>
                <w:sz w:val="20"/>
                <w:szCs w:val="20"/>
              </w:rPr>
              <w:t>.</w:t>
            </w:r>
          </w:p>
        </w:tc>
        <w:tc>
          <w:tcPr>
            <w:tcW w:w="2639" w:type="dxa"/>
            <w:shd w:val="clear" w:color="auto" w:fill="FFFFFF" w:themeFill="background1"/>
          </w:tcPr>
          <w:p w:rsidR="007057B9" w:rsidRPr="00EC7D24" w:rsidRDefault="00D66306"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Karta oceny wg lokalnych kryteriów – zał. 5</w:t>
            </w:r>
          </w:p>
        </w:tc>
      </w:tr>
      <w:tr w:rsidR="00977BB2" w:rsidRPr="00EC7D24" w:rsidTr="00EC7D24">
        <w:tc>
          <w:tcPr>
            <w:tcW w:w="1559" w:type="dxa"/>
            <w:vMerge/>
            <w:tcBorders>
              <w:top w:val="nil"/>
            </w:tcBorders>
            <w:shd w:val="clear" w:color="auto" w:fill="FFFFFF" w:themeFill="background1"/>
          </w:tcPr>
          <w:p w:rsidR="007057B9" w:rsidRPr="00EC7D24" w:rsidRDefault="007057B9" w:rsidP="00EC7D24">
            <w:pPr>
              <w:spacing w:after="0" w:line="240" w:lineRule="auto"/>
              <w:rPr>
                <w:rFonts w:ascii="Times New Roman" w:eastAsiaTheme="minorHAnsi" w:hAnsi="Times New Roman"/>
              </w:rPr>
            </w:pPr>
          </w:p>
        </w:tc>
        <w:tc>
          <w:tcPr>
            <w:tcW w:w="2583" w:type="dxa"/>
            <w:shd w:val="clear" w:color="auto" w:fill="FFFFFF" w:themeFill="background1"/>
            <w:vAlign w:val="center"/>
          </w:tcPr>
          <w:p w:rsidR="007057B9" w:rsidRPr="00EC7D24" w:rsidRDefault="007057B9" w:rsidP="00EC7D24">
            <w:pPr>
              <w:spacing w:after="0" w:line="240" w:lineRule="auto"/>
              <w:jc w:val="center"/>
              <w:rPr>
                <w:rFonts w:ascii="Times New Roman" w:eastAsiaTheme="minorHAnsi" w:hAnsi="Times New Roman"/>
                <w:sz w:val="20"/>
                <w:szCs w:val="20"/>
              </w:rPr>
            </w:pPr>
            <w:r w:rsidRPr="00EC7D24">
              <w:rPr>
                <w:rFonts w:ascii="Times New Roman" w:eastAsiaTheme="minorHAnsi" w:hAnsi="Times New Roman"/>
                <w:sz w:val="20"/>
                <w:szCs w:val="20"/>
              </w:rPr>
              <w:t>RADA LGD</w:t>
            </w:r>
          </w:p>
        </w:tc>
        <w:tc>
          <w:tcPr>
            <w:tcW w:w="8747" w:type="dxa"/>
            <w:shd w:val="clear" w:color="auto" w:fill="FFFFFF" w:themeFill="background1"/>
          </w:tcPr>
          <w:p w:rsidR="007057B9" w:rsidRPr="00EC7D24" w:rsidRDefault="007057B9" w:rsidP="00EC7D24">
            <w:pPr>
              <w:autoSpaceDE w:val="0"/>
              <w:autoSpaceDN w:val="0"/>
              <w:adjustRightInd w:val="0"/>
              <w:spacing w:after="0" w:line="240" w:lineRule="auto"/>
              <w:rPr>
                <w:rFonts w:ascii="Times New Roman" w:eastAsiaTheme="minorHAnsi" w:hAnsi="Times New Roman" w:cstheme="minorBidi"/>
                <w:b/>
                <w:sz w:val="20"/>
                <w:szCs w:val="20"/>
              </w:rPr>
            </w:pPr>
            <w:r w:rsidRPr="00EC7D24">
              <w:rPr>
                <w:rFonts w:ascii="Times New Roman" w:eastAsiaTheme="minorHAnsi" w:hAnsi="Times New Roman" w:cstheme="minorBidi"/>
                <w:sz w:val="20"/>
                <w:szCs w:val="20"/>
              </w:rPr>
              <w:t xml:space="preserve">Obliczenia dokonuje się wypełniając </w:t>
            </w:r>
            <w:r w:rsidRPr="00EC7D24">
              <w:rPr>
                <w:rFonts w:ascii="Times New Roman" w:eastAsiaTheme="minorHAnsi" w:hAnsi="Times New Roman" w:cstheme="minorBidi"/>
                <w:b/>
                <w:sz w:val="20"/>
                <w:szCs w:val="20"/>
              </w:rPr>
              <w:t xml:space="preserve">kartę Wynik głosowania w sprawie liczby przyznanych punktów i ustalenie kwoty wsparcia, stanowiącą załącznik nr </w:t>
            </w:r>
            <w:r w:rsidR="00D66306" w:rsidRPr="00EC7D24">
              <w:rPr>
                <w:rFonts w:ascii="Times New Roman" w:eastAsiaTheme="minorHAnsi" w:hAnsi="Times New Roman" w:cstheme="minorBidi"/>
                <w:b/>
                <w:sz w:val="20"/>
                <w:szCs w:val="20"/>
              </w:rPr>
              <w:t>8</w:t>
            </w:r>
            <w:r w:rsidRPr="00EC7D24">
              <w:rPr>
                <w:rFonts w:ascii="Times New Roman" w:eastAsiaTheme="minorHAnsi" w:hAnsi="Times New Roman" w:cstheme="minorBidi"/>
                <w:b/>
                <w:sz w:val="20"/>
                <w:szCs w:val="20"/>
              </w:rPr>
              <w:t xml:space="preserve"> do Procedury</w:t>
            </w:r>
            <w:r w:rsidR="00636AEC" w:rsidRPr="00EC7D24">
              <w:rPr>
                <w:rFonts w:ascii="Times New Roman" w:eastAsiaTheme="minorHAnsi" w:hAnsi="Times New Roman" w:cstheme="minorBidi"/>
                <w:b/>
                <w:sz w:val="20"/>
                <w:szCs w:val="20"/>
              </w:rPr>
              <w:t xml:space="preserve"> </w:t>
            </w:r>
          </w:p>
          <w:p w:rsidR="00375F84" w:rsidRPr="00EC7D24" w:rsidRDefault="00375F84" w:rsidP="00EC7D24">
            <w:pPr>
              <w:autoSpaceDE w:val="0"/>
              <w:autoSpaceDN w:val="0"/>
              <w:adjustRightInd w:val="0"/>
              <w:spacing w:after="0" w:line="240" w:lineRule="auto"/>
              <w:rPr>
                <w:rFonts w:ascii="Times New Roman" w:eastAsiaTheme="minorHAnsi" w:hAnsi="Times New Roman" w:cstheme="minorBidi"/>
                <w:b/>
                <w:sz w:val="20"/>
                <w:szCs w:val="20"/>
              </w:rPr>
            </w:pPr>
          </w:p>
          <w:p w:rsidR="00375F84" w:rsidRPr="00EC7D24" w:rsidRDefault="00375F84" w:rsidP="00EC7D24">
            <w:pPr>
              <w:autoSpaceDE w:val="0"/>
              <w:autoSpaceDN w:val="0"/>
              <w:adjustRightInd w:val="0"/>
              <w:spacing w:after="0" w:line="240" w:lineRule="auto"/>
              <w:rPr>
                <w:rFonts w:ascii="Times New Roman" w:eastAsiaTheme="minorHAnsi" w:hAnsi="Times New Roman"/>
                <w:sz w:val="20"/>
                <w:szCs w:val="20"/>
              </w:rPr>
            </w:pPr>
          </w:p>
        </w:tc>
        <w:tc>
          <w:tcPr>
            <w:tcW w:w="2639" w:type="dxa"/>
            <w:shd w:val="clear" w:color="auto" w:fill="FFFFFF" w:themeFill="background1"/>
          </w:tcPr>
          <w:p w:rsidR="007057B9" w:rsidRPr="00EC7D24" w:rsidRDefault="00D66306"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Wynik głosowania – zał. 8</w:t>
            </w:r>
          </w:p>
        </w:tc>
      </w:tr>
      <w:tr w:rsidR="00977BB2" w:rsidRPr="00EC7D24" w:rsidTr="00EC7D24">
        <w:tc>
          <w:tcPr>
            <w:tcW w:w="1559" w:type="dxa"/>
            <w:vMerge/>
            <w:tcBorders>
              <w:top w:val="nil"/>
            </w:tcBorders>
            <w:shd w:val="clear" w:color="auto" w:fill="FFFFFF" w:themeFill="background1"/>
          </w:tcPr>
          <w:p w:rsidR="007057B9" w:rsidRPr="00EC7D24" w:rsidRDefault="007057B9" w:rsidP="00EC7D24">
            <w:pPr>
              <w:spacing w:after="0" w:line="240" w:lineRule="auto"/>
              <w:rPr>
                <w:rFonts w:ascii="Times New Roman" w:eastAsiaTheme="minorHAnsi" w:hAnsi="Times New Roman"/>
              </w:rPr>
            </w:pPr>
          </w:p>
        </w:tc>
        <w:tc>
          <w:tcPr>
            <w:tcW w:w="2583" w:type="dxa"/>
            <w:shd w:val="clear" w:color="auto" w:fill="FFFFFF" w:themeFill="background1"/>
            <w:vAlign w:val="center"/>
          </w:tcPr>
          <w:p w:rsidR="007057B9" w:rsidRPr="00EC7D24" w:rsidRDefault="007057B9" w:rsidP="00EC7D24">
            <w:pPr>
              <w:spacing w:after="0" w:line="240" w:lineRule="auto"/>
              <w:jc w:val="center"/>
              <w:rPr>
                <w:rFonts w:ascii="Times New Roman" w:eastAsiaTheme="minorHAnsi" w:hAnsi="Times New Roman"/>
                <w:sz w:val="20"/>
                <w:szCs w:val="20"/>
              </w:rPr>
            </w:pPr>
            <w:r w:rsidRPr="00EC7D24">
              <w:rPr>
                <w:rFonts w:ascii="Times New Roman" w:eastAsiaTheme="minorHAnsi" w:hAnsi="Times New Roman"/>
                <w:sz w:val="20"/>
                <w:szCs w:val="20"/>
              </w:rPr>
              <w:t>RADA LGD</w:t>
            </w:r>
          </w:p>
        </w:tc>
        <w:tc>
          <w:tcPr>
            <w:tcW w:w="8747" w:type="dxa"/>
            <w:shd w:val="clear" w:color="auto" w:fill="FFFFFF" w:themeFill="background1"/>
          </w:tcPr>
          <w:p w:rsidR="00375F84" w:rsidRPr="00EC7D24" w:rsidRDefault="007057B9" w:rsidP="00EC7D24">
            <w:pPr>
              <w:autoSpaceDE w:val="0"/>
              <w:autoSpaceDN w:val="0"/>
              <w:adjustRightInd w:val="0"/>
              <w:spacing w:after="0" w:line="240" w:lineRule="auto"/>
              <w:jc w:val="both"/>
              <w:rPr>
                <w:rFonts w:ascii="Times New Roman" w:eastAsiaTheme="minorHAnsi" w:hAnsi="Times New Roman"/>
                <w:b/>
                <w:bCs/>
                <w:sz w:val="20"/>
                <w:szCs w:val="20"/>
              </w:rPr>
            </w:pPr>
            <w:r w:rsidRPr="00EC7D24">
              <w:rPr>
                <w:rFonts w:ascii="Times New Roman" w:eastAsiaTheme="minorHAnsi" w:hAnsi="Times New Roman"/>
                <w:b/>
                <w:bCs/>
                <w:sz w:val="20"/>
                <w:szCs w:val="20"/>
              </w:rPr>
              <w:t xml:space="preserve">Ustalenie kwoty wsparcia w odniesieniu do operacji spełniających minimum punktowe. </w:t>
            </w:r>
          </w:p>
          <w:p w:rsidR="00375F84" w:rsidRPr="00EC7D24" w:rsidRDefault="00375F84" w:rsidP="00EC7D24">
            <w:pPr>
              <w:autoSpaceDE w:val="0"/>
              <w:autoSpaceDN w:val="0"/>
              <w:adjustRightInd w:val="0"/>
              <w:spacing w:after="0" w:line="240" w:lineRule="auto"/>
              <w:jc w:val="both"/>
              <w:rPr>
                <w:rFonts w:ascii="Times New Roman" w:eastAsiaTheme="minorHAnsi" w:hAnsi="Times New Roman"/>
                <w:sz w:val="20"/>
                <w:szCs w:val="20"/>
              </w:rPr>
            </w:pPr>
            <w:r w:rsidRPr="00EC7D24">
              <w:rPr>
                <w:rFonts w:ascii="Times New Roman" w:eastAsiaTheme="minorHAnsi" w:hAnsi="Times New Roman"/>
                <w:sz w:val="20"/>
                <w:szCs w:val="20"/>
              </w:rPr>
              <w:t>Ustalenia kwoty wsparcia należy dokonać mając na uwadze minimalną całkowitą wartość operacji, o której mowa w § 4 ust. 1 pkt. 6 rozporządzenia LSR, a także w granicach określonych w § 15, §16 oraz § 18 rozporządzenia LSR..</w:t>
            </w:r>
          </w:p>
          <w:p w:rsidR="00375F84" w:rsidRPr="00EC7D24" w:rsidRDefault="00375F84" w:rsidP="00EC7D24">
            <w:pPr>
              <w:autoSpaceDE w:val="0"/>
              <w:autoSpaceDN w:val="0"/>
              <w:adjustRightInd w:val="0"/>
              <w:spacing w:after="0" w:line="240" w:lineRule="auto"/>
              <w:jc w:val="both"/>
              <w:rPr>
                <w:rFonts w:ascii="Times New Roman" w:eastAsiaTheme="minorHAnsi" w:hAnsi="Times New Roman"/>
                <w:sz w:val="20"/>
                <w:szCs w:val="20"/>
              </w:rPr>
            </w:pPr>
            <w:r w:rsidRPr="00EC7D24">
              <w:rPr>
                <w:rFonts w:ascii="Times New Roman" w:eastAsiaTheme="minorHAnsi" w:hAnsi="Times New Roman"/>
                <w:sz w:val="20"/>
                <w:szCs w:val="20"/>
              </w:rPr>
              <w:t>Ustalenie kwoty wsparcia w przypadku pomocy udzielanej w formie refundacji poniesionych kosztów kwalifikowalnych (nie dotyczy podejmowania działalności gospodarczej), odbywa się przez sprawdzenie czy:</w:t>
            </w:r>
          </w:p>
          <w:p w:rsidR="00375F84" w:rsidRPr="00EC7D24" w:rsidRDefault="00375F84" w:rsidP="00EC7D24">
            <w:pPr>
              <w:autoSpaceDE w:val="0"/>
              <w:autoSpaceDN w:val="0"/>
              <w:adjustRightInd w:val="0"/>
              <w:spacing w:after="0" w:line="240" w:lineRule="auto"/>
              <w:jc w:val="both"/>
              <w:rPr>
                <w:rFonts w:ascii="Times New Roman" w:eastAsiaTheme="minorHAnsi" w:hAnsi="Times New Roman"/>
                <w:sz w:val="20"/>
                <w:szCs w:val="20"/>
              </w:rPr>
            </w:pPr>
            <w:r w:rsidRPr="00EC7D24">
              <w:rPr>
                <w:rFonts w:ascii="Times New Roman" w:eastAsiaTheme="minorHAnsi" w:hAnsi="Times New Roman"/>
                <w:sz w:val="20"/>
                <w:szCs w:val="20"/>
              </w:rPr>
              <w:t>1) prawidłowo zastosowano wskazaną w LSR intensywność pomocy określoną dla danej grupy Beneficjentów w granicach określonych przepisami § 18 rozporządzenia LSR lub w  Programie,</w:t>
            </w:r>
            <w:r w:rsidR="001D0EED" w:rsidRPr="00EC7D24">
              <w:rPr>
                <w:rFonts w:ascii="Times New Roman" w:eastAsiaTheme="minorHAnsi" w:hAnsi="Times New Roman"/>
                <w:sz w:val="20"/>
                <w:szCs w:val="20"/>
              </w:rPr>
              <w:t xml:space="preserve"> </w:t>
            </w:r>
            <w:r w:rsidRPr="00EC7D24">
              <w:rPr>
                <w:rFonts w:ascii="Times New Roman" w:eastAsiaTheme="minorHAnsi" w:hAnsi="Times New Roman"/>
                <w:sz w:val="20"/>
                <w:szCs w:val="20"/>
              </w:rPr>
              <w:t>z którego finansowana ma być operacja,</w:t>
            </w:r>
          </w:p>
          <w:p w:rsidR="00375F84" w:rsidRPr="00EC7D24" w:rsidRDefault="00375F84" w:rsidP="00EC7D24">
            <w:pPr>
              <w:autoSpaceDE w:val="0"/>
              <w:autoSpaceDN w:val="0"/>
              <w:adjustRightInd w:val="0"/>
              <w:spacing w:after="0" w:line="240" w:lineRule="auto"/>
              <w:jc w:val="both"/>
              <w:rPr>
                <w:rFonts w:ascii="Times New Roman" w:eastAsiaTheme="minorHAnsi" w:hAnsi="Times New Roman"/>
                <w:sz w:val="20"/>
                <w:szCs w:val="20"/>
              </w:rPr>
            </w:pPr>
            <w:r w:rsidRPr="00EC7D24">
              <w:rPr>
                <w:rFonts w:ascii="Times New Roman" w:eastAsiaTheme="minorHAnsi" w:hAnsi="Times New Roman"/>
                <w:sz w:val="20"/>
                <w:szCs w:val="20"/>
              </w:rPr>
              <w:t xml:space="preserve">2) prawidłowo zastosowano wskazaną w LSR lub w ogłoszeniu naboru wniosków o udzielenie wsparcia maksymalną kwotę pomocy np. premii, danego typu operacji/rodzaju działalności gospodarczej, w granicach określonych przepisami § 15 i § 16 rozporządzenia LSR lub w Programie z którego finansowana ma być operacja. </w:t>
            </w:r>
          </w:p>
          <w:p w:rsidR="00375F84" w:rsidRPr="00EC7D24" w:rsidRDefault="00375F84" w:rsidP="00EC7D24">
            <w:pPr>
              <w:autoSpaceDE w:val="0"/>
              <w:autoSpaceDN w:val="0"/>
              <w:adjustRightInd w:val="0"/>
              <w:spacing w:after="0" w:line="240" w:lineRule="auto"/>
              <w:jc w:val="both"/>
              <w:rPr>
                <w:rFonts w:ascii="Times New Roman" w:eastAsiaTheme="minorHAnsi" w:hAnsi="Times New Roman"/>
                <w:sz w:val="20"/>
                <w:szCs w:val="20"/>
              </w:rPr>
            </w:pPr>
            <w:r w:rsidRPr="00EC7D24">
              <w:rPr>
                <w:rFonts w:ascii="Times New Roman" w:eastAsiaTheme="minorHAnsi" w:hAnsi="Times New Roman"/>
                <w:sz w:val="20"/>
                <w:szCs w:val="20"/>
              </w:rPr>
              <w:t xml:space="preserve">Sprawdzenie czy kwota pomocy jest racjonalna -w uzasadnionych przypadkach LGD sprawdza czy kwota wsparcia jest racjonalna, a także weryfikuje koszty kwalifikowane operacji. </w:t>
            </w:r>
          </w:p>
          <w:p w:rsidR="00375F84" w:rsidRPr="00EC7D24" w:rsidRDefault="00375F84" w:rsidP="00EC7D24">
            <w:pPr>
              <w:autoSpaceDE w:val="0"/>
              <w:autoSpaceDN w:val="0"/>
              <w:adjustRightInd w:val="0"/>
              <w:spacing w:after="0" w:line="240" w:lineRule="auto"/>
              <w:jc w:val="both"/>
              <w:rPr>
                <w:rFonts w:ascii="Times New Roman" w:eastAsiaTheme="minorHAnsi" w:hAnsi="Times New Roman"/>
                <w:sz w:val="20"/>
                <w:szCs w:val="20"/>
              </w:rPr>
            </w:pPr>
            <w:r w:rsidRPr="00EC7D24">
              <w:rPr>
                <w:rFonts w:ascii="Times New Roman" w:eastAsiaTheme="minorHAnsi" w:hAnsi="Times New Roman"/>
                <w:sz w:val="20"/>
                <w:szCs w:val="20"/>
              </w:rPr>
              <w:t>a)ustalenie kwoty wsparcia w tym przypadku odbywać się będzie zgodnie z procedurą wyboru i oceny operacji w ramach LSR i polegać będzie na sprawdzeniu, czy koszty kwalifikowalne określone we wniosku o udzielenie wsparcia są zgodne z zakresem kosztów kwalifikowalnych oraz zasadami dotyczącymi kwalifikowalności określonymi w rozporządzeniu LSR,</w:t>
            </w:r>
          </w:p>
          <w:p w:rsidR="00375F84" w:rsidRPr="00EC7D24" w:rsidRDefault="00375F84" w:rsidP="00EC7D24">
            <w:pPr>
              <w:autoSpaceDE w:val="0"/>
              <w:autoSpaceDN w:val="0"/>
              <w:adjustRightInd w:val="0"/>
              <w:spacing w:after="0" w:line="240" w:lineRule="auto"/>
              <w:jc w:val="both"/>
              <w:rPr>
                <w:rFonts w:ascii="Times New Roman" w:eastAsiaTheme="minorHAnsi" w:hAnsi="Times New Roman"/>
                <w:sz w:val="20"/>
                <w:szCs w:val="20"/>
              </w:rPr>
            </w:pPr>
            <w:r w:rsidRPr="00EC7D24">
              <w:rPr>
                <w:rFonts w:ascii="Times New Roman" w:eastAsiaTheme="minorHAnsi" w:hAnsi="Times New Roman"/>
                <w:sz w:val="20"/>
                <w:szCs w:val="20"/>
              </w:rPr>
              <w:t xml:space="preserve">b)w przypadku stwierdzenia niekwalifikowalności danego kosztu lub w wyniku obniżenia wysokości </w:t>
            </w:r>
            <w:r w:rsidRPr="00EC7D24">
              <w:rPr>
                <w:rFonts w:ascii="Times New Roman" w:eastAsiaTheme="minorHAnsi" w:hAnsi="Times New Roman"/>
                <w:sz w:val="20"/>
                <w:szCs w:val="20"/>
              </w:rPr>
              <w:lastRenderedPageBreak/>
              <w:t xml:space="preserve">kosztów w drodze badania racjonalności kwota pomocy ulega odpowiedniemu zmniejszeniu. </w:t>
            </w:r>
          </w:p>
          <w:p w:rsidR="00375F84" w:rsidRPr="00EC7D24" w:rsidRDefault="00375F84" w:rsidP="00EC7D24">
            <w:pPr>
              <w:autoSpaceDE w:val="0"/>
              <w:autoSpaceDN w:val="0"/>
              <w:adjustRightInd w:val="0"/>
              <w:spacing w:after="0" w:line="240" w:lineRule="auto"/>
              <w:jc w:val="both"/>
              <w:rPr>
                <w:rFonts w:ascii="Times New Roman" w:eastAsiaTheme="minorHAnsi" w:hAnsi="Times New Roman"/>
                <w:sz w:val="20"/>
                <w:szCs w:val="20"/>
              </w:rPr>
            </w:pPr>
            <w:r w:rsidRPr="00EC7D24">
              <w:rPr>
                <w:rFonts w:ascii="Times New Roman" w:eastAsiaTheme="minorHAnsi" w:hAnsi="Times New Roman"/>
                <w:sz w:val="20"/>
                <w:szCs w:val="20"/>
              </w:rPr>
              <w:t>LGD dokonuje ustalenia kwoty wsparcia przez odpowiednie zmniejszenie kwoty pomocy, gdy kwota pomocy określona we wniosku o udzielenie wsparcia przez Wnioskodawcę będzie przekraczać:</w:t>
            </w:r>
          </w:p>
          <w:p w:rsidR="00375F84" w:rsidRPr="00EC7D24" w:rsidRDefault="00375F84" w:rsidP="00EC7D24">
            <w:pPr>
              <w:autoSpaceDE w:val="0"/>
              <w:autoSpaceDN w:val="0"/>
              <w:adjustRightInd w:val="0"/>
              <w:spacing w:after="0" w:line="240" w:lineRule="auto"/>
              <w:jc w:val="both"/>
              <w:rPr>
                <w:rFonts w:ascii="Times New Roman" w:eastAsiaTheme="minorHAnsi" w:hAnsi="Times New Roman"/>
                <w:sz w:val="20"/>
                <w:szCs w:val="20"/>
              </w:rPr>
            </w:pPr>
            <w:r w:rsidRPr="00EC7D24">
              <w:rPr>
                <w:rFonts w:ascii="Times New Roman" w:eastAsiaTheme="minorHAnsi" w:hAnsi="Times New Roman"/>
                <w:sz w:val="20"/>
                <w:szCs w:val="20"/>
              </w:rPr>
              <w:t>1)kwotę pomocy ustaloną przez LGD, lub</w:t>
            </w:r>
          </w:p>
          <w:p w:rsidR="00375F84" w:rsidRPr="00EC7D24" w:rsidRDefault="00375F84" w:rsidP="00EC7D24">
            <w:pPr>
              <w:autoSpaceDE w:val="0"/>
              <w:autoSpaceDN w:val="0"/>
              <w:adjustRightInd w:val="0"/>
              <w:spacing w:after="0" w:line="240" w:lineRule="auto"/>
              <w:jc w:val="both"/>
              <w:rPr>
                <w:rFonts w:ascii="Times New Roman" w:eastAsiaTheme="minorHAnsi" w:hAnsi="Times New Roman"/>
                <w:sz w:val="20"/>
                <w:szCs w:val="20"/>
              </w:rPr>
            </w:pPr>
            <w:r w:rsidRPr="00EC7D24">
              <w:rPr>
                <w:rFonts w:ascii="Times New Roman" w:eastAsiaTheme="minorHAnsi" w:hAnsi="Times New Roman"/>
                <w:sz w:val="20"/>
                <w:szCs w:val="20"/>
              </w:rPr>
              <w:t xml:space="preserve"> 2)maksymalną kwotę pomocy określoną w § 15 rozporządzenia LSR, lub </w:t>
            </w:r>
          </w:p>
          <w:p w:rsidR="00375F84" w:rsidRPr="00EC7D24" w:rsidRDefault="00375F84" w:rsidP="00EC7D24">
            <w:pPr>
              <w:autoSpaceDE w:val="0"/>
              <w:autoSpaceDN w:val="0"/>
              <w:adjustRightInd w:val="0"/>
              <w:spacing w:after="0" w:line="240" w:lineRule="auto"/>
              <w:jc w:val="both"/>
              <w:rPr>
                <w:rFonts w:ascii="Times New Roman" w:eastAsiaTheme="minorHAnsi" w:hAnsi="Times New Roman"/>
                <w:sz w:val="20"/>
                <w:szCs w:val="20"/>
              </w:rPr>
            </w:pPr>
            <w:r w:rsidRPr="00EC7D24">
              <w:rPr>
                <w:rFonts w:ascii="Times New Roman" w:eastAsiaTheme="minorHAnsi" w:hAnsi="Times New Roman"/>
                <w:sz w:val="20"/>
                <w:szCs w:val="20"/>
              </w:rPr>
              <w:t>3)dostępne dla Beneficjenta limity (pozostający do wykorzystania limit na Beneficjenta w okresie programowania 2014-2020).</w:t>
            </w:r>
          </w:p>
          <w:p w:rsidR="00375F84" w:rsidRPr="00EC7D24" w:rsidRDefault="00375F84" w:rsidP="00EC7D24">
            <w:pPr>
              <w:autoSpaceDE w:val="0"/>
              <w:autoSpaceDN w:val="0"/>
              <w:adjustRightInd w:val="0"/>
              <w:spacing w:after="0" w:line="240" w:lineRule="auto"/>
              <w:jc w:val="both"/>
              <w:rPr>
                <w:rFonts w:ascii="Times New Roman" w:eastAsiaTheme="minorHAnsi" w:hAnsi="Times New Roman"/>
                <w:sz w:val="20"/>
                <w:szCs w:val="20"/>
              </w:rPr>
            </w:pPr>
            <w:r w:rsidRPr="00EC7D24">
              <w:rPr>
                <w:rFonts w:ascii="Times New Roman" w:eastAsiaTheme="minorHAnsi" w:hAnsi="Times New Roman"/>
                <w:sz w:val="20"/>
                <w:szCs w:val="20"/>
              </w:rPr>
              <w:t xml:space="preserve">Gdy wnioskowana kwota pomocy powoduje, że operacja nie mieści się w limicie środków wskazanych w ogłoszeniu, rada może obniżyć kwotę wsparcia do poziomu powodującego ze dana operacja zmieści się w limicie środków wskazanych w ogłoszeniu. W takim przypadku należy przeanalizować deklarację podmiotu ubiegającego się o przyznanie pomocy, który ma obowiązek określić możliwość realizacji operacji bez udziału środków publicznych we wniosku o przyznanie pomocy, w celu ograniczenia ryzyka występowania efektu deadweight. </w:t>
            </w:r>
          </w:p>
          <w:p w:rsidR="00375F84" w:rsidRPr="00EC7D24" w:rsidRDefault="00375F84" w:rsidP="00EC7D24">
            <w:pPr>
              <w:autoSpaceDE w:val="0"/>
              <w:autoSpaceDN w:val="0"/>
              <w:adjustRightInd w:val="0"/>
              <w:spacing w:after="0" w:line="240" w:lineRule="auto"/>
              <w:jc w:val="both"/>
              <w:rPr>
                <w:rFonts w:ascii="Times New Roman" w:eastAsiaTheme="minorHAnsi" w:hAnsi="Times New Roman"/>
                <w:sz w:val="20"/>
                <w:szCs w:val="20"/>
              </w:rPr>
            </w:pPr>
            <w:r w:rsidRPr="00EC7D24">
              <w:rPr>
                <w:rFonts w:ascii="Times New Roman" w:eastAsiaTheme="minorHAnsi" w:hAnsi="Times New Roman"/>
                <w:sz w:val="20"/>
                <w:szCs w:val="20"/>
              </w:rPr>
              <w:t xml:space="preserve"> W przypadku naborów gdzie Wnioskodawcą jest jednostka sektora finansów publicznych, podczas ustalania kwoty wsparcia uwzględnia się wymagany wkład krajowy, który stanowią środki własne Wnioskodawcy</w:t>
            </w:r>
          </w:p>
          <w:p w:rsidR="00375F84" w:rsidRPr="00EC7D24" w:rsidRDefault="00375F84" w:rsidP="00EC7D24">
            <w:pPr>
              <w:autoSpaceDE w:val="0"/>
              <w:autoSpaceDN w:val="0"/>
              <w:adjustRightInd w:val="0"/>
              <w:spacing w:after="0" w:line="240" w:lineRule="auto"/>
              <w:jc w:val="both"/>
              <w:rPr>
                <w:rFonts w:ascii="Times New Roman" w:eastAsiaTheme="minorHAnsi" w:hAnsi="Times New Roman"/>
                <w:sz w:val="20"/>
                <w:szCs w:val="20"/>
              </w:rPr>
            </w:pPr>
            <w:r w:rsidRPr="00EC7D24">
              <w:rPr>
                <w:rFonts w:ascii="Times New Roman" w:eastAsiaTheme="minorHAnsi" w:hAnsi="Times New Roman"/>
                <w:sz w:val="20"/>
                <w:szCs w:val="20"/>
              </w:rPr>
              <w:t>.Ustalenie kwoty wsparcia odbywa się bez uszczerbku dla kompetencji Zarządu Województwa w zakresie ostatecznej weryfikacji kwalifikowalności i racjonalności kosztów dokonywanej w ramach kontroli administracyjnej wniosków o udzielenie wsparcia, zgodnie z procedurą wyboru i oceny operacji w ramach LSR.</w:t>
            </w:r>
          </w:p>
          <w:p w:rsidR="00ED1BF3" w:rsidRPr="00EC7D24" w:rsidRDefault="00375F84" w:rsidP="00EC7D24">
            <w:pPr>
              <w:autoSpaceDE w:val="0"/>
              <w:autoSpaceDN w:val="0"/>
              <w:adjustRightInd w:val="0"/>
              <w:spacing w:after="0" w:line="240" w:lineRule="auto"/>
              <w:jc w:val="both"/>
              <w:rPr>
                <w:rFonts w:ascii="Times New Roman" w:eastAsiaTheme="minorHAnsi" w:hAnsi="Times New Roman"/>
                <w:sz w:val="20"/>
                <w:szCs w:val="20"/>
              </w:rPr>
            </w:pPr>
            <w:r w:rsidRPr="00EC7D24">
              <w:rPr>
                <w:rFonts w:ascii="Times New Roman" w:eastAsiaTheme="minorHAnsi" w:hAnsi="Times New Roman"/>
                <w:sz w:val="20"/>
                <w:szCs w:val="20"/>
              </w:rPr>
              <w:t>Jednocześnie LGD informuje wnioskodawcę o tym, że limit naboru ustalony jest w walucie EUR, który zostanie przeliczony przez ZW po kursie bieżącym (kurs wymiany euro do złotego, publikowany przez Europejski Bank Centralny (EBC) z przedostatniego dnia pracy Komisji Europejskiej w miesiącu poprzedzającym miesiąc dokonania obliczeń).</w:t>
            </w:r>
          </w:p>
          <w:p w:rsidR="007057B9" w:rsidRPr="00EC7D24" w:rsidRDefault="007057B9" w:rsidP="00EC7D24">
            <w:pPr>
              <w:autoSpaceDE w:val="0"/>
              <w:autoSpaceDN w:val="0"/>
              <w:adjustRightInd w:val="0"/>
              <w:spacing w:after="0" w:line="240" w:lineRule="auto"/>
              <w:jc w:val="both"/>
              <w:rPr>
                <w:rFonts w:ascii="Times New Roman" w:eastAsiaTheme="minorHAnsi" w:hAnsi="Times New Roman"/>
                <w:b/>
                <w:bCs/>
                <w:sz w:val="20"/>
                <w:szCs w:val="20"/>
              </w:rPr>
            </w:pPr>
            <w:r w:rsidRPr="00EC7D24">
              <w:rPr>
                <w:rFonts w:ascii="Times New Roman" w:eastAsiaTheme="minorHAnsi" w:hAnsi="Times New Roman"/>
                <w:b/>
                <w:bCs/>
                <w:sz w:val="20"/>
                <w:szCs w:val="20"/>
              </w:rPr>
              <w:t>Wynik ustalenia kwoty wsparcia odnotowuje się w protokole z posiedzenia (głosowanie przez podniesienie ręki).</w:t>
            </w:r>
          </w:p>
        </w:tc>
        <w:tc>
          <w:tcPr>
            <w:tcW w:w="2639" w:type="dxa"/>
            <w:shd w:val="clear" w:color="auto" w:fill="FFFFFF" w:themeFill="background1"/>
          </w:tcPr>
          <w:p w:rsidR="0014665C" w:rsidRPr="00EC7D24" w:rsidRDefault="0014665C" w:rsidP="00EC7D24">
            <w:pPr>
              <w:spacing w:after="0"/>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lastRenderedPageBreak/>
              <w:t xml:space="preserve">Wytyczne.7/1/2020 </w:t>
            </w:r>
          </w:p>
          <w:p w:rsidR="007057B9" w:rsidRPr="00EC7D24" w:rsidRDefault="007057B9" w:rsidP="00EC7D24">
            <w:pPr>
              <w:spacing w:after="0" w:line="240" w:lineRule="auto"/>
              <w:jc w:val="both"/>
              <w:rPr>
                <w:rFonts w:ascii="Times New Roman" w:eastAsia="Times New Roman" w:hAnsi="Times New Roman"/>
                <w:sz w:val="20"/>
                <w:szCs w:val="20"/>
                <w:lang w:eastAsia="pl-PL"/>
              </w:rPr>
            </w:pPr>
          </w:p>
        </w:tc>
      </w:tr>
      <w:tr w:rsidR="00977BB2" w:rsidRPr="00EC7D24" w:rsidTr="00EC7D24">
        <w:trPr>
          <w:trHeight w:val="4683"/>
        </w:trPr>
        <w:tc>
          <w:tcPr>
            <w:tcW w:w="1559" w:type="dxa"/>
            <w:vMerge w:val="restart"/>
            <w:tcBorders>
              <w:top w:val="nil"/>
            </w:tcBorders>
            <w:shd w:val="clear" w:color="auto" w:fill="FFFFFF" w:themeFill="background1"/>
          </w:tcPr>
          <w:p w:rsidR="007057B9" w:rsidRPr="00EC7D24" w:rsidRDefault="007057B9" w:rsidP="00EC7D24">
            <w:pPr>
              <w:spacing w:after="0" w:line="240" w:lineRule="auto"/>
              <w:rPr>
                <w:rFonts w:ascii="Times New Roman" w:eastAsiaTheme="minorHAnsi" w:hAnsi="Times New Roman"/>
                <w:sz w:val="20"/>
                <w:szCs w:val="20"/>
              </w:rPr>
            </w:pPr>
          </w:p>
        </w:tc>
        <w:tc>
          <w:tcPr>
            <w:tcW w:w="2583" w:type="dxa"/>
            <w:shd w:val="clear" w:color="auto" w:fill="FFFFFF" w:themeFill="background1"/>
            <w:vAlign w:val="center"/>
          </w:tcPr>
          <w:p w:rsidR="007057B9" w:rsidRPr="00EC7D24" w:rsidRDefault="007057B9" w:rsidP="00EC7D24">
            <w:pPr>
              <w:spacing w:after="0" w:line="240" w:lineRule="auto"/>
              <w:jc w:val="center"/>
              <w:rPr>
                <w:rFonts w:ascii="Times New Roman" w:eastAsiaTheme="minorHAnsi" w:hAnsi="Times New Roman"/>
                <w:sz w:val="20"/>
                <w:szCs w:val="20"/>
              </w:rPr>
            </w:pPr>
            <w:r w:rsidRPr="00EC7D24">
              <w:rPr>
                <w:rFonts w:ascii="Times New Roman" w:eastAsiaTheme="minorHAnsi" w:hAnsi="Times New Roman"/>
                <w:sz w:val="20"/>
                <w:szCs w:val="20"/>
              </w:rPr>
              <w:t>RADA LGD</w:t>
            </w:r>
          </w:p>
        </w:tc>
        <w:tc>
          <w:tcPr>
            <w:tcW w:w="8747" w:type="dxa"/>
            <w:shd w:val="clear" w:color="auto" w:fill="FFFFFF" w:themeFill="background1"/>
          </w:tcPr>
          <w:p w:rsidR="007057B9" w:rsidRPr="00EC7D24" w:rsidRDefault="007057B9" w:rsidP="00EC7D24">
            <w:pPr>
              <w:autoSpaceDE w:val="0"/>
              <w:autoSpaceDN w:val="0"/>
              <w:adjustRightInd w:val="0"/>
              <w:spacing w:after="0" w:line="240" w:lineRule="auto"/>
              <w:jc w:val="both"/>
              <w:rPr>
                <w:rFonts w:ascii="Times New Roman" w:eastAsiaTheme="minorHAnsi" w:hAnsi="Times New Roman"/>
                <w:sz w:val="20"/>
                <w:szCs w:val="20"/>
              </w:rPr>
            </w:pPr>
            <w:r w:rsidRPr="00EC7D24">
              <w:rPr>
                <w:rFonts w:ascii="Times New Roman" w:eastAsiaTheme="minorHAnsi" w:hAnsi="Times New Roman"/>
                <w:sz w:val="20"/>
                <w:szCs w:val="20"/>
              </w:rPr>
              <w:t>― Podjęcie oddzielnych uchwał o wyborze operacji oraz sporządzenie listy operacji wybranych.</w:t>
            </w:r>
          </w:p>
          <w:p w:rsidR="007057B9" w:rsidRPr="00EC7D24" w:rsidRDefault="007057B9" w:rsidP="00EC7D24">
            <w:pPr>
              <w:autoSpaceDE w:val="0"/>
              <w:autoSpaceDN w:val="0"/>
              <w:adjustRightInd w:val="0"/>
              <w:spacing w:after="0" w:line="240" w:lineRule="auto"/>
              <w:jc w:val="both"/>
              <w:rPr>
                <w:rFonts w:ascii="Times New Roman" w:eastAsiaTheme="minorHAnsi" w:hAnsi="Times New Roman"/>
                <w:sz w:val="20"/>
                <w:szCs w:val="20"/>
              </w:rPr>
            </w:pPr>
            <w:r w:rsidRPr="00EC7D24">
              <w:rPr>
                <w:rFonts w:ascii="Times New Roman" w:eastAsiaTheme="minorHAnsi" w:hAnsi="Times New Roman"/>
                <w:sz w:val="20"/>
                <w:szCs w:val="20"/>
              </w:rPr>
              <w:t>― Ustalenie listy operacji wybranych odbywa się na podstawie przyznanej podczas oceny operacji ilości punktów. W przypadku uzyskania równej ilości punktów o miejscu na liście decyduje kolejno:</w:t>
            </w:r>
          </w:p>
          <w:p w:rsidR="007057B9" w:rsidRPr="00EC7D24" w:rsidRDefault="007057B9" w:rsidP="00EC7D24">
            <w:pPr>
              <w:autoSpaceDE w:val="0"/>
              <w:autoSpaceDN w:val="0"/>
              <w:adjustRightInd w:val="0"/>
              <w:spacing w:after="0" w:line="240" w:lineRule="auto"/>
              <w:jc w:val="both"/>
              <w:rPr>
                <w:rFonts w:ascii="Times New Roman" w:eastAsiaTheme="minorHAnsi" w:hAnsi="Times New Roman"/>
                <w:sz w:val="20"/>
                <w:szCs w:val="20"/>
              </w:rPr>
            </w:pPr>
            <w:r w:rsidRPr="00EC7D24">
              <w:rPr>
                <w:rFonts w:ascii="Times New Roman" w:eastAsiaTheme="minorHAnsi" w:hAnsi="Times New Roman"/>
                <w:sz w:val="20"/>
                <w:szCs w:val="20"/>
              </w:rPr>
              <w:t>-ponowne głosowanie członków Rady celem ustalenia kolejności operacji o tej samej liczbie punktów</w:t>
            </w:r>
          </w:p>
          <w:p w:rsidR="007057B9" w:rsidRPr="00EC7D24" w:rsidRDefault="007057B9" w:rsidP="00EC7D24">
            <w:pPr>
              <w:autoSpaceDE w:val="0"/>
              <w:autoSpaceDN w:val="0"/>
              <w:adjustRightInd w:val="0"/>
              <w:spacing w:after="0" w:line="240" w:lineRule="auto"/>
              <w:jc w:val="both"/>
              <w:rPr>
                <w:rFonts w:ascii="Times New Roman" w:eastAsiaTheme="minorHAnsi" w:hAnsi="Times New Roman"/>
                <w:sz w:val="20"/>
                <w:szCs w:val="20"/>
              </w:rPr>
            </w:pPr>
            <w:r w:rsidRPr="00EC7D24">
              <w:rPr>
                <w:rFonts w:ascii="Times New Roman" w:eastAsiaTheme="minorHAnsi" w:hAnsi="Times New Roman"/>
                <w:sz w:val="20"/>
                <w:szCs w:val="20"/>
              </w:rPr>
              <w:t>-data i godzina złożenia przez Beneficjenta wniosku o przyznanie pomocy do biura LGD</w:t>
            </w:r>
          </w:p>
          <w:p w:rsidR="007057B9" w:rsidRPr="00EC7D24" w:rsidRDefault="007057B9" w:rsidP="00EC7D24">
            <w:pPr>
              <w:autoSpaceDE w:val="0"/>
              <w:autoSpaceDN w:val="0"/>
              <w:adjustRightInd w:val="0"/>
              <w:spacing w:after="0" w:line="240" w:lineRule="auto"/>
              <w:jc w:val="both"/>
              <w:rPr>
                <w:rFonts w:ascii="Times New Roman" w:eastAsiaTheme="minorHAnsi" w:hAnsi="Times New Roman"/>
                <w:sz w:val="20"/>
                <w:szCs w:val="20"/>
              </w:rPr>
            </w:pPr>
            <w:r w:rsidRPr="00EC7D24">
              <w:rPr>
                <w:rFonts w:ascii="Times New Roman" w:eastAsiaTheme="minorHAnsi" w:hAnsi="Times New Roman"/>
                <w:sz w:val="20"/>
                <w:szCs w:val="20"/>
              </w:rPr>
              <w:t>Przyjęcie uchwałą listy operacji wybranych, ze wskazaniem operacji, które mieszczą się w limicie środków wskazanym w danym ogłoszeniu.</w:t>
            </w:r>
            <w:r w:rsidRPr="00EC7D24">
              <w:rPr>
                <w:rFonts w:ascii="Times New Roman" w:eastAsiaTheme="minorHAnsi" w:hAnsi="Times New Roman"/>
                <w:b/>
                <w:bCs/>
                <w:sz w:val="20"/>
                <w:szCs w:val="20"/>
              </w:rPr>
              <w:t xml:space="preserve"> Uchwały i lista powinny zawierać co najmniej :</w:t>
            </w:r>
          </w:p>
          <w:p w:rsidR="007057B9" w:rsidRPr="00EC7D24" w:rsidRDefault="007057B9" w:rsidP="00EC7D24">
            <w:pPr>
              <w:autoSpaceDE w:val="0"/>
              <w:autoSpaceDN w:val="0"/>
              <w:adjustRightInd w:val="0"/>
              <w:spacing w:after="0" w:line="240" w:lineRule="auto"/>
              <w:jc w:val="both"/>
              <w:rPr>
                <w:rFonts w:ascii="Times New Roman" w:eastAsiaTheme="minorHAnsi" w:hAnsi="Times New Roman"/>
                <w:sz w:val="20"/>
                <w:szCs w:val="20"/>
              </w:rPr>
            </w:pPr>
            <w:r w:rsidRPr="00EC7D24">
              <w:rPr>
                <w:rFonts w:ascii="Times New Roman" w:eastAsiaTheme="minorHAnsi" w:hAnsi="Times New Roman"/>
                <w:sz w:val="20"/>
                <w:szCs w:val="20"/>
              </w:rPr>
              <w:t>1) indywidualne oznaczenie sprawy nadane każdemu wnioskowi o przyznanie pomocy przez LGD, wpisane na wniosku o przyznanie pomocy w odpowiednim polu,</w:t>
            </w:r>
          </w:p>
          <w:p w:rsidR="007057B9" w:rsidRPr="00EC7D24" w:rsidRDefault="007057B9" w:rsidP="00EC7D24">
            <w:pPr>
              <w:autoSpaceDE w:val="0"/>
              <w:autoSpaceDN w:val="0"/>
              <w:adjustRightInd w:val="0"/>
              <w:spacing w:after="0" w:line="240" w:lineRule="auto"/>
              <w:jc w:val="both"/>
              <w:rPr>
                <w:rFonts w:ascii="Times New Roman" w:eastAsiaTheme="minorHAnsi" w:hAnsi="Times New Roman"/>
                <w:sz w:val="20"/>
                <w:szCs w:val="20"/>
              </w:rPr>
            </w:pPr>
            <w:r w:rsidRPr="00EC7D24">
              <w:rPr>
                <w:rFonts w:ascii="Times New Roman" w:eastAsiaTheme="minorHAnsi" w:hAnsi="Times New Roman"/>
                <w:sz w:val="20"/>
                <w:szCs w:val="20"/>
              </w:rPr>
              <w:t>2) numer identyfikacyjny podmiotu ubiegającego się o wsparcie, nadany zgodnie z ustawą z dnia 18 grudnia 2003 r. o krajowym systemie ewidencji producentów, ewidencji gospodarstw rolnych oraz ewidencji wniosków o przyznanie płatności,</w:t>
            </w:r>
          </w:p>
          <w:p w:rsidR="007057B9" w:rsidRPr="00EC7D24" w:rsidRDefault="007057B9" w:rsidP="00EC7D24">
            <w:pPr>
              <w:autoSpaceDE w:val="0"/>
              <w:autoSpaceDN w:val="0"/>
              <w:adjustRightInd w:val="0"/>
              <w:spacing w:after="0" w:line="240" w:lineRule="auto"/>
              <w:jc w:val="both"/>
              <w:rPr>
                <w:rFonts w:ascii="Times New Roman" w:eastAsiaTheme="minorHAnsi" w:hAnsi="Times New Roman"/>
                <w:sz w:val="20"/>
                <w:szCs w:val="20"/>
              </w:rPr>
            </w:pPr>
            <w:r w:rsidRPr="00EC7D24">
              <w:rPr>
                <w:rFonts w:ascii="Times New Roman" w:eastAsiaTheme="minorHAnsi" w:hAnsi="Times New Roman"/>
                <w:sz w:val="20"/>
                <w:szCs w:val="20"/>
              </w:rPr>
              <w:t>3) nazwę/imię i nazwisko podmiotu ubiegającego się o wsparcie,</w:t>
            </w:r>
          </w:p>
          <w:p w:rsidR="007057B9" w:rsidRPr="00EC7D24" w:rsidRDefault="007057B9" w:rsidP="00EC7D24">
            <w:pPr>
              <w:autoSpaceDE w:val="0"/>
              <w:autoSpaceDN w:val="0"/>
              <w:adjustRightInd w:val="0"/>
              <w:spacing w:after="0" w:line="240" w:lineRule="auto"/>
              <w:jc w:val="both"/>
              <w:rPr>
                <w:rFonts w:ascii="Times New Roman" w:eastAsiaTheme="minorHAnsi" w:hAnsi="Times New Roman"/>
                <w:sz w:val="20"/>
                <w:szCs w:val="20"/>
              </w:rPr>
            </w:pPr>
            <w:r w:rsidRPr="00EC7D24">
              <w:rPr>
                <w:rFonts w:ascii="Times New Roman" w:eastAsiaTheme="minorHAnsi" w:hAnsi="Times New Roman"/>
                <w:sz w:val="20"/>
                <w:szCs w:val="20"/>
              </w:rPr>
              <w:t>4) tytuł operacji określony we wniosku o przyznanie pomocy,</w:t>
            </w:r>
          </w:p>
          <w:p w:rsidR="007057B9" w:rsidRPr="00EC7D24" w:rsidRDefault="007057B9" w:rsidP="00EC7D24">
            <w:pPr>
              <w:autoSpaceDE w:val="0"/>
              <w:autoSpaceDN w:val="0"/>
              <w:adjustRightInd w:val="0"/>
              <w:spacing w:after="0" w:line="240" w:lineRule="auto"/>
              <w:jc w:val="both"/>
              <w:rPr>
                <w:rFonts w:ascii="Times New Roman" w:eastAsiaTheme="minorHAnsi" w:hAnsi="Times New Roman"/>
                <w:sz w:val="20"/>
                <w:szCs w:val="20"/>
              </w:rPr>
            </w:pPr>
            <w:r w:rsidRPr="00EC7D24">
              <w:rPr>
                <w:rFonts w:ascii="Times New Roman" w:eastAsiaTheme="minorHAnsi" w:hAnsi="Times New Roman"/>
                <w:sz w:val="20"/>
                <w:szCs w:val="20"/>
              </w:rPr>
              <w:t>5) wynik w ramach oceny zgodności z LSR oraz liczbę otrzymanych punktów w ramach oceny w zakresie spełniania przez operację kryteriów wyboru,</w:t>
            </w:r>
          </w:p>
          <w:p w:rsidR="007057B9" w:rsidRPr="00EC7D24" w:rsidRDefault="007057B9" w:rsidP="00EC7D24">
            <w:pPr>
              <w:autoSpaceDE w:val="0"/>
              <w:autoSpaceDN w:val="0"/>
              <w:adjustRightInd w:val="0"/>
              <w:spacing w:after="0" w:line="240" w:lineRule="auto"/>
              <w:jc w:val="both"/>
              <w:rPr>
                <w:rFonts w:ascii="Times New Roman" w:eastAsiaTheme="minorHAnsi" w:hAnsi="Times New Roman"/>
                <w:sz w:val="20"/>
                <w:szCs w:val="20"/>
              </w:rPr>
            </w:pPr>
            <w:r w:rsidRPr="00EC7D24">
              <w:rPr>
                <w:rFonts w:ascii="Times New Roman" w:eastAsiaTheme="minorHAnsi" w:hAnsi="Times New Roman"/>
                <w:sz w:val="20"/>
                <w:szCs w:val="20"/>
              </w:rPr>
              <w:t>6) kwotę wsparcia wnioskowaną przez podmiot ubiegający się o wsparcie,</w:t>
            </w:r>
          </w:p>
          <w:p w:rsidR="007057B9" w:rsidRPr="00EC7D24" w:rsidRDefault="007057B9" w:rsidP="00EC7D24">
            <w:pPr>
              <w:autoSpaceDE w:val="0"/>
              <w:autoSpaceDN w:val="0"/>
              <w:adjustRightInd w:val="0"/>
              <w:spacing w:after="0" w:line="240" w:lineRule="auto"/>
              <w:jc w:val="both"/>
              <w:rPr>
                <w:rFonts w:ascii="Times New Roman" w:eastAsiaTheme="minorHAnsi" w:hAnsi="Times New Roman"/>
                <w:sz w:val="20"/>
                <w:szCs w:val="20"/>
              </w:rPr>
            </w:pPr>
            <w:r w:rsidRPr="00EC7D24">
              <w:rPr>
                <w:rFonts w:ascii="Times New Roman" w:eastAsiaTheme="minorHAnsi" w:hAnsi="Times New Roman"/>
                <w:sz w:val="20"/>
                <w:szCs w:val="20"/>
              </w:rPr>
              <w:t>7) ustaloną przez LGD kwotę wsparcia,</w:t>
            </w:r>
          </w:p>
          <w:p w:rsidR="007057B9" w:rsidRPr="00EC7D24" w:rsidRDefault="007057B9" w:rsidP="00EC7D24">
            <w:pPr>
              <w:autoSpaceDE w:val="0"/>
              <w:autoSpaceDN w:val="0"/>
              <w:adjustRightInd w:val="0"/>
              <w:spacing w:after="0" w:line="240" w:lineRule="auto"/>
              <w:jc w:val="both"/>
              <w:rPr>
                <w:rFonts w:ascii="Times New Roman" w:eastAsiaTheme="minorHAnsi" w:hAnsi="Times New Roman"/>
                <w:sz w:val="20"/>
                <w:szCs w:val="20"/>
              </w:rPr>
            </w:pPr>
            <w:r w:rsidRPr="00EC7D24">
              <w:rPr>
                <w:rFonts w:ascii="Times New Roman" w:eastAsiaTheme="minorHAnsi" w:hAnsi="Times New Roman"/>
                <w:b/>
                <w:bCs/>
                <w:sz w:val="20"/>
                <w:szCs w:val="20"/>
              </w:rPr>
              <w:t>Lista operacji wybranych zawiera dodatkowo wskazanie</w:t>
            </w:r>
            <w:r w:rsidRPr="00EC7D24">
              <w:rPr>
                <w:rFonts w:ascii="Times New Roman" w:eastAsiaTheme="minorHAnsi" w:hAnsi="Times New Roman"/>
                <w:sz w:val="20"/>
                <w:szCs w:val="20"/>
              </w:rPr>
              <w:t>, które z operacji mieszczą się w limicie środków podanym w ogłoszeniu naboru wniosków na dzień przekazania wniosków o przyznanie pomocy do ZW</w:t>
            </w:r>
          </w:p>
          <w:p w:rsidR="006311F7" w:rsidRPr="00EC7D24" w:rsidRDefault="006311F7" w:rsidP="00EC7D24">
            <w:pPr>
              <w:autoSpaceDE w:val="0"/>
              <w:autoSpaceDN w:val="0"/>
              <w:adjustRightInd w:val="0"/>
              <w:spacing w:after="0" w:line="240" w:lineRule="auto"/>
              <w:jc w:val="both"/>
              <w:rPr>
                <w:rFonts w:ascii="Times New Roman" w:eastAsiaTheme="minorHAnsi" w:hAnsi="Times New Roman"/>
                <w:sz w:val="20"/>
                <w:szCs w:val="20"/>
              </w:rPr>
            </w:pPr>
            <w:r w:rsidRPr="00EC7D24">
              <w:rPr>
                <w:rFonts w:ascii="Times New Roman" w:eastAsiaTheme="minorHAnsi" w:hAnsi="Times New Roman"/>
                <w:sz w:val="20"/>
                <w:szCs w:val="20"/>
              </w:rPr>
              <w:t>LGD do listy przyjmuje limit w walucie PLN, przeliczając wskazany w ogłoszeniu naboru limit środków w walucie EUR po kursie stałym 4,0 PLN/EUR. Jednocześnie przy liście LGD zamieszcza również informację o tym, że limit naboru ustalony jest w walucie EUR, który zostanie przeliczony przez ZW po kursie bieżącym (kurs wymiany euro do złotego, publikowany przez Europejski Bank Centralny (EBC) z przedostatniego dnia pracy Komisji Europejskiej w miesiącu poprzedzającym miesiąc dokonania obliczeń).</w:t>
            </w:r>
          </w:p>
        </w:tc>
        <w:tc>
          <w:tcPr>
            <w:tcW w:w="2639" w:type="dxa"/>
            <w:shd w:val="clear" w:color="auto" w:fill="FFFFFF" w:themeFill="background1"/>
          </w:tcPr>
          <w:p w:rsidR="007057B9" w:rsidRPr="00EC7D24" w:rsidRDefault="00D66306"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Art. 21 ust. 4 ustawy o R</w:t>
            </w:r>
            <w:r w:rsidR="001D0EED" w:rsidRPr="00EC7D24">
              <w:rPr>
                <w:rFonts w:ascii="Times New Roman" w:eastAsia="Times New Roman" w:hAnsi="Times New Roman"/>
                <w:sz w:val="20"/>
                <w:szCs w:val="20"/>
                <w:lang w:eastAsia="pl-PL"/>
              </w:rPr>
              <w:t>LKS</w:t>
            </w:r>
          </w:p>
        </w:tc>
      </w:tr>
      <w:tr w:rsidR="00977BB2" w:rsidRPr="00EC7D24" w:rsidTr="00EC7D24">
        <w:tc>
          <w:tcPr>
            <w:tcW w:w="1559" w:type="dxa"/>
            <w:vMerge/>
            <w:tcBorders>
              <w:top w:val="nil"/>
            </w:tcBorders>
            <w:shd w:val="clear" w:color="auto" w:fill="FFFFFF" w:themeFill="background1"/>
          </w:tcPr>
          <w:p w:rsidR="007057B9" w:rsidRPr="00EC7D24" w:rsidRDefault="007057B9" w:rsidP="00EC7D24">
            <w:pPr>
              <w:spacing w:after="0" w:line="240" w:lineRule="auto"/>
              <w:rPr>
                <w:rFonts w:ascii="Times New Roman" w:eastAsiaTheme="minorHAnsi" w:hAnsi="Times New Roman"/>
              </w:rPr>
            </w:pPr>
          </w:p>
        </w:tc>
        <w:tc>
          <w:tcPr>
            <w:tcW w:w="2583" w:type="dxa"/>
            <w:shd w:val="clear" w:color="auto" w:fill="FFFFFF" w:themeFill="background1"/>
            <w:vAlign w:val="center"/>
          </w:tcPr>
          <w:p w:rsidR="007057B9" w:rsidRPr="00EC7D24" w:rsidRDefault="007057B9" w:rsidP="00EC7D24">
            <w:pPr>
              <w:spacing w:after="0" w:line="240" w:lineRule="auto"/>
              <w:jc w:val="center"/>
              <w:rPr>
                <w:rFonts w:ascii="Times New Roman" w:eastAsiaTheme="minorHAnsi" w:hAnsi="Times New Roman"/>
                <w:sz w:val="20"/>
                <w:szCs w:val="20"/>
              </w:rPr>
            </w:pPr>
            <w:r w:rsidRPr="00EC7D24">
              <w:rPr>
                <w:rFonts w:ascii="Times New Roman" w:eastAsiaTheme="minorHAnsi" w:hAnsi="Times New Roman"/>
                <w:sz w:val="20"/>
                <w:szCs w:val="20"/>
              </w:rPr>
              <w:t>RADA LGD</w:t>
            </w:r>
          </w:p>
        </w:tc>
        <w:tc>
          <w:tcPr>
            <w:tcW w:w="8747" w:type="dxa"/>
            <w:shd w:val="clear" w:color="auto" w:fill="FFFFFF" w:themeFill="background1"/>
          </w:tcPr>
          <w:p w:rsidR="007057B9" w:rsidRPr="00EC7D24" w:rsidRDefault="007057B9"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Zamknięcie posiedzenia, podpisanie uchwał</w:t>
            </w:r>
            <w:r w:rsidR="00ED1BF3" w:rsidRPr="00EC7D24">
              <w:rPr>
                <w:rFonts w:ascii="Times New Roman" w:eastAsiaTheme="minorHAnsi" w:hAnsi="Times New Roman"/>
                <w:sz w:val="20"/>
                <w:szCs w:val="20"/>
              </w:rPr>
              <w:t xml:space="preserve"> przez Przewodnicząc</w:t>
            </w:r>
            <w:r w:rsidR="00EA06B3" w:rsidRPr="00EC7D24">
              <w:rPr>
                <w:rFonts w:ascii="Times New Roman" w:eastAsiaTheme="minorHAnsi" w:hAnsi="Times New Roman"/>
                <w:sz w:val="20"/>
                <w:szCs w:val="20"/>
              </w:rPr>
              <w:t>ego Rady (w razie nieobecności Przewodniczącego zastępuje go Wiceprzewodniczący Rady )</w:t>
            </w:r>
            <w:r w:rsidRPr="00EC7D24">
              <w:rPr>
                <w:rFonts w:ascii="Times New Roman" w:eastAsiaTheme="minorHAnsi" w:hAnsi="Times New Roman"/>
                <w:sz w:val="20"/>
                <w:szCs w:val="20"/>
              </w:rPr>
              <w:t>, przekazanie dokumentacji z wyboru do Zarządu lub Biura LGD.</w:t>
            </w:r>
          </w:p>
        </w:tc>
        <w:tc>
          <w:tcPr>
            <w:tcW w:w="2639" w:type="dxa"/>
            <w:shd w:val="clear" w:color="auto" w:fill="FFFFFF" w:themeFill="background1"/>
            <w:vAlign w:val="center"/>
          </w:tcPr>
          <w:p w:rsidR="007057B9" w:rsidRPr="00EC7D24" w:rsidRDefault="00D66306" w:rsidP="00EC7D24">
            <w:pPr>
              <w:spacing w:after="0" w:line="240" w:lineRule="auto"/>
              <w:jc w:val="center"/>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t>
            </w:r>
          </w:p>
        </w:tc>
      </w:tr>
    </w:tbl>
    <w:p w:rsidR="00EF13FA" w:rsidRPr="006C4258" w:rsidRDefault="00EF13FA">
      <w:pPr>
        <w:rPr>
          <w:rFonts w:ascii="Times New Roman" w:hAnsi="Times New Roman"/>
        </w:rPr>
      </w:pPr>
    </w:p>
    <w:p w:rsidR="007057B9" w:rsidRPr="006C4258" w:rsidRDefault="007057B9">
      <w:pPr>
        <w:rPr>
          <w:rFonts w:ascii="Times New Roman" w:hAnsi="Times New Roman"/>
        </w:rPr>
      </w:pPr>
    </w:p>
    <w:p w:rsidR="007057B9" w:rsidRPr="006C4258" w:rsidRDefault="007057B9">
      <w:pPr>
        <w:rPr>
          <w:rFonts w:ascii="Times New Roman" w:hAnsi="Times New Roman"/>
        </w:rPr>
      </w:pPr>
    </w:p>
    <w:p w:rsidR="006311F7" w:rsidRPr="006C4258" w:rsidRDefault="006311F7">
      <w:pPr>
        <w:rPr>
          <w:rFonts w:ascii="Times New Roman" w:hAnsi="Times New Roman"/>
        </w:rPr>
      </w:pPr>
    </w:p>
    <w:p w:rsidR="006311F7" w:rsidRPr="006C4258" w:rsidRDefault="006311F7">
      <w:pPr>
        <w:rPr>
          <w:rFonts w:ascii="Times New Roman" w:hAnsi="Times New Roman"/>
        </w:rPr>
      </w:pPr>
    </w:p>
    <w:p w:rsidR="0095188B" w:rsidRPr="006C4258" w:rsidRDefault="0095188B">
      <w:pPr>
        <w:rPr>
          <w:rFonts w:ascii="Times New Roman" w:hAnsi="Times New Roman"/>
        </w:rPr>
      </w:pPr>
    </w:p>
    <w:p w:rsidR="007057B9" w:rsidRPr="006C4258" w:rsidRDefault="007057B9" w:rsidP="00E10358">
      <w:pPr>
        <w:jc w:val="center"/>
        <w:rPr>
          <w:rFonts w:ascii="Times New Roman" w:hAnsi="Times New Roman"/>
          <w:b/>
          <w:bCs/>
          <w:sz w:val="24"/>
          <w:szCs w:val="24"/>
        </w:rPr>
      </w:pPr>
      <w:r w:rsidRPr="006C4258">
        <w:rPr>
          <w:rFonts w:ascii="Times New Roman" w:hAnsi="Times New Roman"/>
          <w:b/>
          <w:bCs/>
          <w:sz w:val="24"/>
          <w:szCs w:val="24"/>
        </w:rPr>
        <w:lastRenderedPageBreak/>
        <w:t>III. PROCESY PO ZAKOŃCZENIU WYBOR</w:t>
      </w:r>
      <w:r w:rsidR="00E10358" w:rsidRPr="006C4258">
        <w:rPr>
          <w:rFonts w:ascii="Times New Roman" w:hAnsi="Times New Roman"/>
          <w:b/>
          <w:bCs/>
          <w:sz w:val="24"/>
          <w:szCs w:val="24"/>
        </w:rPr>
        <w:t>U OPERACJI – WERSJA TABELARYCZNA</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2782"/>
        <w:gridCol w:w="9420"/>
        <w:gridCol w:w="2842"/>
      </w:tblGrid>
      <w:tr w:rsidR="007057B9" w:rsidRPr="00EC7D24" w:rsidTr="00EC7D24">
        <w:trPr>
          <w:trHeight w:val="355"/>
        </w:trPr>
        <w:tc>
          <w:tcPr>
            <w:tcW w:w="15528" w:type="dxa"/>
            <w:gridSpan w:val="4"/>
            <w:shd w:val="clear" w:color="auto" w:fill="31849B" w:themeFill="accent5" w:themeFillShade="BF"/>
            <w:vAlign w:val="center"/>
          </w:tcPr>
          <w:p w:rsidR="007057B9" w:rsidRPr="00EC7D24" w:rsidRDefault="007057B9" w:rsidP="00EC7D24">
            <w:pPr>
              <w:pStyle w:val="Akapitzlist"/>
              <w:numPr>
                <w:ilvl w:val="0"/>
                <w:numId w:val="11"/>
              </w:numPr>
              <w:autoSpaceDE w:val="0"/>
              <w:autoSpaceDN w:val="0"/>
              <w:adjustRightInd w:val="0"/>
              <w:spacing w:after="0" w:line="240" w:lineRule="auto"/>
              <w:jc w:val="center"/>
              <w:rPr>
                <w:rFonts w:ascii="Times New Roman" w:eastAsiaTheme="minorHAnsi" w:hAnsi="Times New Roman"/>
                <w:b/>
                <w:bCs/>
              </w:rPr>
            </w:pPr>
            <w:r w:rsidRPr="00EC7D24">
              <w:rPr>
                <w:rFonts w:ascii="Times New Roman" w:eastAsiaTheme="minorHAnsi" w:hAnsi="Times New Roman"/>
                <w:b/>
                <w:bCs/>
              </w:rPr>
              <w:t>PROCES NASTĘPUJĄCY BEZPOŚREDNIO PO ZAKOŃCZENIU WYBORU OPERACJI</w:t>
            </w:r>
          </w:p>
          <w:p w:rsidR="007057B9" w:rsidRPr="00EC7D24" w:rsidRDefault="007057B9" w:rsidP="00EC7D24">
            <w:pPr>
              <w:spacing w:after="0" w:line="240" w:lineRule="auto"/>
              <w:jc w:val="center"/>
              <w:rPr>
                <w:rFonts w:ascii="Times New Roman" w:eastAsia="Times New Roman" w:hAnsi="Times New Roman"/>
                <w:sz w:val="20"/>
                <w:szCs w:val="20"/>
                <w:lang w:eastAsia="pl-PL"/>
              </w:rPr>
            </w:pPr>
          </w:p>
        </w:tc>
      </w:tr>
      <w:tr w:rsidR="00977BB2" w:rsidRPr="00EC7D24" w:rsidTr="00EC7D24">
        <w:tc>
          <w:tcPr>
            <w:tcW w:w="0" w:type="auto"/>
            <w:vMerge w:val="restart"/>
            <w:shd w:val="clear" w:color="auto" w:fill="FFFFFF" w:themeFill="background1"/>
            <w:textDirection w:val="btLr"/>
            <w:vAlign w:val="center"/>
          </w:tcPr>
          <w:p w:rsidR="007057B9" w:rsidRPr="00EC7D24" w:rsidRDefault="007057B9" w:rsidP="00EC7D24">
            <w:pPr>
              <w:spacing w:after="0" w:line="240" w:lineRule="auto"/>
              <w:ind w:left="113" w:right="113"/>
              <w:rPr>
                <w:rFonts w:ascii="Times New Roman" w:eastAsiaTheme="minorHAnsi" w:hAnsi="Times New Roman"/>
              </w:rPr>
            </w:pPr>
            <w:r w:rsidRPr="00EC7D24">
              <w:rPr>
                <w:rFonts w:ascii="Times New Roman" w:eastAsiaTheme="minorHAnsi" w:hAnsi="Times New Roman"/>
              </w:rPr>
              <w:t>ZAWIADOMIENIE O WYNIKACH OCENY I WYBORU RADY</w:t>
            </w:r>
          </w:p>
        </w:tc>
        <w:tc>
          <w:tcPr>
            <w:tcW w:w="2776" w:type="dxa"/>
            <w:shd w:val="clear" w:color="auto" w:fill="FFFFFF" w:themeFill="background1"/>
            <w:vAlign w:val="center"/>
          </w:tcPr>
          <w:p w:rsidR="007057B9" w:rsidRPr="00EC7D24" w:rsidRDefault="007057B9" w:rsidP="00EC7D24">
            <w:pPr>
              <w:spacing w:after="0" w:line="240" w:lineRule="auto"/>
              <w:jc w:val="center"/>
              <w:rPr>
                <w:rFonts w:ascii="Times New Roman" w:eastAsiaTheme="minorHAnsi" w:hAnsi="Times New Roman"/>
                <w:sz w:val="20"/>
                <w:szCs w:val="20"/>
              </w:rPr>
            </w:pPr>
            <w:r w:rsidRPr="00EC7D24">
              <w:rPr>
                <w:rFonts w:ascii="Times New Roman" w:eastAsiaTheme="minorHAnsi" w:hAnsi="Times New Roman"/>
                <w:sz w:val="20"/>
                <w:szCs w:val="20"/>
              </w:rPr>
              <w:t>ZARZĄD/RADA/BIURO</w:t>
            </w:r>
          </w:p>
        </w:tc>
        <w:tc>
          <w:tcPr>
            <w:tcW w:w="9399" w:type="dxa"/>
            <w:shd w:val="clear" w:color="auto" w:fill="FFFFFF" w:themeFill="background1"/>
            <w:vAlign w:val="center"/>
          </w:tcPr>
          <w:p w:rsidR="007057B9" w:rsidRPr="00EC7D24" w:rsidRDefault="007057B9" w:rsidP="00EC7D24">
            <w:pPr>
              <w:autoSpaceDE w:val="0"/>
              <w:autoSpaceDN w:val="0"/>
              <w:adjustRightInd w:val="0"/>
              <w:spacing w:after="0" w:line="240" w:lineRule="auto"/>
              <w:jc w:val="both"/>
              <w:rPr>
                <w:rFonts w:ascii="Times New Roman" w:eastAsiaTheme="minorHAnsi" w:hAnsi="Times New Roman"/>
                <w:b/>
                <w:bCs/>
                <w:sz w:val="20"/>
                <w:szCs w:val="20"/>
              </w:rPr>
            </w:pPr>
            <w:r w:rsidRPr="00EC7D24">
              <w:rPr>
                <w:rFonts w:ascii="ArialNarrow" w:eastAsiaTheme="minorHAnsi" w:hAnsi="ArialNarrow" w:cs="ArialNarrow"/>
                <w:sz w:val="20"/>
                <w:szCs w:val="20"/>
              </w:rPr>
              <w:t xml:space="preserve">― </w:t>
            </w:r>
            <w:r w:rsidRPr="00EC7D24">
              <w:rPr>
                <w:rFonts w:ascii="Times New Roman" w:eastAsiaTheme="minorHAnsi" w:hAnsi="Times New Roman"/>
                <w:sz w:val="20"/>
                <w:szCs w:val="20"/>
              </w:rPr>
              <w:t xml:space="preserve">W terminie </w:t>
            </w:r>
            <w:r w:rsidR="001D0EED" w:rsidRPr="00EC7D24">
              <w:rPr>
                <w:rFonts w:ascii="Times New Roman" w:eastAsiaTheme="minorHAnsi" w:hAnsi="Times New Roman"/>
                <w:b/>
                <w:bCs/>
                <w:sz w:val="20"/>
                <w:szCs w:val="20"/>
              </w:rPr>
              <w:t xml:space="preserve">60 dni od dnia następującego po ostatnim dniu terminu składania wniosków </w:t>
            </w:r>
            <w:r w:rsidRPr="00EC7D24">
              <w:rPr>
                <w:rFonts w:ascii="Times New Roman" w:eastAsiaTheme="minorHAnsi" w:hAnsi="Times New Roman"/>
                <w:b/>
                <w:bCs/>
                <w:sz w:val="20"/>
                <w:szCs w:val="20"/>
              </w:rPr>
              <w:t xml:space="preserve"> następuje sporządzenie i wysłanie pism do wszystkich Wnioskodawców </w:t>
            </w:r>
            <w:r w:rsidRPr="00EC7D24">
              <w:rPr>
                <w:rFonts w:ascii="Times New Roman" w:eastAsiaTheme="minorHAnsi" w:hAnsi="Times New Roman"/>
                <w:sz w:val="20"/>
                <w:szCs w:val="20"/>
              </w:rPr>
              <w:t>informujących</w:t>
            </w:r>
            <w:r w:rsidRPr="00EC7D24">
              <w:rPr>
                <w:rFonts w:ascii="Times New Roman" w:eastAsiaTheme="minorHAnsi" w:hAnsi="Times New Roman"/>
                <w:b/>
                <w:bCs/>
                <w:sz w:val="20"/>
                <w:szCs w:val="20"/>
              </w:rPr>
              <w:t xml:space="preserve"> </w:t>
            </w:r>
            <w:r w:rsidRPr="00EC7D24">
              <w:rPr>
                <w:rFonts w:ascii="Times New Roman" w:eastAsiaTheme="minorHAnsi" w:hAnsi="Times New Roman"/>
                <w:sz w:val="20"/>
                <w:szCs w:val="20"/>
              </w:rPr>
              <w:t>o wynikach oceny zgodności operacji z LSR lub wynikach wyboru (także</w:t>
            </w:r>
            <w:r w:rsidRPr="00EC7D24">
              <w:rPr>
                <w:rFonts w:ascii="Times New Roman" w:eastAsiaTheme="minorHAnsi" w:hAnsi="Times New Roman"/>
                <w:b/>
                <w:bCs/>
                <w:sz w:val="20"/>
                <w:szCs w:val="20"/>
              </w:rPr>
              <w:t xml:space="preserve"> </w:t>
            </w:r>
            <w:r w:rsidRPr="00EC7D24">
              <w:rPr>
                <w:rFonts w:ascii="Times New Roman" w:eastAsiaTheme="minorHAnsi" w:hAnsi="Times New Roman"/>
                <w:sz w:val="20"/>
                <w:szCs w:val="20"/>
              </w:rPr>
              <w:t>negatywnego), w tym oceny w zakresie spełniania przez operację kryteriów</w:t>
            </w:r>
            <w:r w:rsidRPr="00EC7D24">
              <w:rPr>
                <w:rFonts w:ascii="Times New Roman" w:eastAsiaTheme="minorHAnsi" w:hAnsi="Times New Roman"/>
                <w:b/>
                <w:bCs/>
                <w:sz w:val="20"/>
                <w:szCs w:val="20"/>
              </w:rPr>
              <w:t xml:space="preserve"> </w:t>
            </w:r>
            <w:r w:rsidRPr="00EC7D24">
              <w:rPr>
                <w:rFonts w:ascii="Times New Roman" w:eastAsiaTheme="minorHAnsi" w:hAnsi="Times New Roman"/>
                <w:sz w:val="20"/>
                <w:szCs w:val="20"/>
              </w:rPr>
              <w:t>wyboru wraz z uzasadnieniem oceny i podaniem liczby punktów przyznanych</w:t>
            </w:r>
            <w:r w:rsidRPr="00EC7D24">
              <w:rPr>
                <w:rFonts w:ascii="Times New Roman" w:eastAsiaTheme="minorHAnsi" w:hAnsi="Times New Roman"/>
                <w:b/>
                <w:bCs/>
                <w:sz w:val="20"/>
                <w:szCs w:val="20"/>
              </w:rPr>
              <w:t xml:space="preserve"> </w:t>
            </w:r>
            <w:r w:rsidRPr="00EC7D24">
              <w:rPr>
                <w:rFonts w:ascii="Times New Roman" w:eastAsiaTheme="minorHAnsi" w:hAnsi="Times New Roman"/>
                <w:sz w:val="20"/>
                <w:szCs w:val="20"/>
              </w:rPr>
              <w:t>operacji. LGD informuje w piśmie także o kwocie wsparcia.</w:t>
            </w:r>
          </w:p>
          <w:p w:rsidR="007057B9" w:rsidRPr="00EC7D24" w:rsidRDefault="007057B9" w:rsidP="00EC7D24">
            <w:pPr>
              <w:autoSpaceDE w:val="0"/>
              <w:autoSpaceDN w:val="0"/>
              <w:adjustRightInd w:val="0"/>
              <w:spacing w:after="0" w:line="240" w:lineRule="auto"/>
              <w:jc w:val="both"/>
              <w:rPr>
                <w:rFonts w:ascii="Times New Roman" w:eastAsiaTheme="minorHAnsi" w:hAnsi="Times New Roman"/>
                <w:sz w:val="20"/>
                <w:szCs w:val="20"/>
              </w:rPr>
            </w:pPr>
            <w:r w:rsidRPr="00EC7D24">
              <w:rPr>
                <w:rFonts w:ascii="Times New Roman" w:eastAsiaTheme="minorHAnsi" w:hAnsi="Times New Roman"/>
                <w:sz w:val="20"/>
                <w:szCs w:val="20"/>
              </w:rPr>
              <w:t>― W przypadku pozytywnego wyniku wyboru operacji, LGD wskazuje w piśmie do Wnioskodawców, czy w dniu przekazania przez LGD wniosków o przyznanie pomocy do ZW, operacja mieści się w limicie środków wskazanych w ogłoszeniu naboru wniosków.</w:t>
            </w:r>
          </w:p>
          <w:p w:rsidR="007057B9" w:rsidRPr="00EC7D24" w:rsidRDefault="007057B9" w:rsidP="00EC7D24">
            <w:pPr>
              <w:autoSpaceDE w:val="0"/>
              <w:autoSpaceDN w:val="0"/>
              <w:adjustRightInd w:val="0"/>
              <w:spacing w:after="0" w:line="240" w:lineRule="auto"/>
              <w:jc w:val="both"/>
              <w:rPr>
                <w:rFonts w:ascii="Times New Roman" w:eastAsiaTheme="minorHAnsi" w:hAnsi="Times New Roman"/>
                <w:sz w:val="20"/>
                <w:szCs w:val="20"/>
              </w:rPr>
            </w:pPr>
            <w:r w:rsidRPr="00EC7D24">
              <w:rPr>
                <w:rFonts w:ascii="Times New Roman" w:eastAsiaTheme="minorHAnsi" w:hAnsi="Times New Roman"/>
                <w:sz w:val="20"/>
                <w:szCs w:val="20"/>
              </w:rPr>
              <w:t xml:space="preserve">― W przypadku operacji wybranych przez LGD do finansowania, które mieszczą się w limicie środków, w odniesieniu do których ustawa RLKS nie przewiduje możliwości wniesienia protestu, skan pisma może być przekazywany </w:t>
            </w:r>
            <w:r w:rsidRPr="00EC7D24">
              <w:rPr>
                <w:rFonts w:ascii="Times New Roman" w:eastAsiaTheme="minorHAnsi" w:hAnsi="Times New Roman"/>
                <w:b/>
                <w:bCs/>
                <w:sz w:val="20"/>
                <w:szCs w:val="20"/>
              </w:rPr>
              <w:t>wyłącznie</w:t>
            </w:r>
            <w:r w:rsidRPr="00EC7D24">
              <w:rPr>
                <w:rFonts w:ascii="Times New Roman" w:eastAsiaTheme="minorHAnsi" w:hAnsi="Times New Roman"/>
                <w:sz w:val="20"/>
                <w:szCs w:val="20"/>
              </w:rPr>
              <w:t xml:space="preserve"> </w:t>
            </w:r>
            <w:r w:rsidRPr="00EC7D24">
              <w:rPr>
                <w:rFonts w:ascii="Times New Roman" w:eastAsiaTheme="minorHAnsi" w:hAnsi="Times New Roman"/>
                <w:b/>
                <w:bCs/>
                <w:sz w:val="20"/>
                <w:szCs w:val="20"/>
              </w:rPr>
              <w:t>drogą poczty elektronicznej</w:t>
            </w:r>
            <w:r w:rsidRPr="00EC7D24">
              <w:rPr>
                <w:rFonts w:ascii="Times New Roman" w:eastAsiaTheme="minorHAnsi" w:hAnsi="Times New Roman"/>
                <w:sz w:val="20"/>
                <w:szCs w:val="20"/>
              </w:rPr>
              <w:t>, o ile wnioskodawca podał adres e-mail.</w:t>
            </w:r>
          </w:p>
          <w:p w:rsidR="007057B9" w:rsidRPr="00EC7D24" w:rsidRDefault="007057B9" w:rsidP="00EC7D24">
            <w:pPr>
              <w:autoSpaceDE w:val="0"/>
              <w:autoSpaceDN w:val="0"/>
              <w:adjustRightInd w:val="0"/>
              <w:spacing w:after="0" w:line="240" w:lineRule="auto"/>
              <w:jc w:val="both"/>
              <w:rPr>
                <w:rFonts w:ascii="Times New Roman" w:eastAsiaTheme="minorHAnsi" w:hAnsi="Times New Roman"/>
                <w:sz w:val="20"/>
                <w:szCs w:val="20"/>
              </w:rPr>
            </w:pPr>
            <w:r w:rsidRPr="00EC7D24">
              <w:rPr>
                <w:rFonts w:ascii="Times New Roman" w:eastAsiaTheme="minorHAnsi" w:hAnsi="Times New Roman"/>
                <w:sz w:val="20"/>
                <w:szCs w:val="20"/>
              </w:rPr>
              <w:t xml:space="preserve">― W przypadku wyniku oceny, w odniesieniu do którego przewidziana jest </w:t>
            </w:r>
            <w:r w:rsidR="004D1D43" w:rsidRPr="00EC7D24">
              <w:rPr>
                <w:rFonts w:ascii="Times New Roman" w:eastAsiaTheme="minorHAnsi" w:hAnsi="Times New Roman"/>
                <w:sz w:val="20"/>
                <w:szCs w:val="20"/>
              </w:rPr>
              <w:t>możliwość</w:t>
            </w:r>
            <w:r w:rsidRPr="00EC7D24">
              <w:rPr>
                <w:rFonts w:ascii="Times New Roman" w:eastAsiaTheme="minorHAnsi" w:hAnsi="Times New Roman"/>
                <w:sz w:val="20"/>
                <w:szCs w:val="20"/>
              </w:rPr>
              <w:t xml:space="preserve"> wniesienia protestu, pismo do Wnioskodawcy zawiera dodatkowo pouczenie o możliwości wniesienia protestu. W takiej sytuacji skan pisma jest przekazywany drogą poczty elektronicznej a oryginał pisma – </w:t>
            </w:r>
            <w:r w:rsidRPr="00EC7D24">
              <w:rPr>
                <w:rFonts w:ascii="Times New Roman" w:eastAsiaTheme="minorHAnsi" w:hAnsi="Times New Roman"/>
                <w:b/>
                <w:bCs/>
                <w:sz w:val="20"/>
                <w:szCs w:val="20"/>
              </w:rPr>
              <w:t>listem poleconym za zwrotnym potwierdzeniem odbioru</w:t>
            </w:r>
            <w:r w:rsidRPr="00EC7D24">
              <w:rPr>
                <w:rFonts w:ascii="Times New Roman" w:eastAsiaTheme="minorHAnsi" w:hAnsi="Times New Roman"/>
                <w:sz w:val="20"/>
                <w:szCs w:val="20"/>
              </w:rPr>
              <w:t>. Jest to niezbędne w celu potwierdzenia doręczenia pisma i ustalenia terminowego wniesienia ewentualnego protestu.</w:t>
            </w:r>
          </w:p>
          <w:p w:rsidR="006311F7" w:rsidRPr="00EC7D24" w:rsidRDefault="006311F7" w:rsidP="00EC7D24">
            <w:pPr>
              <w:autoSpaceDE w:val="0"/>
              <w:autoSpaceDN w:val="0"/>
              <w:adjustRightInd w:val="0"/>
              <w:spacing w:after="0" w:line="240" w:lineRule="auto"/>
              <w:jc w:val="both"/>
              <w:rPr>
                <w:rFonts w:ascii="Times New Roman" w:eastAsiaTheme="minorHAnsi" w:hAnsi="Times New Roman"/>
                <w:sz w:val="20"/>
                <w:szCs w:val="20"/>
              </w:rPr>
            </w:pPr>
          </w:p>
        </w:tc>
        <w:tc>
          <w:tcPr>
            <w:tcW w:w="2836" w:type="dxa"/>
            <w:shd w:val="clear" w:color="auto" w:fill="FFFFFF" w:themeFill="background1"/>
          </w:tcPr>
          <w:p w:rsidR="007057B9" w:rsidRPr="00EC7D24" w:rsidRDefault="00ED1BF3"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Art. 21 ust. 5 pkt. 1</w:t>
            </w:r>
            <w:r w:rsidR="00D66306" w:rsidRPr="00EC7D24">
              <w:rPr>
                <w:rFonts w:ascii="Times New Roman" w:eastAsia="Times New Roman" w:hAnsi="Times New Roman"/>
                <w:sz w:val="20"/>
                <w:szCs w:val="20"/>
                <w:lang w:eastAsia="pl-PL"/>
              </w:rPr>
              <w:t xml:space="preserve"> ustawy o RLKS</w:t>
            </w:r>
          </w:p>
          <w:p w:rsidR="00D66306" w:rsidRPr="00EC7D24" w:rsidRDefault="00D66306" w:rsidP="00EC7D24">
            <w:pPr>
              <w:spacing w:after="0" w:line="240" w:lineRule="auto"/>
              <w:jc w:val="both"/>
              <w:rPr>
                <w:rFonts w:ascii="Times New Roman" w:eastAsia="Times New Roman" w:hAnsi="Times New Roman"/>
                <w:sz w:val="20"/>
                <w:szCs w:val="20"/>
                <w:lang w:eastAsia="pl-PL"/>
              </w:rPr>
            </w:pPr>
          </w:p>
          <w:p w:rsidR="00D66306" w:rsidRPr="00EC7D24" w:rsidRDefault="00D66306"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Wytyczne</w:t>
            </w:r>
            <w:r w:rsidR="001D0EED" w:rsidRPr="00EC7D24">
              <w:rPr>
                <w:rFonts w:ascii="Times New Roman" w:eastAsia="Times New Roman" w:hAnsi="Times New Roman"/>
                <w:sz w:val="20"/>
                <w:szCs w:val="20"/>
                <w:lang w:eastAsia="pl-PL"/>
              </w:rPr>
              <w:t>7/1/2020</w:t>
            </w:r>
          </w:p>
          <w:p w:rsidR="00CC50FE" w:rsidRPr="00EC7D24" w:rsidRDefault="00CC50FE" w:rsidP="00EC7D24">
            <w:pPr>
              <w:spacing w:after="0" w:line="240" w:lineRule="auto"/>
              <w:jc w:val="both"/>
              <w:rPr>
                <w:rFonts w:ascii="Times New Roman" w:eastAsia="Times New Roman" w:hAnsi="Times New Roman"/>
                <w:sz w:val="20"/>
                <w:szCs w:val="20"/>
                <w:lang w:eastAsia="pl-PL"/>
              </w:rPr>
            </w:pPr>
          </w:p>
          <w:p w:rsidR="00CC50FE" w:rsidRPr="00EC7D24" w:rsidRDefault="00CC50FE" w:rsidP="00EC7D24">
            <w:pPr>
              <w:spacing w:after="0" w:line="240" w:lineRule="auto"/>
              <w:jc w:val="both"/>
              <w:rPr>
                <w:rFonts w:ascii="Times New Roman" w:eastAsia="Times New Roman" w:hAnsi="Times New Roman"/>
                <w:sz w:val="20"/>
                <w:szCs w:val="20"/>
                <w:lang w:eastAsia="pl-PL"/>
              </w:rPr>
            </w:pPr>
          </w:p>
          <w:p w:rsidR="00CC50FE" w:rsidRPr="00EC7D24" w:rsidRDefault="00CC50FE" w:rsidP="00EC7D24">
            <w:pPr>
              <w:spacing w:after="0" w:line="240" w:lineRule="auto"/>
              <w:jc w:val="both"/>
              <w:rPr>
                <w:rFonts w:ascii="Times New Roman" w:eastAsia="Times New Roman" w:hAnsi="Times New Roman"/>
                <w:sz w:val="20"/>
                <w:szCs w:val="20"/>
                <w:lang w:eastAsia="pl-PL"/>
              </w:rPr>
            </w:pPr>
          </w:p>
          <w:p w:rsidR="00CC50FE" w:rsidRPr="00EC7D24" w:rsidRDefault="00CC50FE" w:rsidP="00EC7D24">
            <w:pPr>
              <w:spacing w:after="0" w:line="240" w:lineRule="auto"/>
              <w:jc w:val="both"/>
              <w:rPr>
                <w:rFonts w:ascii="Times New Roman" w:eastAsia="Times New Roman" w:hAnsi="Times New Roman"/>
                <w:sz w:val="20"/>
                <w:szCs w:val="20"/>
                <w:lang w:eastAsia="pl-PL"/>
              </w:rPr>
            </w:pPr>
          </w:p>
          <w:p w:rsidR="00CC50FE" w:rsidRPr="00EC7D24" w:rsidRDefault="00CC50FE" w:rsidP="00EC7D24">
            <w:pPr>
              <w:spacing w:after="0" w:line="240" w:lineRule="auto"/>
              <w:jc w:val="both"/>
              <w:rPr>
                <w:rFonts w:ascii="Times New Roman" w:eastAsia="Times New Roman" w:hAnsi="Times New Roman"/>
                <w:sz w:val="20"/>
                <w:szCs w:val="20"/>
                <w:lang w:eastAsia="pl-PL"/>
              </w:rPr>
            </w:pPr>
          </w:p>
          <w:p w:rsidR="00CC50FE" w:rsidRPr="00EC7D24" w:rsidRDefault="00CC50FE" w:rsidP="00EC7D24">
            <w:pPr>
              <w:spacing w:after="0" w:line="240" w:lineRule="auto"/>
              <w:jc w:val="both"/>
              <w:rPr>
                <w:rFonts w:ascii="Times New Roman" w:eastAsia="Times New Roman" w:hAnsi="Times New Roman"/>
                <w:sz w:val="20"/>
                <w:szCs w:val="20"/>
                <w:lang w:eastAsia="pl-PL"/>
              </w:rPr>
            </w:pPr>
          </w:p>
          <w:p w:rsidR="00CC50FE" w:rsidRPr="00EC7D24" w:rsidRDefault="004D1D43"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Art. 21  ust.  6 ustawy o RLKS</w:t>
            </w:r>
          </w:p>
        </w:tc>
      </w:tr>
      <w:tr w:rsidR="00977BB2" w:rsidRPr="00EC7D24" w:rsidTr="00EC7D24">
        <w:tc>
          <w:tcPr>
            <w:tcW w:w="0" w:type="auto"/>
            <w:vMerge/>
            <w:shd w:val="clear" w:color="auto" w:fill="FFFFFF" w:themeFill="background1"/>
          </w:tcPr>
          <w:p w:rsidR="007057B9" w:rsidRPr="00EC7D24" w:rsidRDefault="007057B9" w:rsidP="00EC7D24">
            <w:pPr>
              <w:spacing w:after="0" w:line="240" w:lineRule="auto"/>
              <w:rPr>
                <w:rFonts w:ascii="Times New Roman" w:eastAsiaTheme="minorHAnsi" w:hAnsi="Times New Roman"/>
              </w:rPr>
            </w:pPr>
          </w:p>
        </w:tc>
        <w:tc>
          <w:tcPr>
            <w:tcW w:w="2776" w:type="dxa"/>
            <w:shd w:val="clear" w:color="auto" w:fill="FFFFFF" w:themeFill="background1"/>
            <w:vAlign w:val="center"/>
          </w:tcPr>
          <w:p w:rsidR="007057B9" w:rsidRPr="00EC7D24" w:rsidRDefault="007057B9" w:rsidP="00EC7D24">
            <w:pPr>
              <w:spacing w:after="0" w:line="240" w:lineRule="auto"/>
              <w:jc w:val="center"/>
              <w:rPr>
                <w:rFonts w:ascii="Times New Roman" w:eastAsiaTheme="minorHAnsi" w:hAnsi="Times New Roman"/>
                <w:sz w:val="20"/>
                <w:szCs w:val="20"/>
              </w:rPr>
            </w:pPr>
            <w:r w:rsidRPr="00EC7D24">
              <w:rPr>
                <w:rFonts w:ascii="Times New Roman" w:eastAsiaTheme="minorHAnsi" w:hAnsi="Times New Roman"/>
                <w:sz w:val="20"/>
                <w:szCs w:val="20"/>
              </w:rPr>
              <w:t>BIURO</w:t>
            </w:r>
          </w:p>
        </w:tc>
        <w:tc>
          <w:tcPr>
            <w:tcW w:w="9399" w:type="dxa"/>
            <w:shd w:val="clear" w:color="auto" w:fill="FFFFFF" w:themeFill="background1"/>
            <w:vAlign w:val="center"/>
          </w:tcPr>
          <w:p w:rsidR="007057B9" w:rsidRPr="00EC7D24" w:rsidRDefault="007057B9"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 xml:space="preserve">W terminie </w:t>
            </w:r>
            <w:r w:rsidR="00124906" w:rsidRPr="00EC7D24">
              <w:rPr>
                <w:rFonts w:ascii="Times New Roman" w:eastAsiaTheme="minorHAnsi" w:hAnsi="Times New Roman"/>
                <w:sz w:val="20"/>
                <w:szCs w:val="20"/>
              </w:rPr>
              <w:t>do</w:t>
            </w:r>
            <w:r w:rsidR="003E4803" w:rsidRPr="00EC7D24">
              <w:rPr>
                <w:rFonts w:ascii="Times New Roman" w:eastAsiaTheme="minorHAnsi" w:hAnsi="Times New Roman"/>
                <w:sz w:val="20"/>
                <w:szCs w:val="20"/>
              </w:rPr>
              <w:t xml:space="preserve"> </w:t>
            </w:r>
            <w:r w:rsidR="003E4803" w:rsidRPr="00EC7D24">
              <w:rPr>
                <w:rFonts w:ascii="Times New Roman" w:eastAsiaTheme="minorHAnsi" w:hAnsi="Times New Roman"/>
                <w:sz w:val="20"/>
                <w:szCs w:val="20"/>
                <w:highlight w:val="yellow"/>
              </w:rPr>
              <w:t>60</w:t>
            </w:r>
            <w:r w:rsidR="00124906" w:rsidRPr="00EC7D24">
              <w:rPr>
                <w:rFonts w:ascii="Times New Roman" w:eastAsiaTheme="minorHAnsi" w:hAnsi="Times New Roman"/>
                <w:sz w:val="20"/>
                <w:szCs w:val="20"/>
              </w:rPr>
              <w:t xml:space="preserve"> </w:t>
            </w:r>
            <w:r w:rsidR="00124906" w:rsidRPr="00EC7D24">
              <w:rPr>
                <w:rFonts w:ascii="Times New Roman" w:eastAsiaTheme="minorHAnsi" w:hAnsi="Times New Roman"/>
                <w:b/>
                <w:bCs/>
                <w:sz w:val="20"/>
                <w:szCs w:val="20"/>
              </w:rPr>
              <w:t xml:space="preserve">dni od dnia następującego po ostatnim dniu terminu składania wniosków  </w:t>
            </w:r>
            <w:r w:rsidRPr="00EC7D24">
              <w:rPr>
                <w:rFonts w:ascii="Times New Roman" w:eastAsiaTheme="minorHAnsi" w:hAnsi="Times New Roman"/>
                <w:sz w:val="20"/>
                <w:szCs w:val="20"/>
              </w:rPr>
              <w:t>zamieszcza na swojej stronie internetowej:</w:t>
            </w:r>
          </w:p>
          <w:p w:rsidR="007057B9" w:rsidRPr="00EC7D24" w:rsidRDefault="007057B9"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  listę operacji zgodnych z LSR,</w:t>
            </w:r>
          </w:p>
          <w:p w:rsidR="007057B9" w:rsidRPr="00EC7D24" w:rsidRDefault="007057B9"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 xml:space="preserve">- listy operacji wybranych (ze wskazaniem, które z nich mieszczą się w limicie środków wskazanych w </w:t>
            </w:r>
            <w:r w:rsidR="00E1210E" w:rsidRPr="00EC7D24">
              <w:rPr>
                <w:rFonts w:ascii="Times New Roman" w:eastAsiaTheme="minorHAnsi" w:hAnsi="Times New Roman"/>
                <w:sz w:val="20"/>
                <w:szCs w:val="20"/>
              </w:rPr>
              <w:t xml:space="preserve"> </w:t>
            </w:r>
            <w:r w:rsidRPr="00EC7D24">
              <w:rPr>
                <w:rFonts w:ascii="Times New Roman" w:eastAsiaTheme="minorHAnsi" w:hAnsi="Times New Roman"/>
                <w:sz w:val="20"/>
                <w:szCs w:val="20"/>
              </w:rPr>
              <w:t>ogłoszeniu naboru wniosków),</w:t>
            </w:r>
          </w:p>
          <w:p w:rsidR="007057B9" w:rsidRPr="00EC7D24" w:rsidRDefault="007057B9" w:rsidP="00EC7D24">
            <w:pPr>
              <w:autoSpaceDE w:val="0"/>
              <w:autoSpaceDN w:val="0"/>
              <w:adjustRightInd w:val="0"/>
              <w:spacing w:after="0" w:line="240" w:lineRule="auto"/>
              <w:rPr>
                <w:rFonts w:ascii="TimesNewRoman" w:eastAsiaTheme="minorHAnsi" w:hAnsi="TimesNewRoman" w:cs="TimesNewRoman"/>
                <w:sz w:val="20"/>
                <w:szCs w:val="20"/>
              </w:rPr>
            </w:pPr>
            <w:r w:rsidRPr="00EC7D24">
              <w:rPr>
                <w:rFonts w:ascii="Times New Roman" w:eastAsiaTheme="minorHAnsi" w:hAnsi="Times New Roman"/>
                <w:sz w:val="20"/>
                <w:szCs w:val="20"/>
              </w:rPr>
              <w:t>-protokół z posiedzenia Rady dotyczącego oceny i wyboru operacji, zawierający informację o włączeniach z procesu decyzyjnego, ze wskazaniem których wniosków wyłączenia dotyczyły</w:t>
            </w:r>
          </w:p>
        </w:tc>
        <w:tc>
          <w:tcPr>
            <w:tcW w:w="2836" w:type="dxa"/>
            <w:shd w:val="clear" w:color="auto" w:fill="FFFFFF" w:themeFill="background1"/>
          </w:tcPr>
          <w:p w:rsidR="00D66306" w:rsidRPr="00EC7D24" w:rsidRDefault="00D66306"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Art. 21 ust. 5 pkt. 2 ustawy o RLKS</w:t>
            </w:r>
          </w:p>
          <w:p w:rsidR="00D66306" w:rsidRPr="00EC7D24" w:rsidRDefault="00D66306" w:rsidP="00EC7D24">
            <w:pPr>
              <w:spacing w:after="0" w:line="240" w:lineRule="auto"/>
              <w:jc w:val="both"/>
              <w:rPr>
                <w:rFonts w:ascii="Times New Roman" w:eastAsia="Times New Roman" w:hAnsi="Times New Roman"/>
                <w:sz w:val="20"/>
                <w:szCs w:val="20"/>
                <w:lang w:eastAsia="pl-PL"/>
              </w:rPr>
            </w:pPr>
          </w:p>
          <w:p w:rsidR="007057B9" w:rsidRPr="00EC7D24" w:rsidRDefault="00D66306"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Wytyczne </w:t>
            </w:r>
            <w:r w:rsidR="001D0EED" w:rsidRPr="00EC7D24">
              <w:rPr>
                <w:rFonts w:ascii="Times New Roman" w:eastAsia="Times New Roman" w:hAnsi="Times New Roman"/>
                <w:sz w:val="20"/>
                <w:szCs w:val="20"/>
                <w:lang w:eastAsia="pl-PL"/>
              </w:rPr>
              <w:t>7/1/2020 i zgodnie z załącznikiem nr 4 do Wytycznych</w:t>
            </w:r>
          </w:p>
        </w:tc>
      </w:tr>
    </w:tbl>
    <w:p w:rsidR="007057B9" w:rsidRPr="006C4258" w:rsidRDefault="007057B9">
      <w:pPr>
        <w:rPr>
          <w:rFonts w:ascii="Times New Roman" w:hAnsi="Times New Roman"/>
        </w:rPr>
      </w:pPr>
    </w:p>
    <w:p w:rsidR="00E1210E" w:rsidRPr="006C4258" w:rsidRDefault="00E1210E">
      <w:pPr>
        <w:rPr>
          <w:rFonts w:ascii="Times New Roman" w:hAnsi="Times New Roman"/>
        </w:rPr>
      </w:pPr>
    </w:p>
    <w:p w:rsidR="00E1210E" w:rsidRPr="006C4258" w:rsidRDefault="00E1210E">
      <w:pPr>
        <w:rPr>
          <w:rFonts w:ascii="Times New Roman" w:hAnsi="Times New Roman"/>
        </w:rPr>
      </w:pPr>
    </w:p>
    <w:p w:rsidR="00E1210E" w:rsidRPr="006C4258" w:rsidRDefault="00E1210E">
      <w:pPr>
        <w:rPr>
          <w:rFonts w:ascii="Times New Roman" w:hAnsi="Times New Roman"/>
        </w:rPr>
      </w:pPr>
    </w:p>
    <w:p w:rsidR="00E1210E" w:rsidRPr="006C4258" w:rsidRDefault="00E1210E">
      <w:pPr>
        <w:rPr>
          <w:rFonts w:ascii="Times New Roman" w:hAnsi="Times New Roman"/>
        </w:rPr>
      </w:pPr>
    </w:p>
    <w:p w:rsidR="00E1210E" w:rsidRPr="006C4258" w:rsidRDefault="00E1210E">
      <w:pPr>
        <w:rPr>
          <w:rFonts w:ascii="Times New Roman" w:hAnsi="Times New Roman"/>
        </w:rPr>
      </w:pPr>
    </w:p>
    <w:p w:rsidR="00E1210E" w:rsidRPr="006C4258" w:rsidRDefault="00E1210E">
      <w:pPr>
        <w:rPr>
          <w:rFonts w:ascii="Times New Roman" w:hAnsi="Times New Roman"/>
        </w:rPr>
      </w:pPr>
    </w:p>
    <w:p w:rsidR="00E1210E" w:rsidRPr="006C4258" w:rsidRDefault="00E1210E">
      <w:pPr>
        <w:rPr>
          <w:rFonts w:ascii="Times New Roman" w:hAnsi="Times New Roman"/>
        </w:rPr>
      </w:pPr>
    </w:p>
    <w:p w:rsidR="00E1210E" w:rsidRPr="006C4258" w:rsidRDefault="00E1210E">
      <w:pPr>
        <w:rPr>
          <w:rFonts w:ascii="Times New Roman" w:hAnsi="Times New Roman"/>
        </w:rPr>
      </w:pPr>
    </w:p>
    <w:p w:rsidR="00E1210E" w:rsidRPr="006C4258" w:rsidRDefault="00E1210E">
      <w:pPr>
        <w:rPr>
          <w:rFonts w:ascii="Times New Roman" w:hAnsi="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782"/>
        <w:gridCol w:w="9420"/>
        <w:gridCol w:w="2842"/>
      </w:tblGrid>
      <w:tr w:rsidR="00E1210E" w:rsidRPr="00EC7D24" w:rsidTr="00EC7D24">
        <w:trPr>
          <w:trHeight w:val="355"/>
        </w:trPr>
        <w:tc>
          <w:tcPr>
            <w:tcW w:w="15528" w:type="dxa"/>
            <w:gridSpan w:val="4"/>
            <w:shd w:val="clear" w:color="auto" w:fill="31849B" w:themeFill="accent5" w:themeFillShade="BF"/>
            <w:vAlign w:val="center"/>
          </w:tcPr>
          <w:p w:rsidR="00E1210E" w:rsidRPr="00EC7D24" w:rsidRDefault="00E1210E" w:rsidP="00EC7D24">
            <w:pPr>
              <w:pStyle w:val="Akapitzlist"/>
              <w:numPr>
                <w:ilvl w:val="0"/>
                <w:numId w:val="11"/>
              </w:numPr>
              <w:autoSpaceDE w:val="0"/>
              <w:autoSpaceDN w:val="0"/>
              <w:adjustRightInd w:val="0"/>
              <w:spacing w:after="0" w:line="240" w:lineRule="auto"/>
              <w:jc w:val="center"/>
              <w:rPr>
                <w:rFonts w:ascii="Times New Roman" w:eastAsiaTheme="minorHAnsi" w:hAnsi="Times New Roman"/>
                <w:b/>
                <w:bCs/>
              </w:rPr>
            </w:pPr>
            <w:r w:rsidRPr="00EC7D24">
              <w:rPr>
                <w:rFonts w:ascii="Times New Roman" w:eastAsiaTheme="minorHAnsi" w:hAnsi="Times New Roman"/>
                <w:b/>
                <w:bCs/>
              </w:rPr>
              <w:t>ZASADY PRZEKAZYWANIA DO ZARZĄDU WOJEWÓDZTWA DOKUMENTACJI DOTYCZĄCEJ</w:t>
            </w:r>
          </w:p>
          <w:p w:rsidR="00E1210E" w:rsidRPr="00EC7D24" w:rsidRDefault="00E1210E" w:rsidP="00EC7D24">
            <w:pPr>
              <w:pStyle w:val="Akapitzlist"/>
              <w:autoSpaceDE w:val="0"/>
              <w:autoSpaceDN w:val="0"/>
              <w:adjustRightInd w:val="0"/>
              <w:spacing w:after="0" w:line="240" w:lineRule="auto"/>
              <w:jc w:val="center"/>
              <w:rPr>
                <w:rFonts w:ascii="Times New Roman" w:eastAsia="Times New Roman" w:hAnsi="Times New Roman"/>
                <w:lang w:eastAsia="pl-PL"/>
              </w:rPr>
            </w:pPr>
            <w:r w:rsidRPr="00EC7D24">
              <w:rPr>
                <w:rFonts w:ascii="Times New Roman" w:eastAsiaTheme="minorHAnsi" w:hAnsi="Times New Roman"/>
                <w:b/>
                <w:bCs/>
              </w:rPr>
              <w:t>PRZEPROWADZONEGO WYBORU OPERACJI</w:t>
            </w:r>
          </w:p>
        </w:tc>
      </w:tr>
      <w:tr w:rsidR="00977BB2" w:rsidRPr="00EC7D24" w:rsidTr="00EC7D24">
        <w:tc>
          <w:tcPr>
            <w:tcW w:w="0" w:type="auto"/>
            <w:shd w:val="clear" w:color="auto" w:fill="FFFFFF" w:themeFill="background1"/>
            <w:textDirection w:val="btLr"/>
            <w:vAlign w:val="center"/>
          </w:tcPr>
          <w:p w:rsidR="00E1210E" w:rsidRPr="00EC7D24" w:rsidRDefault="00E1210E" w:rsidP="00EC7D24">
            <w:pPr>
              <w:spacing w:after="0" w:line="240" w:lineRule="auto"/>
              <w:ind w:left="113" w:right="113"/>
              <w:rPr>
                <w:rFonts w:ascii="Times New Roman" w:eastAsiaTheme="minorHAnsi" w:hAnsi="Times New Roman"/>
              </w:rPr>
            </w:pPr>
            <w:r w:rsidRPr="00EC7D24">
              <w:rPr>
                <w:rFonts w:ascii="Times New Roman" w:eastAsiaTheme="minorHAnsi" w:hAnsi="Times New Roman"/>
              </w:rPr>
              <w:t xml:space="preserve">PRZEKAZANIE DOKUMENTÓW DO ZW </w:t>
            </w:r>
          </w:p>
        </w:tc>
        <w:tc>
          <w:tcPr>
            <w:tcW w:w="2782" w:type="dxa"/>
            <w:shd w:val="clear" w:color="auto" w:fill="FFFFFF" w:themeFill="background1"/>
            <w:vAlign w:val="center"/>
          </w:tcPr>
          <w:p w:rsidR="00E1210E" w:rsidRPr="00EC7D24" w:rsidRDefault="00E1210E" w:rsidP="00EC7D24">
            <w:pPr>
              <w:spacing w:after="0" w:line="240" w:lineRule="auto"/>
              <w:jc w:val="center"/>
              <w:rPr>
                <w:rFonts w:ascii="Times New Roman" w:eastAsiaTheme="minorHAnsi" w:hAnsi="Times New Roman"/>
                <w:sz w:val="20"/>
                <w:szCs w:val="20"/>
              </w:rPr>
            </w:pPr>
            <w:r w:rsidRPr="00EC7D24">
              <w:rPr>
                <w:rFonts w:ascii="Times New Roman" w:eastAsiaTheme="minorHAnsi" w:hAnsi="Times New Roman"/>
                <w:sz w:val="20"/>
                <w:szCs w:val="20"/>
              </w:rPr>
              <w:t>BIURO</w:t>
            </w:r>
          </w:p>
        </w:tc>
        <w:tc>
          <w:tcPr>
            <w:tcW w:w="9420" w:type="dxa"/>
            <w:shd w:val="clear" w:color="auto" w:fill="FFFFFF" w:themeFill="background1"/>
            <w:vAlign w:val="center"/>
          </w:tcPr>
          <w:p w:rsidR="006311F7" w:rsidRPr="00EC7D24" w:rsidRDefault="006311F7" w:rsidP="00EC7D24">
            <w:pPr>
              <w:autoSpaceDE w:val="0"/>
              <w:autoSpaceDN w:val="0"/>
              <w:adjustRightInd w:val="0"/>
              <w:spacing w:after="0" w:line="240" w:lineRule="auto"/>
              <w:rPr>
                <w:rFonts w:ascii="Times New Roman" w:eastAsiaTheme="minorHAnsi" w:hAnsi="Times New Roman"/>
                <w:b/>
                <w:strike/>
                <w:sz w:val="20"/>
                <w:szCs w:val="20"/>
              </w:rPr>
            </w:pPr>
            <w:r w:rsidRPr="00EC7D24">
              <w:rPr>
                <w:rFonts w:ascii="Times New Roman" w:eastAsiaTheme="minorHAnsi" w:hAnsi="Times New Roman"/>
                <w:sz w:val="20"/>
                <w:szCs w:val="20"/>
              </w:rPr>
              <w:t>W terminie 60 dni od dnia następującego po ostatnim dniu terminu składania wniosków, o których mowa w §1 ust 1, LGD przekazuje zarządowi województwa wnioski wraz z dokumentami potwierdzającymi dokonanie wyboru operacji</w:t>
            </w:r>
          </w:p>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Dokumentami potwierdzającymi dokonanie wyboru są:</w:t>
            </w:r>
          </w:p>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1) lista operacji zgodnych z LSR,</w:t>
            </w:r>
          </w:p>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2) lista operacji wybranych:</w:t>
            </w:r>
          </w:p>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a) zgodnych z LSR,</w:t>
            </w:r>
          </w:p>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b) które uzyskały minimalną liczbę punktów w ramach oceny spełnienia kryteriów wyboru i zostały wybrane przez LGD do finansowania,</w:t>
            </w:r>
          </w:p>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c) zawierającą wskazanie, które z tych operacji mieszczą się w limicie środków podanym w ogłoszeniu naboru wniosków o przyznanie pomocy na dzień przekazania wniosków o przyznanie pomocy do ZW,</w:t>
            </w:r>
          </w:p>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3) uchwały podjęte przez Radę w sprawie wyboru operacji oraz ustalenia kwoty pomocy wraz z uzasadnieniem oceny i podaniem liczby punktów otrzymanych przez operację, ze wskazaniem, czy operacja mieści się w limicie środków wskazanym w ogłoszeniu naboru wniosków o przyznanie pomocy oraz uzasadnieniem w zakresie ustalonej kwoty wsparcia (dotyczy operacji wybranych),</w:t>
            </w:r>
          </w:p>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4) lista obecności członków Rady podczas głosowania,</w:t>
            </w:r>
          </w:p>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5) oświadczenia członków Rady o zachowaniu bezstronności podczas głosowania,</w:t>
            </w:r>
          </w:p>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6) karty oceny operacji w ramach oceny kryteriów wyboru oraz zgodności z LSR (dotyczy operacji wybranych),</w:t>
            </w:r>
          </w:p>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7) ewidencja udzielanego w związku z realizowanym naborem doradztwa, w formie rejestru lub oświadczeń podmiotów,</w:t>
            </w:r>
          </w:p>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8) rejestr interesów lub inny dokument pozwalający na identyfikację charakteru powiązań członków Rady z wnioskodawcami / poszczególnymi operacjami.</w:t>
            </w:r>
          </w:p>
          <w:p w:rsidR="00CC50FE" w:rsidRPr="00EC7D24" w:rsidRDefault="00CC50F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9) Kopie pisemnych informacji do wnioskodawców wniosków wybranych</w:t>
            </w:r>
            <w:r w:rsidR="00F41DBB" w:rsidRPr="00EC7D24">
              <w:rPr>
                <w:rFonts w:ascii="Times New Roman" w:eastAsiaTheme="minorHAnsi" w:hAnsi="Times New Roman"/>
                <w:sz w:val="20"/>
                <w:szCs w:val="20"/>
              </w:rPr>
              <w:t>.</w:t>
            </w:r>
          </w:p>
          <w:p w:rsidR="00E1210E" w:rsidRPr="00EC7D24" w:rsidRDefault="00E1210E" w:rsidP="00EC7D24">
            <w:pPr>
              <w:autoSpaceDE w:val="0"/>
              <w:autoSpaceDN w:val="0"/>
              <w:adjustRightInd w:val="0"/>
              <w:spacing w:after="0" w:line="240" w:lineRule="auto"/>
              <w:rPr>
                <w:rFonts w:ascii="Times New Roman" w:eastAsiaTheme="minorHAnsi" w:hAnsi="Times New Roman"/>
                <w:b/>
                <w:bCs/>
                <w:sz w:val="20"/>
                <w:szCs w:val="20"/>
              </w:rPr>
            </w:pPr>
            <w:r w:rsidRPr="00EC7D24">
              <w:rPr>
                <w:rFonts w:ascii="Times New Roman" w:eastAsiaTheme="minorHAnsi" w:hAnsi="Times New Roman"/>
                <w:b/>
                <w:bCs/>
                <w:sz w:val="20"/>
                <w:szCs w:val="20"/>
              </w:rPr>
              <w:t>Ww. dokumenty LGD przekazuje w oryginałach lub w kopiach potwierdzonych za</w:t>
            </w:r>
            <w:r w:rsidR="00CC50FE" w:rsidRPr="00EC7D24">
              <w:rPr>
                <w:rFonts w:ascii="Times New Roman" w:eastAsiaTheme="minorHAnsi" w:hAnsi="Times New Roman"/>
                <w:b/>
                <w:bCs/>
                <w:sz w:val="20"/>
                <w:szCs w:val="20"/>
              </w:rPr>
              <w:t xml:space="preserve"> </w:t>
            </w:r>
            <w:r w:rsidRPr="00EC7D24">
              <w:rPr>
                <w:rFonts w:ascii="Times New Roman" w:eastAsiaTheme="minorHAnsi" w:hAnsi="Times New Roman"/>
                <w:b/>
                <w:bCs/>
                <w:sz w:val="20"/>
                <w:szCs w:val="20"/>
              </w:rPr>
              <w:t>zgodność z oryginałem przez pracownika biura LGD.</w:t>
            </w:r>
          </w:p>
        </w:tc>
        <w:tc>
          <w:tcPr>
            <w:tcW w:w="2842" w:type="dxa"/>
            <w:shd w:val="clear" w:color="auto" w:fill="FFFFFF" w:themeFill="background1"/>
          </w:tcPr>
          <w:p w:rsidR="00D66306" w:rsidRPr="00EC7D24" w:rsidRDefault="00CC50FE"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Art. 23</w:t>
            </w:r>
            <w:r w:rsidR="00D66306" w:rsidRPr="00EC7D24">
              <w:rPr>
                <w:rFonts w:ascii="Times New Roman" w:eastAsia="Times New Roman" w:hAnsi="Times New Roman"/>
                <w:sz w:val="20"/>
                <w:szCs w:val="20"/>
                <w:lang w:eastAsia="pl-PL"/>
              </w:rPr>
              <w:t xml:space="preserve"> us</w:t>
            </w:r>
            <w:r w:rsidRPr="00EC7D24">
              <w:rPr>
                <w:rFonts w:ascii="Times New Roman" w:eastAsia="Times New Roman" w:hAnsi="Times New Roman"/>
                <w:sz w:val="20"/>
                <w:szCs w:val="20"/>
                <w:lang w:eastAsia="pl-PL"/>
              </w:rPr>
              <w:t>t. 1</w:t>
            </w:r>
            <w:r w:rsidR="00D66306" w:rsidRPr="00EC7D24">
              <w:rPr>
                <w:rFonts w:ascii="Times New Roman" w:eastAsia="Times New Roman" w:hAnsi="Times New Roman"/>
                <w:sz w:val="20"/>
                <w:szCs w:val="20"/>
                <w:lang w:eastAsia="pl-PL"/>
              </w:rPr>
              <w:t xml:space="preserve"> </w:t>
            </w:r>
            <w:r w:rsidRPr="00EC7D24">
              <w:rPr>
                <w:rFonts w:ascii="Times New Roman" w:eastAsia="Times New Roman" w:hAnsi="Times New Roman"/>
                <w:sz w:val="20"/>
                <w:szCs w:val="20"/>
                <w:lang w:eastAsia="pl-PL"/>
              </w:rPr>
              <w:t xml:space="preserve"> </w:t>
            </w:r>
            <w:r w:rsidR="00D66306" w:rsidRPr="00EC7D24">
              <w:rPr>
                <w:rFonts w:ascii="Times New Roman" w:eastAsia="Times New Roman" w:hAnsi="Times New Roman"/>
                <w:sz w:val="20"/>
                <w:szCs w:val="20"/>
                <w:lang w:eastAsia="pl-PL"/>
              </w:rPr>
              <w:t>ustawy o RLKS</w:t>
            </w:r>
          </w:p>
          <w:p w:rsidR="00D66306" w:rsidRPr="00EC7D24" w:rsidRDefault="00D66306" w:rsidP="00EC7D24">
            <w:pPr>
              <w:spacing w:after="0" w:line="240" w:lineRule="auto"/>
              <w:jc w:val="both"/>
              <w:rPr>
                <w:rFonts w:ascii="Times New Roman" w:eastAsia="Times New Roman" w:hAnsi="Times New Roman"/>
                <w:sz w:val="20"/>
                <w:szCs w:val="20"/>
                <w:lang w:eastAsia="pl-PL"/>
              </w:rPr>
            </w:pPr>
          </w:p>
          <w:p w:rsidR="00E1210E" w:rsidRPr="00EC7D24" w:rsidRDefault="00D66306"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Wytyczne I.</w:t>
            </w:r>
            <w:r w:rsidR="00F547AA" w:rsidRPr="00EC7D24">
              <w:rPr>
                <w:rFonts w:ascii="Times New Roman" w:eastAsia="Times New Roman" w:hAnsi="Times New Roman"/>
                <w:sz w:val="20"/>
                <w:szCs w:val="20"/>
                <w:lang w:eastAsia="pl-PL"/>
              </w:rPr>
              <w:t>7</w:t>
            </w:r>
          </w:p>
        </w:tc>
      </w:tr>
    </w:tbl>
    <w:p w:rsidR="00E1210E" w:rsidRPr="006C4258" w:rsidRDefault="00E1210E" w:rsidP="00E1210E">
      <w:pPr>
        <w:rPr>
          <w:rFonts w:ascii="Times New Roman" w:hAnsi="Times New Roman"/>
        </w:rPr>
      </w:pPr>
    </w:p>
    <w:p w:rsidR="00E1210E" w:rsidRPr="006C4258" w:rsidRDefault="00E1210E" w:rsidP="00E1210E">
      <w:pPr>
        <w:rPr>
          <w:rFonts w:ascii="Times New Roman" w:hAnsi="Times New Roman"/>
        </w:rPr>
      </w:pPr>
    </w:p>
    <w:p w:rsidR="00E1210E" w:rsidRPr="006C4258" w:rsidRDefault="00E1210E" w:rsidP="00E1210E">
      <w:pPr>
        <w:rPr>
          <w:rFonts w:ascii="Times New Roman" w:hAnsi="Times New Roman"/>
        </w:rPr>
      </w:pPr>
    </w:p>
    <w:p w:rsidR="00E1210E" w:rsidRPr="006C4258" w:rsidRDefault="00E1210E" w:rsidP="00E1210E">
      <w:pPr>
        <w:rPr>
          <w:rFonts w:ascii="Times New Roman" w:hAnsi="Times New Roman"/>
        </w:rPr>
      </w:pPr>
    </w:p>
    <w:p w:rsidR="00E1210E" w:rsidRPr="006C4258" w:rsidRDefault="00E1210E" w:rsidP="00E1210E">
      <w:pPr>
        <w:rPr>
          <w:rFonts w:ascii="Times New Roman" w:hAnsi="Times New Roman"/>
        </w:rPr>
      </w:pPr>
    </w:p>
    <w:p w:rsidR="0095188B" w:rsidRPr="006C4258" w:rsidRDefault="0095188B" w:rsidP="00E1210E">
      <w:pPr>
        <w:rPr>
          <w:rFonts w:ascii="Times New Roman" w:hAnsi="Times New Roman"/>
        </w:rPr>
      </w:pPr>
    </w:p>
    <w:p w:rsidR="0095188B" w:rsidRPr="006C4258" w:rsidRDefault="0095188B" w:rsidP="00E1210E">
      <w:pPr>
        <w:rPr>
          <w:rFonts w:ascii="Times New Roman" w:hAnsi="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782"/>
        <w:gridCol w:w="9420"/>
        <w:gridCol w:w="2842"/>
      </w:tblGrid>
      <w:tr w:rsidR="00E1210E" w:rsidRPr="00EC7D24" w:rsidTr="00EC7D24">
        <w:trPr>
          <w:trHeight w:val="355"/>
        </w:trPr>
        <w:tc>
          <w:tcPr>
            <w:tcW w:w="15526" w:type="dxa"/>
            <w:gridSpan w:val="4"/>
            <w:shd w:val="clear" w:color="auto" w:fill="31849B" w:themeFill="accent5" w:themeFillShade="BF"/>
            <w:vAlign w:val="center"/>
          </w:tcPr>
          <w:p w:rsidR="00E1210E" w:rsidRPr="00EC7D24" w:rsidRDefault="00E1210E" w:rsidP="00EC7D24">
            <w:pPr>
              <w:pStyle w:val="Akapitzlist"/>
              <w:numPr>
                <w:ilvl w:val="0"/>
                <w:numId w:val="11"/>
              </w:numPr>
              <w:autoSpaceDE w:val="0"/>
              <w:autoSpaceDN w:val="0"/>
              <w:adjustRightInd w:val="0"/>
              <w:spacing w:after="0" w:line="240" w:lineRule="auto"/>
              <w:jc w:val="center"/>
              <w:rPr>
                <w:rFonts w:ascii="Times New Roman" w:eastAsia="Times New Roman" w:hAnsi="Times New Roman"/>
                <w:sz w:val="20"/>
                <w:szCs w:val="20"/>
                <w:lang w:eastAsia="pl-PL"/>
              </w:rPr>
            </w:pPr>
            <w:r w:rsidRPr="00EC7D24">
              <w:rPr>
                <w:rFonts w:ascii="Times New Roman" w:eastAsiaTheme="minorHAnsi" w:hAnsi="Times New Roman"/>
                <w:b/>
                <w:bCs/>
                <w:sz w:val="24"/>
                <w:szCs w:val="24"/>
              </w:rPr>
              <w:t>ZASADY WNOSZENIA I ROZPATRYWANIA PROTESTU</w:t>
            </w:r>
          </w:p>
        </w:tc>
      </w:tr>
      <w:tr w:rsidR="00977BB2" w:rsidRPr="00EC7D24" w:rsidTr="00EC7D24">
        <w:tc>
          <w:tcPr>
            <w:tcW w:w="0" w:type="auto"/>
            <w:shd w:val="clear" w:color="auto" w:fill="FFFFFF" w:themeFill="background1"/>
            <w:textDirection w:val="btLr"/>
            <w:vAlign w:val="center"/>
          </w:tcPr>
          <w:p w:rsidR="00E1210E" w:rsidRPr="00EC7D24" w:rsidRDefault="00E1210E" w:rsidP="00EC7D24">
            <w:pPr>
              <w:spacing w:after="0" w:line="240" w:lineRule="auto"/>
              <w:ind w:left="113" w:right="113"/>
              <w:rPr>
                <w:rFonts w:ascii="Times New Roman" w:eastAsiaTheme="minorHAnsi" w:hAnsi="Times New Roman"/>
              </w:rPr>
            </w:pPr>
            <w:r w:rsidRPr="00EC7D24">
              <w:rPr>
                <w:rFonts w:ascii="Times New Roman" w:eastAsiaTheme="minorHAnsi" w:hAnsi="Times New Roman"/>
              </w:rPr>
              <w:t>WNIESIENIE PROTESTU OD ROZSTRZYGNIĘĆ RADY LGD</w:t>
            </w:r>
          </w:p>
        </w:tc>
        <w:tc>
          <w:tcPr>
            <w:tcW w:w="2782" w:type="dxa"/>
            <w:shd w:val="clear" w:color="auto" w:fill="EAF1DD" w:themeFill="accent3" w:themeFillTint="33"/>
            <w:vAlign w:val="center"/>
          </w:tcPr>
          <w:p w:rsidR="00E1210E" w:rsidRPr="00EC7D24" w:rsidRDefault="00E1210E" w:rsidP="00EC7D24">
            <w:pPr>
              <w:spacing w:after="0" w:line="240" w:lineRule="auto"/>
              <w:jc w:val="center"/>
              <w:rPr>
                <w:rFonts w:ascii="Times New Roman" w:eastAsiaTheme="minorHAnsi" w:hAnsi="Times New Roman"/>
                <w:sz w:val="20"/>
                <w:szCs w:val="20"/>
              </w:rPr>
            </w:pPr>
            <w:r w:rsidRPr="00EC7D24">
              <w:rPr>
                <w:rFonts w:ascii="Times New Roman" w:eastAsiaTheme="minorHAnsi" w:hAnsi="Times New Roman"/>
                <w:sz w:val="20"/>
                <w:szCs w:val="20"/>
              </w:rPr>
              <w:t>WNIOSKODAWCA</w:t>
            </w:r>
          </w:p>
        </w:tc>
        <w:tc>
          <w:tcPr>
            <w:tcW w:w="9420" w:type="dxa"/>
            <w:shd w:val="clear" w:color="auto" w:fill="EAF1DD" w:themeFill="accent3" w:themeFillTint="33"/>
            <w:vAlign w:val="center"/>
          </w:tcPr>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Wnioskodawcy przysługuje prawo wniesienia protestu – w</w:t>
            </w:r>
            <w:r w:rsidR="005A0529" w:rsidRPr="00EC7D24">
              <w:rPr>
                <w:rFonts w:ascii="Times New Roman" w:eastAsiaTheme="minorHAnsi" w:hAnsi="Times New Roman"/>
                <w:sz w:val="20"/>
                <w:szCs w:val="20"/>
              </w:rPr>
              <w:t xml:space="preserve"> ciągu </w:t>
            </w:r>
            <w:r w:rsidR="00F547AA" w:rsidRPr="00EC7D24">
              <w:rPr>
                <w:rFonts w:ascii="Times New Roman" w:eastAsiaTheme="minorHAnsi" w:hAnsi="Times New Roman"/>
                <w:sz w:val="20"/>
                <w:szCs w:val="20"/>
              </w:rPr>
              <w:t>7</w:t>
            </w:r>
            <w:r w:rsidR="005A0529" w:rsidRPr="00EC7D24">
              <w:rPr>
                <w:rFonts w:ascii="Times New Roman" w:eastAsiaTheme="minorHAnsi" w:hAnsi="Times New Roman"/>
                <w:sz w:val="20"/>
                <w:szCs w:val="20"/>
              </w:rPr>
              <w:t xml:space="preserve"> dni od dnia doręczenia </w:t>
            </w:r>
            <w:r w:rsidRPr="00EC7D24">
              <w:rPr>
                <w:rFonts w:ascii="Times New Roman" w:eastAsiaTheme="minorHAnsi" w:hAnsi="Times New Roman"/>
                <w:sz w:val="20"/>
                <w:szCs w:val="20"/>
              </w:rPr>
              <w:t>informacji od LGD w sprawie wyników wyboru ope</w:t>
            </w:r>
            <w:r w:rsidR="005A0529" w:rsidRPr="00EC7D24">
              <w:rPr>
                <w:rFonts w:ascii="Times New Roman" w:eastAsiaTheme="minorHAnsi" w:hAnsi="Times New Roman"/>
                <w:sz w:val="20"/>
                <w:szCs w:val="20"/>
              </w:rPr>
              <w:t xml:space="preserve">racji (zgodnie z Art. 22 ustawy </w:t>
            </w:r>
            <w:r w:rsidRPr="00EC7D24">
              <w:rPr>
                <w:rFonts w:ascii="Times New Roman" w:eastAsiaTheme="minorHAnsi" w:hAnsi="Times New Roman"/>
                <w:sz w:val="20"/>
                <w:szCs w:val="20"/>
              </w:rPr>
              <w:t>RLKS).</w:t>
            </w:r>
          </w:p>
          <w:p w:rsidR="00E1210E" w:rsidRPr="00EC7D24" w:rsidRDefault="00E1210E" w:rsidP="00EC7D24">
            <w:pPr>
              <w:autoSpaceDE w:val="0"/>
              <w:autoSpaceDN w:val="0"/>
              <w:adjustRightInd w:val="0"/>
              <w:spacing w:after="0" w:line="240" w:lineRule="auto"/>
              <w:rPr>
                <w:rFonts w:ascii="Times New Roman" w:eastAsiaTheme="minorHAnsi" w:hAnsi="Times New Roman"/>
                <w:b/>
                <w:bCs/>
                <w:sz w:val="20"/>
                <w:szCs w:val="20"/>
              </w:rPr>
            </w:pPr>
            <w:r w:rsidRPr="00EC7D24">
              <w:rPr>
                <w:rFonts w:ascii="Times New Roman" w:eastAsiaTheme="minorHAnsi" w:hAnsi="Times New Roman"/>
                <w:b/>
                <w:bCs/>
                <w:sz w:val="20"/>
                <w:szCs w:val="20"/>
              </w:rPr>
              <w:t>Protest przysługuje w przypadku:</w:t>
            </w:r>
          </w:p>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1) uzyskania negatywnej oceny zgodności operacji z LSR, albo</w:t>
            </w:r>
          </w:p>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2) nieuzyskania minimalnej liczby punktów określone</w:t>
            </w:r>
            <w:r w:rsidR="005A0529" w:rsidRPr="00EC7D24">
              <w:rPr>
                <w:rFonts w:ascii="Times New Roman" w:eastAsiaTheme="minorHAnsi" w:hAnsi="Times New Roman"/>
                <w:sz w:val="20"/>
                <w:szCs w:val="20"/>
              </w:rPr>
              <w:t xml:space="preserve">j w lokalnych kryteriach wyboru </w:t>
            </w:r>
            <w:r w:rsidRPr="00EC7D24">
              <w:rPr>
                <w:rFonts w:ascii="Times New Roman" w:eastAsiaTheme="minorHAnsi" w:hAnsi="Times New Roman"/>
                <w:sz w:val="20"/>
                <w:szCs w:val="20"/>
              </w:rPr>
              <w:t>operacji, albo</w:t>
            </w:r>
          </w:p>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3) jeżeli operacja została wybrana, ale nie mieści się w limicie środków wskazanym w</w:t>
            </w:r>
            <w:r w:rsidR="005A0529" w:rsidRPr="00EC7D24">
              <w:rPr>
                <w:rFonts w:ascii="Times New Roman" w:eastAsiaTheme="minorHAnsi" w:hAnsi="Times New Roman"/>
                <w:sz w:val="20"/>
                <w:szCs w:val="20"/>
              </w:rPr>
              <w:t xml:space="preserve"> ogłoszeniu o naborze  </w:t>
            </w:r>
            <w:r w:rsidRPr="00EC7D24">
              <w:rPr>
                <w:rFonts w:ascii="Times New Roman" w:eastAsiaTheme="minorHAnsi" w:hAnsi="Times New Roman"/>
                <w:sz w:val="20"/>
                <w:szCs w:val="20"/>
              </w:rPr>
              <w:t>okoliczność, że operacja nie mieści się w limicie środków</w:t>
            </w:r>
            <w:r w:rsidR="005A0529" w:rsidRPr="00EC7D24">
              <w:rPr>
                <w:rFonts w:ascii="Times New Roman" w:eastAsiaTheme="minorHAnsi" w:hAnsi="Times New Roman"/>
                <w:sz w:val="20"/>
                <w:szCs w:val="20"/>
              </w:rPr>
              <w:t xml:space="preserve"> </w:t>
            </w:r>
            <w:r w:rsidRPr="00EC7D24">
              <w:rPr>
                <w:rFonts w:ascii="Times New Roman" w:eastAsiaTheme="minorHAnsi" w:hAnsi="Times New Roman"/>
                <w:sz w:val="20"/>
                <w:szCs w:val="20"/>
              </w:rPr>
              <w:t>wskazanym w ogłosze</w:t>
            </w:r>
            <w:r w:rsidR="005A0529" w:rsidRPr="00EC7D24">
              <w:rPr>
                <w:rFonts w:ascii="Times New Roman" w:eastAsiaTheme="minorHAnsi" w:hAnsi="Times New Roman"/>
                <w:sz w:val="20"/>
                <w:szCs w:val="20"/>
              </w:rPr>
              <w:t xml:space="preserve">niu o naborze nie może stanowić </w:t>
            </w:r>
            <w:r w:rsidRPr="00EC7D24">
              <w:rPr>
                <w:rFonts w:ascii="Times New Roman" w:eastAsiaTheme="minorHAnsi" w:hAnsi="Times New Roman"/>
                <w:sz w:val="20"/>
                <w:szCs w:val="20"/>
              </w:rPr>
              <w:t>wyłącznej przesłanki</w:t>
            </w:r>
            <w:r w:rsidR="005A0529" w:rsidRPr="00EC7D24">
              <w:rPr>
                <w:rFonts w:ascii="Times New Roman" w:eastAsiaTheme="minorHAnsi" w:hAnsi="Times New Roman"/>
                <w:sz w:val="20"/>
                <w:szCs w:val="20"/>
              </w:rPr>
              <w:t xml:space="preserve"> </w:t>
            </w:r>
            <w:r w:rsidRPr="00EC7D24">
              <w:rPr>
                <w:rFonts w:ascii="Times New Roman" w:eastAsiaTheme="minorHAnsi" w:hAnsi="Times New Roman"/>
                <w:sz w:val="20"/>
                <w:szCs w:val="20"/>
              </w:rPr>
              <w:t>wniesienia protest</w:t>
            </w:r>
            <w:r w:rsidR="00CC50FE" w:rsidRPr="00EC7D24">
              <w:rPr>
                <w:rFonts w:ascii="Times New Roman" w:eastAsiaTheme="minorHAnsi" w:hAnsi="Times New Roman"/>
                <w:sz w:val="20"/>
                <w:szCs w:val="20"/>
              </w:rPr>
              <w:t>u</w:t>
            </w:r>
            <w:r w:rsidRPr="00EC7D24">
              <w:rPr>
                <w:rFonts w:ascii="Times New Roman" w:eastAsiaTheme="minorHAnsi" w:hAnsi="Times New Roman"/>
                <w:sz w:val="20"/>
                <w:szCs w:val="20"/>
              </w:rPr>
              <w:t>.</w:t>
            </w:r>
          </w:p>
          <w:p w:rsidR="00E1210E" w:rsidRPr="00EC7D24" w:rsidRDefault="00E1210E" w:rsidP="00EC7D24">
            <w:pPr>
              <w:autoSpaceDE w:val="0"/>
              <w:autoSpaceDN w:val="0"/>
              <w:adjustRightInd w:val="0"/>
              <w:spacing w:after="0" w:line="240" w:lineRule="auto"/>
              <w:rPr>
                <w:rFonts w:ascii="Times New Roman" w:eastAsiaTheme="minorHAnsi" w:hAnsi="Times New Roman"/>
                <w:b/>
                <w:bCs/>
                <w:sz w:val="20"/>
                <w:szCs w:val="20"/>
              </w:rPr>
            </w:pPr>
            <w:r w:rsidRPr="00EC7D24">
              <w:rPr>
                <w:rFonts w:ascii="Times New Roman" w:eastAsiaTheme="minorHAnsi" w:hAnsi="Times New Roman"/>
                <w:sz w:val="20"/>
                <w:szCs w:val="20"/>
              </w:rPr>
              <w:t xml:space="preserve">4) </w:t>
            </w:r>
            <w:r w:rsidRPr="00EC7D24">
              <w:rPr>
                <w:rFonts w:ascii="Times New Roman" w:eastAsiaTheme="minorHAnsi" w:hAnsi="Times New Roman"/>
                <w:b/>
                <w:bCs/>
                <w:sz w:val="20"/>
                <w:szCs w:val="20"/>
              </w:rPr>
              <w:t>u</w:t>
            </w:r>
            <w:r w:rsidRPr="00EC7D24">
              <w:rPr>
                <w:rFonts w:ascii="Times New Roman" w:eastAsiaTheme="minorHAnsi" w:hAnsi="Times New Roman"/>
                <w:bCs/>
                <w:sz w:val="20"/>
                <w:szCs w:val="20"/>
              </w:rPr>
              <w:t>stalenia przez LGD kwoty wsparcia niższej niż wnioskowana</w:t>
            </w:r>
          </w:p>
          <w:p w:rsidR="00E1210E" w:rsidRPr="00EC7D24" w:rsidRDefault="00E1210E" w:rsidP="00EC7D24">
            <w:pPr>
              <w:autoSpaceDE w:val="0"/>
              <w:autoSpaceDN w:val="0"/>
              <w:adjustRightInd w:val="0"/>
              <w:spacing w:after="0" w:line="240" w:lineRule="auto"/>
              <w:rPr>
                <w:rFonts w:ascii="Times New Roman" w:eastAsiaTheme="minorHAnsi" w:hAnsi="Times New Roman"/>
                <w:b/>
                <w:bCs/>
                <w:sz w:val="20"/>
                <w:szCs w:val="20"/>
              </w:rPr>
            </w:pPr>
            <w:r w:rsidRPr="00EC7D24">
              <w:rPr>
                <w:rFonts w:ascii="Times New Roman" w:eastAsiaTheme="minorHAnsi" w:hAnsi="Times New Roman"/>
                <w:b/>
                <w:bCs/>
                <w:sz w:val="20"/>
                <w:szCs w:val="20"/>
              </w:rPr>
              <w:t>Wymogi formalne protestu:</w:t>
            </w:r>
          </w:p>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Protest jest wnoszony w formie pisemnej i zawiera:</w:t>
            </w:r>
          </w:p>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1) oznaczenie zarządu województwa właściwego do rozpatrzenia protestu;</w:t>
            </w:r>
          </w:p>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2) oznaczenie wnioskodawcy;</w:t>
            </w:r>
          </w:p>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3) numer wniosku;</w:t>
            </w:r>
          </w:p>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4) wskazanie kryteriów wyboru operacji, z których oce</w:t>
            </w:r>
            <w:r w:rsidR="005A0529" w:rsidRPr="00EC7D24">
              <w:rPr>
                <w:rFonts w:ascii="Times New Roman" w:eastAsiaTheme="minorHAnsi" w:hAnsi="Times New Roman"/>
                <w:sz w:val="20"/>
                <w:szCs w:val="20"/>
              </w:rPr>
              <w:t xml:space="preserve">ną wnioskodawca się nie zgadza, </w:t>
            </w:r>
            <w:r w:rsidRPr="00EC7D24">
              <w:rPr>
                <w:rFonts w:ascii="Times New Roman" w:eastAsiaTheme="minorHAnsi" w:hAnsi="Times New Roman"/>
                <w:sz w:val="20"/>
                <w:szCs w:val="20"/>
              </w:rPr>
              <w:t>lub wskazanie, w jakim zakresie wnioskodawca n</w:t>
            </w:r>
            <w:r w:rsidR="005A0529" w:rsidRPr="00EC7D24">
              <w:rPr>
                <w:rFonts w:ascii="Times New Roman" w:eastAsiaTheme="minorHAnsi" w:hAnsi="Times New Roman"/>
                <w:sz w:val="20"/>
                <w:szCs w:val="20"/>
              </w:rPr>
              <w:t xml:space="preserve">ie zgadza się z negatywną oceną </w:t>
            </w:r>
            <w:r w:rsidRPr="00EC7D24">
              <w:rPr>
                <w:rFonts w:ascii="Times New Roman" w:eastAsiaTheme="minorHAnsi" w:hAnsi="Times New Roman"/>
                <w:sz w:val="20"/>
                <w:szCs w:val="20"/>
              </w:rPr>
              <w:t>zgodności operacji z LSR oraz uzasadnienie stanowiska wnioskodawcy,</w:t>
            </w:r>
          </w:p>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5) wskazanie zarzutów o charakterze procedura</w:t>
            </w:r>
            <w:r w:rsidR="005A0529" w:rsidRPr="00EC7D24">
              <w:rPr>
                <w:rFonts w:ascii="Times New Roman" w:eastAsiaTheme="minorHAnsi" w:hAnsi="Times New Roman"/>
                <w:sz w:val="20"/>
                <w:szCs w:val="20"/>
              </w:rPr>
              <w:t xml:space="preserve">lnym w zakresie przeprowadzonej </w:t>
            </w:r>
            <w:r w:rsidRPr="00EC7D24">
              <w:rPr>
                <w:rFonts w:ascii="Times New Roman" w:eastAsiaTheme="minorHAnsi" w:hAnsi="Times New Roman"/>
                <w:sz w:val="20"/>
                <w:szCs w:val="20"/>
              </w:rPr>
              <w:t>oceny, jeżeli zdaniem wnioskodawcy, narusze</w:t>
            </w:r>
            <w:r w:rsidR="005A0529" w:rsidRPr="00EC7D24">
              <w:rPr>
                <w:rFonts w:ascii="Times New Roman" w:eastAsiaTheme="minorHAnsi" w:hAnsi="Times New Roman"/>
                <w:sz w:val="20"/>
                <w:szCs w:val="20"/>
              </w:rPr>
              <w:t xml:space="preserve">nia takie miały miejsce, wraz z </w:t>
            </w:r>
            <w:r w:rsidRPr="00EC7D24">
              <w:rPr>
                <w:rFonts w:ascii="Times New Roman" w:eastAsiaTheme="minorHAnsi" w:hAnsi="Times New Roman"/>
                <w:sz w:val="20"/>
                <w:szCs w:val="20"/>
              </w:rPr>
              <w:t>uzasadnieniem,</w:t>
            </w:r>
          </w:p>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6) podpis wnioskodawcy lub osoby upoważnionej do jego reprezentowania, z</w:t>
            </w:r>
            <w:r w:rsidR="005A0529" w:rsidRPr="00EC7D24">
              <w:rPr>
                <w:rFonts w:ascii="Times New Roman" w:eastAsiaTheme="minorHAnsi" w:hAnsi="Times New Roman"/>
                <w:sz w:val="20"/>
                <w:szCs w:val="20"/>
              </w:rPr>
              <w:t xml:space="preserve"> </w:t>
            </w:r>
            <w:r w:rsidRPr="00EC7D24">
              <w:rPr>
                <w:rFonts w:ascii="Times New Roman" w:eastAsiaTheme="minorHAnsi" w:hAnsi="Times New Roman"/>
                <w:sz w:val="20"/>
                <w:szCs w:val="20"/>
              </w:rPr>
              <w:t>załączeniem oryginału lub kopii dokumentu poświadcza</w:t>
            </w:r>
            <w:r w:rsidR="005A0529" w:rsidRPr="00EC7D24">
              <w:rPr>
                <w:rFonts w:ascii="Times New Roman" w:eastAsiaTheme="minorHAnsi" w:hAnsi="Times New Roman"/>
                <w:sz w:val="20"/>
                <w:szCs w:val="20"/>
              </w:rPr>
              <w:t xml:space="preserve">jącego umocowanie takiej </w:t>
            </w:r>
            <w:r w:rsidRPr="00EC7D24">
              <w:rPr>
                <w:rFonts w:ascii="Times New Roman" w:eastAsiaTheme="minorHAnsi" w:hAnsi="Times New Roman"/>
                <w:sz w:val="20"/>
                <w:szCs w:val="20"/>
              </w:rPr>
              <w:t>osoby do reprezentowania wnioskodawcy.</w:t>
            </w:r>
          </w:p>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 xml:space="preserve">7) wskazanie w jakim zakresie wnioskodawca ubiegający </w:t>
            </w:r>
            <w:r w:rsidR="005A0529" w:rsidRPr="00EC7D24">
              <w:rPr>
                <w:rFonts w:ascii="Times New Roman" w:eastAsiaTheme="minorHAnsi" w:hAnsi="Times New Roman"/>
                <w:sz w:val="20"/>
                <w:szCs w:val="20"/>
              </w:rPr>
              <w:t xml:space="preserve">się o wsparcie nie zgadza się z </w:t>
            </w:r>
            <w:r w:rsidRPr="00EC7D24">
              <w:rPr>
                <w:rFonts w:ascii="Times New Roman" w:eastAsiaTheme="minorHAnsi" w:hAnsi="Times New Roman"/>
                <w:sz w:val="20"/>
                <w:szCs w:val="20"/>
              </w:rPr>
              <w:t xml:space="preserve">ustaloną przez LGD niższą niż wnioskowana kwotą </w:t>
            </w:r>
            <w:r w:rsidR="005A0529" w:rsidRPr="00EC7D24">
              <w:rPr>
                <w:rFonts w:ascii="Times New Roman" w:eastAsiaTheme="minorHAnsi" w:hAnsi="Times New Roman"/>
                <w:sz w:val="20"/>
                <w:szCs w:val="20"/>
              </w:rPr>
              <w:t xml:space="preserve">wsparcia oraz uzasadnienia tego </w:t>
            </w:r>
            <w:r w:rsidRPr="00EC7D24">
              <w:rPr>
                <w:rFonts w:ascii="Times New Roman" w:eastAsiaTheme="minorHAnsi" w:hAnsi="Times New Roman"/>
                <w:sz w:val="20"/>
                <w:szCs w:val="20"/>
              </w:rPr>
              <w:t>stanowiska</w:t>
            </w:r>
          </w:p>
          <w:p w:rsidR="00E1210E" w:rsidRPr="00EC7D24" w:rsidRDefault="00E1210E" w:rsidP="00EC7D24">
            <w:pPr>
              <w:autoSpaceDE w:val="0"/>
              <w:autoSpaceDN w:val="0"/>
              <w:adjustRightInd w:val="0"/>
              <w:spacing w:after="0" w:line="240" w:lineRule="auto"/>
              <w:rPr>
                <w:rFonts w:ascii="Times New Roman" w:eastAsiaTheme="minorHAnsi" w:hAnsi="Times New Roman"/>
                <w:b/>
                <w:bCs/>
                <w:sz w:val="20"/>
                <w:szCs w:val="20"/>
              </w:rPr>
            </w:pPr>
            <w:r w:rsidRPr="00EC7D24">
              <w:rPr>
                <w:rFonts w:ascii="Times New Roman" w:eastAsiaTheme="minorHAnsi" w:hAnsi="Times New Roman"/>
                <w:b/>
                <w:bCs/>
                <w:sz w:val="20"/>
                <w:szCs w:val="20"/>
              </w:rPr>
              <w:t>Złożenie protestu w biurze LGD, winno nastąpić zgodnie ze wskazaniami zawartymi</w:t>
            </w:r>
            <w:r w:rsidR="005A0529" w:rsidRPr="00EC7D24">
              <w:rPr>
                <w:rFonts w:ascii="Times New Roman" w:eastAsiaTheme="minorHAnsi" w:hAnsi="Times New Roman"/>
                <w:b/>
                <w:bCs/>
                <w:sz w:val="20"/>
                <w:szCs w:val="20"/>
              </w:rPr>
              <w:t xml:space="preserve"> </w:t>
            </w:r>
            <w:r w:rsidRPr="00EC7D24">
              <w:rPr>
                <w:rFonts w:ascii="Times New Roman" w:eastAsiaTheme="minorHAnsi" w:hAnsi="Times New Roman"/>
                <w:b/>
                <w:bCs/>
                <w:sz w:val="20"/>
                <w:szCs w:val="20"/>
              </w:rPr>
              <w:t>w piśmie informującym o wyniku wyboru i możliwości wniesienia protestu.</w:t>
            </w:r>
          </w:p>
        </w:tc>
        <w:tc>
          <w:tcPr>
            <w:tcW w:w="2842" w:type="dxa"/>
            <w:shd w:val="clear" w:color="auto" w:fill="EAF1DD" w:themeFill="accent3" w:themeFillTint="33"/>
          </w:tcPr>
          <w:p w:rsidR="004706A0" w:rsidRPr="00EC7D24" w:rsidRDefault="004706A0"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Wzór pisma do Beneficjenta informacja o wyniku wyboru operacji – zał .9</w:t>
            </w:r>
          </w:p>
          <w:p w:rsidR="00E1210E" w:rsidRPr="00EC7D24" w:rsidRDefault="00D66306"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Wzór protestu – zał. 9</w:t>
            </w:r>
            <w:r w:rsidR="004706A0" w:rsidRPr="00EC7D24">
              <w:rPr>
                <w:rFonts w:ascii="Times New Roman" w:eastAsia="Times New Roman" w:hAnsi="Times New Roman"/>
                <w:sz w:val="20"/>
                <w:szCs w:val="20"/>
                <w:lang w:eastAsia="pl-PL"/>
              </w:rPr>
              <w:t>a</w:t>
            </w:r>
          </w:p>
          <w:p w:rsidR="007536E6" w:rsidRPr="00EC7D24" w:rsidRDefault="007536E6" w:rsidP="00EC7D24">
            <w:pPr>
              <w:spacing w:after="0" w:line="240" w:lineRule="auto"/>
              <w:jc w:val="both"/>
              <w:rPr>
                <w:rFonts w:ascii="Times New Roman" w:eastAsia="Times New Roman" w:hAnsi="Times New Roman"/>
                <w:sz w:val="20"/>
                <w:szCs w:val="20"/>
                <w:lang w:eastAsia="pl-PL"/>
              </w:rPr>
            </w:pPr>
          </w:p>
          <w:p w:rsidR="007536E6" w:rsidRPr="00EC7D24" w:rsidRDefault="007536E6" w:rsidP="00EC7D24">
            <w:pPr>
              <w:spacing w:after="0" w:line="240" w:lineRule="auto"/>
              <w:jc w:val="both"/>
              <w:rPr>
                <w:rFonts w:ascii="Times New Roman" w:eastAsia="Times New Roman" w:hAnsi="Times New Roman"/>
                <w:sz w:val="20"/>
                <w:szCs w:val="20"/>
                <w:lang w:eastAsia="pl-PL"/>
              </w:rPr>
            </w:pPr>
          </w:p>
          <w:p w:rsidR="007536E6" w:rsidRPr="00EC7D24" w:rsidRDefault="007536E6" w:rsidP="00EC7D24">
            <w:pPr>
              <w:pStyle w:val="dtn"/>
              <w:outlineLvl w:val="1"/>
              <w:rPr>
                <w:bCs/>
                <w:kern w:val="36"/>
                <w:sz w:val="20"/>
                <w:szCs w:val="20"/>
              </w:rPr>
            </w:pPr>
            <w:r w:rsidRPr="00EC7D24">
              <w:rPr>
                <w:bCs/>
                <w:kern w:val="36"/>
                <w:sz w:val="20"/>
                <w:szCs w:val="20"/>
              </w:rPr>
              <w:t xml:space="preserve">Ustawa z dnia 11 lipca 2014 r. o zasadach realizacji programów w zakresie polityki spójności finansowanych w perspektywie finansowej 2014–2020; </w:t>
            </w:r>
            <w:r w:rsidRPr="00EC7D24">
              <w:rPr>
                <w:sz w:val="20"/>
                <w:szCs w:val="20"/>
              </w:rPr>
              <w:t xml:space="preserve">Rozdział 15 </w:t>
            </w:r>
            <w:r w:rsidRPr="00EC7D24">
              <w:rPr>
                <w:bCs/>
                <w:sz w:val="20"/>
                <w:szCs w:val="20"/>
              </w:rPr>
              <w:t>Procedura odwoławcza</w:t>
            </w:r>
          </w:p>
          <w:p w:rsidR="007536E6" w:rsidRPr="00EC7D24" w:rsidRDefault="007536E6" w:rsidP="00EC7D24">
            <w:pPr>
              <w:spacing w:after="0" w:line="240" w:lineRule="auto"/>
              <w:jc w:val="both"/>
              <w:rPr>
                <w:rFonts w:ascii="Times New Roman" w:eastAsia="Times New Roman" w:hAnsi="Times New Roman"/>
                <w:sz w:val="20"/>
                <w:szCs w:val="20"/>
                <w:lang w:eastAsia="pl-PL"/>
              </w:rPr>
            </w:pPr>
          </w:p>
        </w:tc>
      </w:tr>
      <w:tr w:rsidR="00977BB2" w:rsidRPr="00EC7D24" w:rsidTr="00EC7D24">
        <w:tc>
          <w:tcPr>
            <w:tcW w:w="0" w:type="auto"/>
            <w:vMerge w:val="restart"/>
            <w:tcBorders>
              <w:top w:val="nil"/>
            </w:tcBorders>
            <w:shd w:val="clear" w:color="auto" w:fill="FFFFFF" w:themeFill="background1"/>
            <w:textDirection w:val="btLr"/>
            <w:vAlign w:val="center"/>
          </w:tcPr>
          <w:p w:rsidR="00E1210E" w:rsidRPr="00EC7D24" w:rsidRDefault="00E1210E" w:rsidP="00EC7D24">
            <w:pPr>
              <w:spacing w:after="0" w:line="240" w:lineRule="auto"/>
              <w:ind w:left="113" w:right="113"/>
              <w:rPr>
                <w:rFonts w:ascii="Times New Roman" w:eastAsiaTheme="minorHAnsi" w:hAnsi="Times New Roman"/>
              </w:rPr>
            </w:pPr>
          </w:p>
        </w:tc>
        <w:tc>
          <w:tcPr>
            <w:tcW w:w="2782" w:type="dxa"/>
            <w:shd w:val="clear" w:color="auto" w:fill="EAF1DD" w:themeFill="accent3" w:themeFillTint="33"/>
            <w:vAlign w:val="center"/>
          </w:tcPr>
          <w:p w:rsidR="00E1210E" w:rsidRPr="00EC7D24" w:rsidRDefault="00E1210E" w:rsidP="00EC7D24">
            <w:pPr>
              <w:spacing w:after="0" w:line="240" w:lineRule="auto"/>
              <w:jc w:val="center"/>
              <w:rPr>
                <w:rFonts w:ascii="Times New Roman" w:eastAsiaTheme="minorHAnsi" w:hAnsi="Times New Roman"/>
                <w:sz w:val="20"/>
                <w:szCs w:val="20"/>
              </w:rPr>
            </w:pPr>
            <w:r w:rsidRPr="00EC7D24">
              <w:rPr>
                <w:rFonts w:ascii="Times New Roman" w:eastAsiaTheme="minorHAnsi" w:hAnsi="Times New Roman"/>
                <w:sz w:val="20"/>
                <w:szCs w:val="20"/>
              </w:rPr>
              <w:t>BIURO</w:t>
            </w:r>
          </w:p>
        </w:tc>
        <w:tc>
          <w:tcPr>
            <w:tcW w:w="9420" w:type="dxa"/>
            <w:shd w:val="clear" w:color="auto" w:fill="EAF1DD" w:themeFill="accent3" w:themeFillTint="33"/>
            <w:vAlign w:val="center"/>
          </w:tcPr>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 xml:space="preserve">Przyjęcie protestu przez biuro LGD i umieszczenie w </w:t>
            </w:r>
            <w:r w:rsidRPr="00EC7D24">
              <w:rPr>
                <w:rFonts w:ascii="Times New Roman" w:eastAsiaTheme="minorHAnsi" w:hAnsi="Times New Roman"/>
                <w:b/>
                <w:bCs/>
                <w:sz w:val="20"/>
                <w:szCs w:val="20"/>
              </w:rPr>
              <w:t>rejestrze protestów</w:t>
            </w:r>
            <w:r w:rsidRPr="00EC7D24">
              <w:rPr>
                <w:rFonts w:ascii="Times New Roman" w:eastAsiaTheme="minorHAnsi" w:hAnsi="Times New Roman"/>
                <w:sz w:val="20"/>
                <w:szCs w:val="20"/>
              </w:rPr>
              <w:t>.</w:t>
            </w:r>
          </w:p>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W przypadku wniesienia protestu niespełniającego wskazanych wcześniej wymogów</w:t>
            </w:r>
            <w:r w:rsidR="005A0529" w:rsidRPr="00EC7D24">
              <w:rPr>
                <w:rFonts w:ascii="Times New Roman" w:eastAsiaTheme="minorHAnsi" w:hAnsi="Times New Roman"/>
                <w:sz w:val="20"/>
                <w:szCs w:val="20"/>
              </w:rPr>
              <w:t xml:space="preserve"> </w:t>
            </w:r>
            <w:r w:rsidRPr="00EC7D24">
              <w:rPr>
                <w:rFonts w:ascii="Times New Roman" w:eastAsiaTheme="minorHAnsi" w:hAnsi="Times New Roman"/>
                <w:sz w:val="20"/>
                <w:szCs w:val="20"/>
              </w:rPr>
              <w:t>formalnych lub zawierającego oczywiste omyłki, LGD wzywa wnioskodawcę do jego</w:t>
            </w:r>
            <w:r w:rsidR="005A0529" w:rsidRPr="00EC7D24">
              <w:rPr>
                <w:rFonts w:ascii="Times New Roman" w:eastAsiaTheme="minorHAnsi" w:hAnsi="Times New Roman"/>
                <w:sz w:val="20"/>
                <w:szCs w:val="20"/>
              </w:rPr>
              <w:t xml:space="preserve"> </w:t>
            </w:r>
            <w:r w:rsidRPr="00EC7D24">
              <w:rPr>
                <w:rFonts w:ascii="Times New Roman" w:eastAsiaTheme="minorHAnsi" w:hAnsi="Times New Roman"/>
                <w:sz w:val="20"/>
                <w:szCs w:val="20"/>
              </w:rPr>
              <w:t>uzupełnienia lub poprawienia w nim oczywistych omyłek, w terminie 7 dni, licząc od dnia</w:t>
            </w:r>
            <w:r w:rsidR="005A0529" w:rsidRPr="00EC7D24">
              <w:rPr>
                <w:rFonts w:ascii="Times New Roman" w:eastAsiaTheme="minorHAnsi" w:hAnsi="Times New Roman"/>
                <w:sz w:val="20"/>
                <w:szCs w:val="20"/>
              </w:rPr>
              <w:t xml:space="preserve"> </w:t>
            </w:r>
            <w:r w:rsidRPr="00EC7D24">
              <w:rPr>
                <w:rFonts w:ascii="Times New Roman" w:eastAsiaTheme="minorHAnsi" w:hAnsi="Times New Roman"/>
                <w:sz w:val="20"/>
                <w:szCs w:val="20"/>
              </w:rPr>
              <w:t>otrzymania wezwania, pod rygorem pozostawienia protestu bez rozpatrzenia.</w:t>
            </w:r>
          </w:p>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Uzupełnienie protestu przez wnioskodawcę może nastąpić wyłącznie w zakresie:</w:t>
            </w:r>
          </w:p>
          <w:p w:rsidR="00E1210E" w:rsidRPr="00EC7D24" w:rsidRDefault="005A0529"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lastRenderedPageBreak/>
              <w:t>-</w:t>
            </w:r>
            <w:r w:rsidR="00E1210E" w:rsidRPr="00EC7D24">
              <w:rPr>
                <w:rFonts w:ascii="Times New Roman" w:eastAsiaTheme="minorHAnsi" w:hAnsi="Times New Roman"/>
                <w:sz w:val="20"/>
                <w:szCs w:val="20"/>
              </w:rPr>
              <w:t>oznaczenia zarządu województwa właściwego do rozpatrzenia protestu,</w:t>
            </w:r>
          </w:p>
          <w:p w:rsidR="00E1210E" w:rsidRPr="00EC7D24" w:rsidRDefault="005A0529"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w:t>
            </w:r>
            <w:r w:rsidR="00E1210E" w:rsidRPr="00EC7D24">
              <w:rPr>
                <w:rFonts w:ascii="Times New Roman" w:eastAsiaTheme="minorHAnsi" w:hAnsi="Times New Roman"/>
                <w:sz w:val="20"/>
                <w:szCs w:val="20"/>
              </w:rPr>
              <w:t>oznaczenia wnioskodawcy;</w:t>
            </w:r>
          </w:p>
          <w:p w:rsidR="00E1210E" w:rsidRPr="00EC7D24" w:rsidRDefault="005A0529"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w:t>
            </w:r>
            <w:r w:rsidR="00E1210E" w:rsidRPr="00EC7D24">
              <w:rPr>
                <w:rFonts w:ascii="Times New Roman" w:eastAsiaTheme="minorHAnsi" w:hAnsi="Times New Roman"/>
                <w:sz w:val="20"/>
                <w:szCs w:val="20"/>
              </w:rPr>
              <w:t>numeru wniosku;</w:t>
            </w:r>
          </w:p>
          <w:p w:rsidR="00E1210E" w:rsidRPr="00EC7D24" w:rsidRDefault="005A0529"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w:t>
            </w:r>
            <w:r w:rsidR="00E1210E" w:rsidRPr="00EC7D24">
              <w:rPr>
                <w:rFonts w:ascii="Times New Roman" w:eastAsiaTheme="minorHAnsi" w:hAnsi="Times New Roman"/>
                <w:sz w:val="20"/>
                <w:szCs w:val="20"/>
              </w:rPr>
              <w:t>podpisu wnioskodawcy, osoby upoważnionej do jego reprezentowania, lub</w:t>
            </w:r>
            <w:r w:rsidRPr="00EC7D24">
              <w:rPr>
                <w:rFonts w:ascii="Times New Roman" w:eastAsiaTheme="minorHAnsi" w:hAnsi="Times New Roman"/>
                <w:sz w:val="20"/>
                <w:szCs w:val="20"/>
              </w:rPr>
              <w:t xml:space="preserve"> dokumentu poświadczającego </w:t>
            </w:r>
            <w:r w:rsidR="00E1210E" w:rsidRPr="00EC7D24">
              <w:rPr>
                <w:rFonts w:ascii="Times New Roman" w:eastAsiaTheme="minorHAnsi" w:hAnsi="Times New Roman"/>
                <w:sz w:val="20"/>
                <w:szCs w:val="20"/>
              </w:rPr>
              <w:t>umocowanie takiej osoby do reprezentowania</w:t>
            </w:r>
            <w:r w:rsidRPr="00EC7D24">
              <w:rPr>
                <w:rFonts w:ascii="Times New Roman" w:eastAsiaTheme="minorHAnsi" w:hAnsi="Times New Roman"/>
                <w:sz w:val="20"/>
                <w:szCs w:val="20"/>
              </w:rPr>
              <w:t xml:space="preserve"> </w:t>
            </w:r>
            <w:r w:rsidR="00E1210E" w:rsidRPr="00EC7D24">
              <w:rPr>
                <w:rFonts w:ascii="Times New Roman" w:eastAsiaTheme="minorHAnsi" w:hAnsi="Times New Roman"/>
                <w:sz w:val="20"/>
                <w:szCs w:val="20"/>
              </w:rPr>
              <w:t>wnioskodawcy.</w:t>
            </w:r>
          </w:p>
          <w:p w:rsidR="00E1210E" w:rsidRPr="00EC7D24" w:rsidRDefault="00E1210E" w:rsidP="00EC7D24">
            <w:pPr>
              <w:autoSpaceDE w:val="0"/>
              <w:autoSpaceDN w:val="0"/>
              <w:adjustRightInd w:val="0"/>
              <w:spacing w:after="0" w:line="240" w:lineRule="auto"/>
              <w:rPr>
                <w:rFonts w:ascii="Times New Roman" w:eastAsiaTheme="minorHAnsi" w:hAnsi="Times New Roman"/>
                <w:b/>
                <w:bCs/>
                <w:sz w:val="20"/>
                <w:szCs w:val="20"/>
              </w:rPr>
            </w:pPr>
            <w:r w:rsidRPr="00EC7D24">
              <w:rPr>
                <w:rFonts w:ascii="Times New Roman" w:eastAsiaTheme="minorHAnsi" w:hAnsi="Times New Roman"/>
                <w:b/>
                <w:bCs/>
                <w:sz w:val="20"/>
                <w:szCs w:val="20"/>
              </w:rPr>
              <w:t>Wezwanie do uzupełnienia protestu lub poprawienie w nim oczywistych omyłek</w:t>
            </w:r>
            <w:r w:rsidR="005A0529" w:rsidRPr="00EC7D24">
              <w:rPr>
                <w:rFonts w:ascii="Times New Roman" w:eastAsiaTheme="minorHAnsi" w:hAnsi="Times New Roman"/>
                <w:b/>
                <w:bCs/>
                <w:sz w:val="20"/>
                <w:szCs w:val="20"/>
              </w:rPr>
              <w:t xml:space="preserve"> </w:t>
            </w:r>
            <w:r w:rsidRPr="00EC7D24">
              <w:rPr>
                <w:rFonts w:ascii="Times New Roman" w:eastAsiaTheme="minorHAnsi" w:hAnsi="Times New Roman"/>
                <w:b/>
                <w:bCs/>
                <w:sz w:val="20"/>
                <w:szCs w:val="20"/>
              </w:rPr>
              <w:t xml:space="preserve">wstrzymuje bieg terminu na weryfikację wyników wyboru </w:t>
            </w:r>
            <w:r w:rsidR="001D0EED" w:rsidRPr="00EC7D24">
              <w:rPr>
                <w:rFonts w:ascii="Times New Roman" w:eastAsiaTheme="minorHAnsi" w:hAnsi="Times New Roman"/>
                <w:b/>
                <w:bCs/>
                <w:sz w:val="20"/>
                <w:szCs w:val="20"/>
              </w:rPr>
              <w:t>.</w:t>
            </w:r>
          </w:p>
          <w:p w:rsidR="006D6614" w:rsidRPr="00EC7D24" w:rsidRDefault="006D6614"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Wnioskodawca może wycofać protest do czasu zakończenia rozpatrywania protestu przez </w:t>
            </w:r>
            <w:r w:rsidR="001D0EED" w:rsidRPr="00EC7D24">
              <w:rPr>
                <w:rFonts w:ascii="Times New Roman" w:eastAsia="Times New Roman" w:hAnsi="Times New Roman"/>
                <w:sz w:val="20"/>
                <w:szCs w:val="20"/>
                <w:lang w:eastAsia="pl-PL"/>
              </w:rPr>
              <w:t>ZW</w:t>
            </w:r>
            <w:r w:rsidRPr="00EC7D24">
              <w:rPr>
                <w:rFonts w:ascii="Times New Roman" w:eastAsia="Times New Roman" w:hAnsi="Times New Roman"/>
                <w:sz w:val="20"/>
                <w:szCs w:val="20"/>
                <w:lang w:eastAsia="pl-PL"/>
              </w:rPr>
              <w:t>.</w:t>
            </w:r>
          </w:p>
          <w:p w:rsidR="006D6614" w:rsidRPr="00EC7D24" w:rsidRDefault="006D6614"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Wycofanie protestu następuje przez złożenie instytucji, pisemnego oświadczenia o wycofaniu protestu.</w:t>
            </w:r>
          </w:p>
          <w:p w:rsidR="006D6614" w:rsidRPr="00EC7D24" w:rsidRDefault="006D6614"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 przypadku wycofania protestu przez wnioskodawcę LGD:</w:t>
            </w:r>
          </w:p>
          <w:p w:rsidR="006D6614" w:rsidRPr="00EC7D24" w:rsidRDefault="006D6614"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1)pozostawia protest bez rozpatrzenia, informując o tym wnioskodawcę w formie pisemnej;</w:t>
            </w:r>
          </w:p>
          <w:p w:rsidR="006D6614" w:rsidRPr="00EC7D24" w:rsidRDefault="006D6614"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2 )przekazuje oświadczenie o wycofaniu protestu do ZW jeżeli skierowała protest do tej instytucji.</w:t>
            </w:r>
          </w:p>
          <w:p w:rsidR="006D6614" w:rsidRPr="00EC7D24" w:rsidRDefault="006D6614"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 przypadku wycofania protestu ponowne jego wniesienie jest niedopuszczalne.</w:t>
            </w:r>
          </w:p>
          <w:p w:rsidR="006D6614" w:rsidRPr="00EC7D24" w:rsidRDefault="006D6614"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 przypadku wycofania protestu wnioskodawca nie może wnieść skargi do sądu administracyjnego.</w:t>
            </w:r>
          </w:p>
        </w:tc>
        <w:tc>
          <w:tcPr>
            <w:tcW w:w="2842" w:type="dxa"/>
            <w:shd w:val="clear" w:color="auto" w:fill="EAF1DD" w:themeFill="accent3" w:themeFillTint="33"/>
          </w:tcPr>
          <w:p w:rsidR="00E1210E" w:rsidRPr="00EC7D24" w:rsidRDefault="00D66306"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lastRenderedPageBreak/>
              <w:t>Rejestr protestów – zał. 10</w:t>
            </w:r>
          </w:p>
        </w:tc>
      </w:tr>
      <w:tr w:rsidR="00977BB2" w:rsidRPr="00EC7D24" w:rsidTr="00EC7D24">
        <w:tc>
          <w:tcPr>
            <w:tcW w:w="0" w:type="auto"/>
            <w:vMerge/>
            <w:tcBorders>
              <w:top w:val="nil"/>
            </w:tcBorders>
            <w:shd w:val="clear" w:color="auto" w:fill="FFFFFF" w:themeFill="background1"/>
            <w:textDirection w:val="btLr"/>
            <w:vAlign w:val="center"/>
          </w:tcPr>
          <w:p w:rsidR="00E1210E" w:rsidRPr="00EC7D24" w:rsidRDefault="00E1210E" w:rsidP="00EC7D24">
            <w:pPr>
              <w:spacing w:after="0" w:line="240" w:lineRule="auto"/>
              <w:ind w:left="113" w:right="113"/>
              <w:rPr>
                <w:rFonts w:ascii="Times New Roman" w:eastAsiaTheme="minorHAnsi" w:hAnsi="Times New Roman"/>
              </w:rPr>
            </w:pPr>
          </w:p>
        </w:tc>
        <w:tc>
          <w:tcPr>
            <w:tcW w:w="2782" w:type="dxa"/>
            <w:shd w:val="clear" w:color="auto" w:fill="EAF1DD" w:themeFill="accent3" w:themeFillTint="33"/>
            <w:vAlign w:val="center"/>
          </w:tcPr>
          <w:p w:rsidR="00E1210E" w:rsidRPr="00EC7D24" w:rsidRDefault="00E1210E" w:rsidP="00EC7D24">
            <w:pPr>
              <w:spacing w:after="0" w:line="240" w:lineRule="auto"/>
              <w:jc w:val="center"/>
              <w:rPr>
                <w:rFonts w:ascii="Times New Roman" w:eastAsiaTheme="minorHAnsi" w:hAnsi="Times New Roman"/>
                <w:sz w:val="20"/>
                <w:szCs w:val="20"/>
              </w:rPr>
            </w:pPr>
            <w:r w:rsidRPr="00EC7D24">
              <w:rPr>
                <w:rFonts w:ascii="Times New Roman" w:eastAsiaTheme="minorHAnsi" w:hAnsi="Times New Roman"/>
                <w:sz w:val="20"/>
                <w:szCs w:val="20"/>
              </w:rPr>
              <w:t>ZARZĄD/BIURO</w:t>
            </w:r>
          </w:p>
        </w:tc>
        <w:tc>
          <w:tcPr>
            <w:tcW w:w="9420" w:type="dxa"/>
            <w:shd w:val="clear" w:color="auto" w:fill="EAF1DD" w:themeFill="accent3" w:themeFillTint="33"/>
            <w:vAlign w:val="center"/>
          </w:tcPr>
          <w:p w:rsidR="00E10358"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Niezwłocznie poinformowanie Przewodniczącego Rady LGD oraz Zarządu Województwa</w:t>
            </w:r>
            <w:r w:rsidR="005A0529" w:rsidRPr="00EC7D24">
              <w:rPr>
                <w:rFonts w:ascii="Times New Roman" w:eastAsiaTheme="minorHAnsi" w:hAnsi="Times New Roman"/>
                <w:sz w:val="20"/>
                <w:szCs w:val="20"/>
              </w:rPr>
              <w:t xml:space="preserve"> </w:t>
            </w:r>
            <w:r w:rsidRPr="00EC7D24">
              <w:rPr>
                <w:rFonts w:ascii="Times New Roman" w:eastAsiaTheme="minorHAnsi" w:hAnsi="Times New Roman"/>
                <w:sz w:val="20"/>
                <w:szCs w:val="20"/>
              </w:rPr>
              <w:t>o wniesionym proteście.</w:t>
            </w:r>
          </w:p>
        </w:tc>
        <w:tc>
          <w:tcPr>
            <w:tcW w:w="2842" w:type="dxa"/>
            <w:shd w:val="clear" w:color="auto" w:fill="EAF1DD" w:themeFill="accent3" w:themeFillTint="33"/>
            <w:vAlign w:val="center"/>
          </w:tcPr>
          <w:p w:rsidR="00E1210E" w:rsidRPr="00EC7D24" w:rsidRDefault="00D66306" w:rsidP="00EC7D24">
            <w:pPr>
              <w:spacing w:after="0" w:line="240" w:lineRule="auto"/>
              <w:jc w:val="center"/>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t>
            </w:r>
          </w:p>
        </w:tc>
      </w:tr>
      <w:tr w:rsidR="00977BB2" w:rsidRPr="00EC7D24" w:rsidTr="00EC7D24">
        <w:tc>
          <w:tcPr>
            <w:tcW w:w="0" w:type="auto"/>
            <w:tcBorders>
              <w:top w:val="single" w:sz="4" w:space="0" w:color="auto"/>
            </w:tcBorders>
            <w:shd w:val="clear" w:color="auto" w:fill="FFFFFF" w:themeFill="background1"/>
            <w:textDirection w:val="btLr"/>
            <w:vAlign w:val="center"/>
          </w:tcPr>
          <w:p w:rsidR="00E1210E" w:rsidRPr="00EC7D24" w:rsidRDefault="00E1210E" w:rsidP="00EC7D24">
            <w:pPr>
              <w:spacing w:after="0" w:line="240" w:lineRule="auto"/>
              <w:ind w:left="113" w:right="113"/>
              <w:rPr>
                <w:rFonts w:ascii="Times New Roman" w:eastAsiaTheme="minorHAnsi" w:hAnsi="Times New Roman"/>
              </w:rPr>
            </w:pPr>
          </w:p>
        </w:tc>
        <w:tc>
          <w:tcPr>
            <w:tcW w:w="2782" w:type="dxa"/>
            <w:shd w:val="clear" w:color="auto" w:fill="EAF1DD" w:themeFill="accent3" w:themeFillTint="33"/>
            <w:vAlign w:val="center"/>
          </w:tcPr>
          <w:p w:rsidR="00E1210E" w:rsidRPr="00EC7D24" w:rsidRDefault="00E1210E" w:rsidP="00EC7D24">
            <w:pPr>
              <w:spacing w:after="0" w:line="240" w:lineRule="auto"/>
              <w:jc w:val="center"/>
              <w:rPr>
                <w:rFonts w:ascii="Times New Roman" w:eastAsiaTheme="minorHAnsi" w:hAnsi="Times New Roman"/>
                <w:sz w:val="20"/>
                <w:szCs w:val="20"/>
              </w:rPr>
            </w:pPr>
            <w:r w:rsidRPr="00EC7D24">
              <w:rPr>
                <w:rFonts w:ascii="Times New Roman" w:eastAsiaTheme="minorHAnsi" w:hAnsi="Times New Roman"/>
                <w:sz w:val="20"/>
                <w:szCs w:val="20"/>
              </w:rPr>
              <w:t>ZARZĄD/BIURO/RADA</w:t>
            </w:r>
          </w:p>
        </w:tc>
        <w:tc>
          <w:tcPr>
            <w:tcW w:w="9420" w:type="dxa"/>
            <w:shd w:val="clear" w:color="auto" w:fill="EAF1DD" w:themeFill="accent3" w:themeFillTint="33"/>
            <w:vAlign w:val="center"/>
          </w:tcPr>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 xml:space="preserve"> Po otrzymaniu protestu Biuro LGD informuje o jego wpłynięciu Przewodniczącego</w:t>
            </w:r>
            <w:r w:rsidR="005A0529" w:rsidRPr="00EC7D24">
              <w:rPr>
                <w:rFonts w:ascii="Times New Roman" w:eastAsiaTheme="minorHAnsi" w:hAnsi="Times New Roman"/>
                <w:sz w:val="20"/>
                <w:szCs w:val="20"/>
              </w:rPr>
              <w:t xml:space="preserve"> </w:t>
            </w:r>
            <w:r w:rsidRPr="00EC7D24">
              <w:rPr>
                <w:rFonts w:ascii="Times New Roman" w:eastAsiaTheme="minorHAnsi" w:hAnsi="Times New Roman"/>
                <w:sz w:val="20"/>
                <w:szCs w:val="20"/>
              </w:rPr>
              <w:t>Rady LGD celem autokontroli dokonanego wyboru.</w:t>
            </w:r>
          </w:p>
          <w:p w:rsidR="00E1210E" w:rsidRPr="00EC7D24" w:rsidRDefault="005A0529"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P</w:t>
            </w:r>
            <w:r w:rsidR="00E1210E" w:rsidRPr="00EC7D24">
              <w:rPr>
                <w:rFonts w:ascii="Times New Roman" w:eastAsiaTheme="minorHAnsi" w:hAnsi="Times New Roman"/>
                <w:sz w:val="20"/>
                <w:szCs w:val="20"/>
              </w:rPr>
              <w:t xml:space="preserve">rzewodniczący Rady LGD lub </w:t>
            </w:r>
            <w:r w:rsidRPr="00EC7D24">
              <w:rPr>
                <w:rFonts w:ascii="Times New Roman" w:eastAsiaTheme="minorHAnsi" w:hAnsi="Times New Roman"/>
                <w:sz w:val="20"/>
                <w:szCs w:val="20"/>
              </w:rPr>
              <w:t>Wiceprzewodniczący Rady</w:t>
            </w:r>
            <w:r w:rsidR="00E1210E" w:rsidRPr="00EC7D24">
              <w:rPr>
                <w:rFonts w:ascii="Times New Roman" w:eastAsiaTheme="minorHAnsi" w:hAnsi="Times New Roman"/>
                <w:sz w:val="20"/>
                <w:szCs w:val="20"/>
              </w:rPr>
              <w:t xml:space="preserve"> dokonuje oceny</w:t>
            </w:r>
            <w:r w:rsidRPr="00EC7D24">
              <w:rPr>
                <w:rFonts w:ascii="Times New Roman" w:eastAsiaTheme="minorHAnsi" w:hAnsi="Times New Roman"/>
                <w:sz w:val="20"/>
                <w:szCs w:val="20"/>
              </w:rPr>
              <w:t xml:space="preserve"> </w:t>
            </w:r>
            <w:r w:rsidR="00211E14" w:rsidRPr="00EC7D24">
              <w:rPr>
                <w:rFonts w:ascii="Times New Roman" w:eastAsiaTheme="minorHAnsi" w:hAnsi="Times New Roman"/>
                <w:sz w:val="20"/>
                <w:szCs w:val="20"/>
              </w:rPr>
              <w:t xml:space="preserve">formalnej </w:t>
            </w:r>
            <w:r w:rsidR="00E1210E" w:rsidRPr="00EC7D24">
              <w:rPr>
                <w:rFonts w:ascii="Times New Roman" w:eastAsiaTheme="minorHAnsi" w:hAnsi="Times New Roman"/>
                <w:sz w:val="20"/>
                <w:szCs w:val="20"/>
              </w:rPr>
              <w:t>złożonego protestu w zakresie kryteriów i zarzutów wskazanych przez</w:t>
            </w:r>
            <w:r w:rsidRPr="00EC7D24">
              <w:rPr>
                <w:rFonts w:ascii="TimesNewRoman" w:eastAsiaTheme="minorHAnsi" w:hAnsi="TimesNewRoman" w:cs="TimesNewRoman"/>
                <w:sz w:val="20"/>
                <w:szCs w:val="20"/>
              </w:rPr>
              <w:t xml:space="preserve"> </w:t>
            </w:r>
            <w:r w:rsidR="00E1210E" w:rsidRPr="00EC7D24">
              <w:rPr>
                <w:rFonts w:ascii="Times New Roman" w:eastAsiaTheme="minorHAnsi" w:hAnsi="Times New Roman"/>
                <w:sz w:val="20"/>
                <w:szCs w:val="20"/>
              </w:rPr>
              <w:t>Wnioskodawcę.</w:t>
            </w:r>
          </w:p>
          <w:p w:rsidR="005A0529" w:rsidRPr="00EC7D24" w:rsidRDefault="005A0529" w:rsidP="00EC7D24">
            <w:pPr>
              <w:autoSpaceDE w:val="0"/>
              <w:autoSpaceDN w:val="0"/>
              <w:adjustRightInd w:val="0"/>
              <w:spacing w:after="0" w:line="240" w:lineRule="auto"/>
              <w:rPr>
                <w:rFonts w:ascii="TimesNewRoman" w:eastAsiaTheme="minorHAnsi" w:hAnsi="TimesNewRoman" w:cs="TimesNewRoman"/>
                <w:sz w:val="20"/>
                <w:szCs w:val="20"/>
              </w:rPr>
            </w:pPr>
          </w:p>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Przewodniczący Rady LGD lub Zastępca Przewodniczącego Rady może:</w:t>
            </w:r>
          </w:p>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a) uznać zasadność protestu Wnioskodawcy – co skutkuje odpowiednio</w:t>
            </w:r>
            <w:r w:rsidR="005A0529" w:rsidRPr="00EC7D24">
              <w:rPr>
                <w:rFonts w:ascii="Times New Roman" w:eastAsiaTheme="minorHAnsi" w:hAnsi="Times New Roman"/>
                <w:sz w:val="20"/>
                <w:szCs w:val="20"/>
              </w:rPr>
              <w:t xml:space="preserve"> </w:t>
            </w:r>
            <w:r w:rsidRPr="00EC7D24">
              <w:rPr>
                <w:rFonts w:ascii="Times New Roman" w:eastAsiaTheme="minorHAnsi" w:hAnsi="Times New Roman"/>
                <w:sz w:val="20"/>
                <w:szCs w:val="20"/>
              </w:rPr>
              <w:t>skierowaniem operacji do właściwego etapu oceny przez Radę LGD i zwołaniem</w:t>
            </w:r>
            <w:r w:rsidR="005A0529" w:rsidRPr="00EC7D24">
              <w:rPr>
                <w:rFonts w:ascii="Times New Roman" w:eastAsiaTheme="minorHAnsi" w:hAnsi="Times New Roman"/>
                <w:sz w:val="20"/>
                <w:szCs w:val="20"/>
              </w:rPr>
              <w:t xml:space="preserve"> </w:t>
            </w:r>
            <w:r w:rsidRPr="00EC7D24">
              <w:rPr>
                <w:rFonts w:ascii="Times New Roman" w:eastAsiaTheme="minorHAnsi" w:hAnsi="Times New Roman"/>
                <w:sz w:val="20"/>
                <w:szCs w:val="20"/>
              </w:rPr>
              <w:t>posiedzenia Rady LGD , albo</w:t>
            </w:r>
            <w:r w:rsidR="001D0EED" w:rsidRPr="00EC7D24">
              <w:rPr>
                <w:rFonts w:ascii="Times New Roman" w:eastAsiaTheme="minorHAnsi" w:hAnsi="Times New Roman"/>
                <w:sz w:val="20"/>
                <w:szCs w:val="20"/>
              </w:rPr>
              <w:t xml:space="preserve"> dokonuje aktualizacji listy; albo</w:t>
            </w:r>
          </w:p>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b) podtrzymać decyzję podjętą na pierwszym posiedzeniu – wówczas Rada LGD</w:t>
            </w:r>
            <w:r w:rsidR="005A0529" w:rsidRPr="00EC7D24">
              <w:rPr>
                <w:rFonts w:ascii="Times New Roman" w:eastAsiaTheme="minorHAnsi" w:hAnsi="Times New Roman"/>
                <w:sz w:val="20"/>
                <w:szCs w:val="20"/>
              </w:rPr>
              <w:t xml:space="preserve"> </w:t>
            </w:r>
            <w:r w:rsidRPr="00EC7D24">
              <w:rPr>
                <w:rFonts w:ascii="Times New Roman" w:eastAsiaTheme="minorHAnsi" w:hAnsi="Times New Roman"/>
                <w:sz w:val="20"/>
                <w:szCs w:val="20"/>
              </w:rPr>
              <w:t>podejmuje uchwałę w trybie obiegowym a następnie protest, wraz z otrzymaną</w:t>
            </w:r>
            <w:r w:rsidR="005A0529" w:rsidRPr="00EC7D24">
              <w:rPr>
                <w:rFonts w:ascii="Times New Roman" w:eastAsiaTheme="minorHAnsi" w:hAnsi="Times New Roman"/>
                <w:sz w:val="20"/>
                <w:szCs w:val="20"/>
              </w:rPr>
              <w:t xml:space="preserve"> </w:t>
            </w:r>
            <w:r w:rsidRPr="00EC7D24">
              <w:rPr>
                <w:rFonts w:ascii="Times New Roman" w:eastAsiaTheme="minorHAnsi" w:hAnsi="Times New Roman"/>
                <w:sz w:val="20"/>
                <w:szCs w:val="20"/>
              </w:rPr>
              <w:t>od Wnioskodawcy dokumentacją i stanowiskiem LGD uzasadniającym brak</w:t>
            </w:r>
            <w:r w:rsidR="005A0529" w:rsidRPr="00EC7D24">
              <w:rPr>
                <w:rFonts w:ascii="Times New Roman" w:eastAsiaTheme="minorHAnsi" w:hAnsi="Times New Roman"/>
                <w:sz w:val="20"/>
                <w:szCs w:val="20"/>
              </w:rPr>
              <w:t xml:space="preserve"> </w:t>
            </w:r>
            <w:r w:rsidRPr="00EC7D24">
              <w:rPr>
                <w:rFonts w:ascii="Times New Roman" w:eastAsiaTheme="minorHAnsi" w:hAnsi="Times New Roman"/>
                <w:sz w:val="20"/>
                <w:szCs w:val="20"/>
              </w:rPr>
              <w:t>podstaw do zmiany decyzji (uchwałą Rady LGD), przekazywany jest do Zarządu</w:t>
            </w:r>
            <w:r w:rsidR="005A0529" w:rsidRPr="00EC7D24">
              <w:rPr>
                <w:rFonts w:ascii="Times New Roman" w:eastAsiaTheme="minorHAnsi" w:hAnsi="Times New Roman"/>
                <w:sz w:val="20"/>
                <w:szCs w:val="20"/>
              </w:rPr>
              <w:t xml:space="preserve"> </w:t>
            </w:r>
            <w:r w:rsidRPr="00EC7D24">
              <w:rPr>
                <w:rFonts w:ascii="Times New Roman" w:eastAsiaTheme="minorHAnsi" w:hAnsi="Times New Roman"/>
                <w:sz w:val="20"/>
                <w:szCs w:val="20"/>
              </w:rPr>
              <w:t>Województwa.</w:t>
            </w:r>
          </w:p>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 xml:space="preserve">― Z czynności wykonywanych w ramach autokontroli </w:t>
            </w:r>
            <w:r w:rsidR="005A0529" w:rsidRPr="00EC7D24">
              <w:rPr>
                <w:rFonts w:ascii="Times New Roman" w:eastAsiaTheme="minorHAnsi" w:hAnsi="Times New Roman"/>
                <w:sz w:val="20"/>
                <w:szCs w:val="20"/>
              </w:rPr>
              <w:t xml:space="preserve"> sporządzany jest</w:t>
            </w:r>
            <w:r w:rsidRPr="00EC7D24">
              <w:rPr>
                <w:rFonts w:ascii="Times New Roman" w:eastAsiaTheme="minorHAnsi" w:hAnsi="Times New Roman"/>
                <w:sz w:val="20"/>
                <w:szCs w:val="20"/>
              </w:rPr>
              <w:t xml:space="preserve"> protokół.</w:t>
            </w:r>
          </w:p>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 Czynności związane z autokontrolą dokonywane są w terminie nie dłuższym niż 14</w:t>
            </w:r>
            <w:r w:rsidR="005A0529" w:rsidRPr="00EC7D24">
              <w:rPr>
                <w:rFonts w:ascii="Times New Roman" w:eastAsiaTheme="minorHAnsi" w:hAnsi="Times New Roman"/>
                <w:sz w:val="20"/>
                <w:szCs w:val="20"/>
              </w:rPr>
              <w:t xml:space="preserve"> </w:t>
            </w:r>
            <w:r w:rsidRPr="00EC7D24">
              <w:rPr>
                <w:rFonts w:ascii="Times New Roman" w:eastAsiaTheme="minorHAnsi" w:hAnsi="Times New Roman"/>
                <w:sz w:val="20"/>
                <w:szCs w:val="20"/>
              </w:rPr>
              <w:t>dni licząc od dnia wniesienia protestu.</w:t>
            </w:r>
          </w:p>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 O wynikach przeprowadzonej autokontroli LGD informuje każdorazowo</w:t>
            </w:r>
            <w:r w:rsidR="005A0529" w:rsidRPr="00EC7D24">
              <w:rPr>
                <w:rFonts w:ascii="Times New Roman" w:eastAsiaTheme="minorHAnsi" w:hAnsi="Times New Roman"/>
                <w:sz w:val="20"/>
                <w:szCs w:val="20"/>
              </w:rPr>
              <w:t xml:space="preserve"> </w:t>
            </w:r>
            <w:r w:rsidRPr="00EC7D24">
              <w:rPr>
                <w:rFonts w:ascii="Times New Roman" w:eastAsiaTheme="minorHAnsi" w:hAnsi="Times New Roman"/>
                <w:sz w:val="20"/>
                <w:szCs w:val="20"/>
              </w:rPr>
              <w:t>Wnioskodawcę na piśmie.</w:t>
            </w:r>
          </w:p>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 W czynnościach o, których mowa w pkt. a) i b) nie biorą udziału członkowie Rady,</w:t>
            </w:r>
            <w:r w:rsidR="00D66306" w:rsidRPr="00EC7D24">
              <w:rPr>
                <w:rFonts w:ascii="Times New Roman" w:eastAsiaTheme="minorHAnsi" w:hAnsi="Times New Roman"/>
                <w:sz w:val="20"/>
                <w:szCs w:val="20"/>
              </w:rPr>
              <w:t xml:space="preserve"> </w:t>
            </w:r>
            <w:r w:rsidRPr="00EC7D24">
              <w:rPr>
                <w:rFonts w:ascii="Times New Roman" w:eastAsiaTheme="minorHAnsi" w:hAnsi="Times New Roman"/>
                <w:sz w:val="20"/>
                <w:szCs w:val="20"/>
              </w:rPr>
              <w:t>którzy wykluczyli się z pierwotnej oceny operacji oraz członkowie Rady nieobecni na</w:t>
            </w:r>
            <w:r w:rsidR="005A0529" w:rsidRPr="00EC7D24">
              <w:rPr>
                <w:rFonts w:ascii="Times New Roman" w:eastAsiaTheme="minorHAnsi" w:hAnsi="Times New Roman"/>
                <w:sz w:val="20"/>
                <w:szCs w:val="20"/>
              </w:rPr>
              <w:t xml:space="preserve"> </w:t>
            </w:r>
            <w:r w:rsidRPr="00EC7D24">
              <w:rPr>
                <w:rFonts w:ascii="Times New Roman" w:eastAsiaTheme="minorHAnsi" w:hAnsi="Times New Roman"/>
                <w:sz w:val="20"/>
                <w:szCs w:val="20"/>
              </w:rPr>
              <w:t>pierwszym posiedzeniu Rady</w:t>
            </w:r>
          </w:p>
        </w:tc>
        <w:tc>
          <w:tcPr>
            <w:tcW w:w="2842" w:type="dxa"/>
            <w:shd w:val="clear" w:color="auto" w:fill="EAF1DD" w:themeFill="accent3" w:themeFillTint="33"/>
          </w:tcPr>
          <w:p w:rsidR="00E1210E" w:rsidRPr="00EC7D24" w:rsidRDefault="00D66306"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Wzór pisma informującego o wynikach przeprowadzonej autokontroli – zał. 11</w:t>
            </w:r>
          </w:p>
          <w:p w:rsidR="001D0EED" w:rsidRPr="00EC7D24" w:rsidRDefault="001D0EED"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Art. 56 ust.2 Ustawy o Polityce Spójności</w:t>
            </w:r>
          </w:p>
        </w:tc>
      </w:tr>
      <w:tr w:rsidR="00977BB2" w:rsidRPr="00EC7D24" w:rsidTr="00EC7D24">
        <w:tc>
          <w:tcPr>
            <w:tcW w:w="0" w:type="auto"/>
            <w:tcBorders>
              <w:top w:val="nil"/>
            </w:tcBorders>
            <w:shd w:val="clear" w:color="auto" w:fill="FFFFFF" w:themeFill="background1"/>
            <w:textDirection w:val="btLr"/>
            <w:vAlign w:val="center"/>
          </w:tcPr>
          <w:p w:rsidR="00E1210E" w:rsidRPr="00EC7D24" w:rsidRDefault="00E1210E" w:rsidP="00EC7D24">
            <w:pPr>
              <w:spacing w:after="0" w:line="240" w:lineRule="auto"/>
              <w:ind w:left="113" w:right="113"/>
              <w:rPr>
                <w:rFonts w:ascii="Times New Roman" w:eastAsiaTheme="minorHAnsi" w:hAnsi="Times New Roman"/>
              </w:rPr>
            </w:pPr>
          </w:p>
        </w:tc>
        <w:tc>
          <w:tcPr>
            <w:tcW w:w="2782" w:type="dxa"/>
            <w:shd w:val="clear" w:color="auto" w:fill="EAF1DD" w:themeFill="accent3" w:themeFillTint="33"/>
            <w:vAlign w:val="center"/>
          </w:tcPr>
          <w:p w:rsidR="00E1210E" w:rsidRPr="00EC7D24" w:rsidRDefault="00E1210E" w:rsidP="00EC7D24">
            <w:pPr>
              <w:spacing w:after="0" w:line="240" w:lineRule="auto"/>
              <w:jc w:val="center"/>
              <w:rPr>
                <w:rFonts w:ascii="Times New Roman" w:eastAsiaTheme="minorHAnsi" w:hAnsi="Times New Roman"/>
                <w:sz w:val="20"/>
                <w:szCs w:val="20"/>
              </w:rPr>
            </w:pPr>
            <w:r w:rsidRPr="00EC7D24">
              <w:rPr>
                <w:rFonts w:ascii="Times New Roman" w:eastAsiaTheme="minorHAnsi" w:hAnsi="Times New Roman"/>
                <w:sz w:val="20"/>
                <w:szCs w:val="20"/>
              </w:rPr>
              <w:t>ZARZĄD/BIURO</w:t>
            </w:r>
          </w:p>
        </w:tc>
        <w:tc>
          <w:tcPr>
            <w:tcW w:w="9420" w:type="dxa"/>
            <w:shd w:val="clear" w:color="auto" w:fill="EAF1DD" w:themeFill="accent3" w:themeFillTint="33"/>
            <w:vAlign w:val="center"/>
          </w:tcPr>
          <w:p w:rsidR="00E1210E" w:rsidRPr="00EC7D24" w:rsidRDefault="00E1210E"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Przekazanie protestu do Zarządu Województwa – niezwłocznie po rozpatrzeniu przez</w:t>
            </w:r>
            <w:r w:rsidR="005A0529" w:rsidRPr="00EC7D24">
              <w:rPr>
                <w:rFonts w:ascii="Times New Roman" w:eastAsiaTheme="minorHAnsi" w:hAnsi="Times New Roman"/>
                <w:sz w:val="20"/>
                <w:szCs w:val="20"/>
              </w:rPr>
              <w:t xml:space="preserve"> </w:t>
            </w:r>
            <w:r w:rsidRPr="00EC7D24">
              <w:rPr>
                <w:rFonts w:ascii="Times New Roman" w:eastAsiaTheme="minorHAnsi" w:hAnsi="Times New Roman"/>
                <w:sz w:val="20"/>
                <w:szCs w:val="20"/>
              </w:rPr>
              <w:t>Radę.</w:t>
            </w:r>
          </w:p>
        </w:tc>
        <w:tc>
          <w:tcPr>
            <w:tcW w:w="2842" w:type="dxa"/>
            <w:shd w:val="clear" w:color="auto" w:fill="EAF1DD" w:themeFill="accent3" w:themeFillTint="33"/>
            <w:vAlign w:val="center"/>
          </w:tcPr>
          <w:p w:rsidR="00E1210E" w:rsidRPr="00EC7D24" w:rsidRDefault="00D66306" w:rsidP="00EC7D24">
            <w:pPr>
              <w:spacing w:after="0" w:line="240" w:lineRule="auto"/>
              <w:jc w:val="center"/>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t>
            </w:r>
          </w:p>
        </w:tc>
      </w:tr>
      <w:tr w:rsidR="00977BB2" w:rsidRPr="00EC7D24" w:rsidTr="00EC7D24">
        <w:tc>
          <w:tcPr>
            <w:tcW w:w="0" w:type="auto"/>
            <w:tcBorders>
              <w:top w:val="nil"/>
              <w:bottom w:val="nil"/>
            </w:tcBorders>
            <w:shd w:val="clear" w:color="auto" w:fill="FFFFFF" w:themeFill="background1"/>
            <w:textDirection w:val="btLr"/>
            <w:vAlign w:val="center"/>
          </w:tcPr>
          <w:p w:rsidR="00CC50FE" w:rsidRPr="00EC7D24" w:rsidRDefault="00CC50FE" w:rsidP="00EC7D24">
            <w:pPr>
              <w:spacing w:after="0" w:line="240" w:lineRule="auto"/>
              <w:ind w:left="113" w:right="113"/>
              <w:rPr>
                <w:rFonts w:ascii="Times New Roman" w:eastAsiaTheme="minorHAnsi" w:hAnsi="Times New Roman"/>
              </w:rPr>
            </w:pPr>
          </w:p>
        </w:tc>
        <w:tc>
          <w:tcPr>
            <w:tcW w:w="2782" w:type="dxa"/>
            <w:shd w:val="clear" w:color="auto" w:fill="EAF1DD" w:themeFill="accent3" w:themeFillTint="33"/>
            <w:vAlign w:val="center"/>
          </w:tcPr>
          <w:p w:rsidR="00CC50FE" w:rsidRPr="00EC7D24" w:rsidRDefault="00CC50FE" w:rsidP="00EC7D24">
            <w:pPr>
              <w:spacing w:after="0" w:line="240" w:lineRule="auto"/>
              <w:jc w:val="center"/>
              <w:rPr>
                <w:rFonts w:ascii="Times New Roman" w:eastAsiaTheme="minorHAnsi" w:hAnsi="Times New Roman"/>
                <w:sz w:val="20"/>
                <w:szCs w:val="20"/>
              </w:rPr>
            </w:pPr>
            <w:r w:rsidRPr="00EC7D24">
              <w:rPr>
                <w:rFonts w:ascii="Times New Roman" w:eastAsiaTheme="minorHAnsi" w:hAnsi="Times New Roman"/>
                <w:sz w:val="20"/>
                <w:szCs w:val="20"/>
              </w:rPr>
              <w:t>BIURO /RADA/ZARZĄD WOJEWÓDZTWA</w:t>
            </w:r>
          </w:p>
        </w:tc>
        <w:tc>
          <w:tcPr>
            <w:tcW w:w="9420" w:type="dxa"/>
            <w:shd w:val="clear" w:color="auto" w:fill="EAF1DD" w:themeFill="accent3" w:themeFillTint="33"/>
            <w:vAlign w:val="center"/>
          </w:tcPr>
          <w:p w:rsidR="007536E6" w:rsidRPr="00EC7D24" w:rsidRDefault="007536E6"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Zarząd Województwa może uwzględnić protest przekazany przez LGD, który został przez nią uznany jako niesłuszny i skierować go do właściwego etapu oceny lub umieścić na liście wybranych przez LGD do dofinansowania w wyniku procedury odwoławczej. W przypadku stwierdzenia naruszenia procedur przez LGD i konieczności wyjaśnienia sprawy, która może mieć wpływ na wynik oceny, zarząd województwa również przekazuje sprawę LGD w celu przeprowadzenia ponownej oceny operacji. </w:t>
            </w:r>
          </w:p>
          <w:p w:rsidR="007536E6" w:rsidRPr="00EC7D24" w:rsidRDefault="007536E6"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 Zarząd województwa rozpatruje protest  terminie nie dłuższym niż </w:t>
            </w:r>
            <w:r w:rsidR="006D6614" w:rsidRPr="00EC7D24">
              <w:rPr>
                <w:rFonts w:ascii="Times New Roman" w:eastAsia="Times New Roman" w:hAnsi="Times New Roman"/>
                <w:sz w:val="20"/>
                <w:szCs w:val="20"/>
                <w:lang w:eastAsia="pl-PL"/>
              </w:rPr>
              <w:t>21</w:t>
            </w:r>
            <w:r w:rsidRPr="00EC7D24">
              <w:rPr>
                <w:rFonts w:ascii="Times New Roman" w:eastAsia="Times New Roman" w:hAnsi="Times New Roman"/>
                <w:sz w:val="20"/>
                <w:szCs w:val="20"/>
                <w:lang w:eastAsia="pl-PL"/>
              </w:rPr>
              <w:t xml:space="preserve"> dni, licząc od dnia jego  otrzymania. W </w:t>
            </w:r>
            <w:r w:rsidRPr="00EC7D24">
              <w:rPr>
                <w:rFonts w:ascii="Times New Roman" w:eastAsia="Times New Roman" w:hAnsi="Times New Roman"/>
                <w:sz w:val="20"/>
                <w:szCs w:val="20"/>
                <w:lang w:eastAsia="pl-PL"/>
              </w:rPr>
              <w:lastRenderedPageBreak/>
              <w:t xml:space="preserve">uzasadnionych przypadkach, w szczególności gdy w trakcie rozpatrywania protestu konieczne jest skorzystanie z pomocy ekspertów, termin rozpatrzenia protestu może być przedłużony, o czym zarząd województwa informuje na piśmie wnioskodawcę. Termin rozpatrzenia protestu nie może przekroczyć łącznie </w:t>
            </w:r>
            <w:r w:rsidR="006D6614" w:rsidRPr="00EC7D24">
              <w:rPr>
                <w:rFonts w:ascii="Times New Roman" w:eastAsia="Times New Roman" w:hAnsi="Times New Roman"/>
                <w:sz w:val="20"/>
                <w:szCs w:val="20"/>
                <w:lang w:eastAsia="pl-PL"/>
              </w:rPr>
              <w:t>45</w:t>
            </w:r>
            <w:r w:rsidRPr="00EC7D24">
              <w:rPr>
                <w:rFonts w:ascii="Times New Roman" w:eastAsia="Times New Roman" w:hAnsi="Times New Roman"/>
                <w:sz w:val="20"/>
                <w:szCs w:val="20"/>
                <w:lang w:eastAsia="pl-PL"/>
              </w:rPr>
              <w:t xml:space="preserve"> dni od dnia jego otrzymania.</w:t>
            </w:r>
          </w:p>
          <w:p w:rsidR="007536E6" w:rsidRPr="00EC7D24" w:rsidRDefault="007536E6"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Zarząd województwa, informuje wnioskodawcę na piśmie o wyniku rozpatrzenia jego protestu. Informacja ta zawiera w szczególności: treść rozstrzygnięcia polegającego na uwzględnieniu albo  nieuwzględnieniu protestu, wraz z uzasadnieniem, a w przypadku nieuwzględnienia protestu -pouczenie o możliwości wniesienia skargi do sądu administracyjnego.</w:t>
            </w:r>
          </w:p>
          <w:p w:rsidR="003531CB" w:rsidRPr="00EC7D24" w:rsidRDefault="007536E6" w:rsidP="00EC7D24">
            <w:pPr>
              <w:spacing w:after="0" w:line="240" w:lineRule="auto"/>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Ponowna ocena przez LGD polega na powtórnej weryfikacji operacji w zakresie kryteriów i zarzutó</w:t>
            </w:r>
            <w:r w:rsidR="00764918" w:rsidRPr="00EC7D24">
              <w:rPr>
                <w:rFonts w:ascii="Times New Roman" w:eastAsia="Times New Roman" w:hAnsi="Times New Roman"/>
                <w:sz w:val="20"/>
                <w:szCs w:val="20"/>
                <w:lang w:eastAsia="pl-PL"/>
              </w:rPr>
              <w:t xml:space="preserve">w </w:t>
            </w:r>
            <w:r w:rsidRPr="00EC7D24">
              <w:rPr>
                <w:rFonts w:ascii="Times New Roman" w:eastAsia="Times New Roman" w:hAnsi="Times New Roman"/>
                <w:sz w:val="20"/>
                <w:szCs w:val="20"/>
                <w:lang w:eastAsia="pl-PL"/>
              </w:rPr>
              <w:t>podnoszonych w proteście i przebiega na odrębnym posiedzeniu Rady.</w:t>
            </w:r>
          </w:p>
          <w:p w:rsidR="00DC097E" w:rsidRPr="00EC7D24" w:rsidRDefault="003531CB" w:rsidP="00EC7D24">
            <w:pPr>
              <w:spacing w:after="0" w:line="240" w:lineRule="auto"/>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1) w przypadku pozytywnej ponownej oceny projektu kieruje projekt do właściwego etapu oceny albo dokonuje aktualizacji listy, o której mowa w art. 46 ust. 3;</w:t>
            </w:r>
            <w:r w:rsidR="005A03D4" w:rsidRPr="00EC7D24">
              <w:rPr>
                <w:rFonts w:ascii="Times New Roman" w:eastAsia="Times New Roman" w:hAnsi="Times New Roman"/>
                <w:sz w:val="20"/>
                <w:szCs w:val="20"/>
                <w:lang w:eastAsia="pl-PL"/>
              </w:rPr>
              <w:t xml:space="preserve">  </w:t>
            </w:r>
            <w:r w:rsidR="00DC097E" w:rsidRPr="00EC7D24">
              <w:rPr>
                <w:rFonts w:ascii="Times New Roman" w:eastAsia="Times New Roman" w:hAnsi="Times New Roman"/>
                <w:sz w:val="20"/>
                <w:szCs w:val="20"/>
                <w:lang w:eastAsia="pl-PL"/>
              </w:rPr>
              <w:t>i informuje o tym fakcie Wnioskodawcę oraz</w:t>
            </w:r>
            <w:r w:rsidR="007B28A2" w:rsidRPr="00EC7D24">
              <w:rPr>
                <w:rFonts w:ascii="Times New Roman" w:eastAsia="Times New Roman" w:hAnsi="Times New Roman"/>
                <w:sz w:val="20"/>
                <w:szCs w:val="20"/>
                <w:lang w:eastAsia="pl-PL"/>
              </w:rPr>
              <w:t xml:space="preserve"> </w:t>
            </w:r>
            <w:r w:rsidR="00DC097E" w:rsidRPr="00EC7D24">
              <w:rPr>
                <w:rFonts w:ascii="Times New Roman" w:eastAsia="Times New Roman" w:hAnsi="Times New Roman"/>
                <w:sz w:val="20"/>
                <w:szCs w:val="20"/>
                <w:lang w:eastAsia="pl-PL"/>
              </w:rPr>
              <w:t xml:space="preserve"> ZW.</w:t>
            </w:r>
          </w:p>
          <w:p w:rsidR="003531CB" w:rsidRPr="00EC7D24" w:rsidRDefault="003531CB" w:rsidP="00EC7D24">
            <w:pPr>
              <w:spacing w:after="0" w:line="240" w:lineRule="auto"/>
              <w:rPr>
                <w:rFonts w:ascii="Times New Roman" w:eastAsia="Times New Roman" w:hAnsi="Times New Roman"/>
                <w:sz w:val="20"/>
                <w:szCs w:val="20"/>
                <w:lang w:eastAsia="pl-PL"/>
              </w:rPr>
            </w:pPr>
          </w:p>
          <w:p w:rsidR="00DC097E" w:rsidRPr="00EC7D24" w:rsidRDefault="003531CB" w:rsidP="00EC7D24">
            <w:pPr>
              <w:spacing w:after="0" w:line="240" w:lineRule="auto"/>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2) w przypadku negatywnej ponownej oceny projektu do informacji </w:t>
            </w:r>
            <w:r w:rsidR="00DC097E" w:rsidRPr="00EC7D24">
              <w:rPr>
                <w:rFonts w:ascii="Times New Roman" w:eastAsia="Times New Roman" w:hAnsi="Times New Roman"/>
                <w:sz w:val="20"/>
                <w:szCs w:val="20"/>
                <w:lang w:eastAsia="pl-PL"/>
              </w:rPr>
              <w:t xml:space="preserve">do Wnioskodawcy </w:t>
            </w:r>
            <w:r w:rsidRPr="00EC7D24">
              <w:rPr>
                <w:rFonts w:ascii="Times New Roman" w:eastAsia="Times New Roman" w:hAnsi="Times New Roman"/>
                <w:sz w:val="20"/>
                <w:szCs w:val="20"/>
                <w:lang w:eastAsia="pl-PL"/>
              </w:rPr>
              <w:t>załącza dodatkowo pouczenie o możliwości wniesienia skargi do sądu administracyjnego na zasadach określonych w art. 61.</w:t>
            </w:r>
            <w:r w:rsidR="00DC097E" w:rsidRPr="00EC7D24">
              <w:rPr>
                <w:rFonts w:ascii="Times New Roman" w:eastAsia="Times New Roman" w:hAnsi="Times New Roman"/>
                <w:sz w:val="20"/>
                <w:szCs w:val="20"/>
                <w:lang w:eastAsia="pl-PL"/>
              </w:rPr>
              <w:t>- Dokumentacja i informacja po ponownej ocenie przekazywana jest także do ZW.</w:t>
            </w:r>
          </w:p>
          <w:p w:rsidR="00764918" w:rsidRPr="00EC7D24" w:rsidRDefault="00764918" w:rsidP="00EC7D24">
            <w:pPr>
              <w:pStyle w:val="dtn"/>
              <w:outlineLvl w:val="1"/>
              <w:rPr>
                <w:b/>
                <w:bCs/>
                <w:kern w:val="36"/>
                <w:sz w:val="20"/>
                <w:szCs w:val="20"/>
              </w:rPr>
            </w:pPr>
            <w:r w:rsidRPr="00EC7D24">
              <w:rPr>
                <w:sz w:val="20"/>
                <w:szCs w:val="20"/>
              </w:rPr>
              <w:t xml:space="preserve">Zgodnie z . </w:t>
            </w:r>
            <w:r w:rsidRPr="00EC7D24">
              <w:rPr>
                <w:b/>
                <w:bCs/>
                <w:sz w:val="20"/>
                <w:szCs w:val="20"/>
              </w:rPr>
              <w:t xml:space="preserve">Art. 61. [Skarga do sądu administracyjnego] </w:t>
            </w:r>
            <w:r w:rsidRPr="00EC7D24">
              <w:rPr>
                <w:b/>
                <w:bCs/>
                <w:kern w:val="36"/>
                <w:sz w:val="20"/>
                <w:szCs w:val="20"/>
              </w:rPr>
              <w:t>Ustawy z dnia 11 lipca 2014 r.o zasadach realizacji programów w zakresie polityki spójności finansowanych w perspektywie finansowej 2014–2020:</w:t>
            </w:r>
          </w:p>
          <w:p w:rsidR="00764918" w:rsidRPr="00EC7D24" w:rsidRDefault="00764918" w:rsidP="00EC7D24">
            <w:pPr>
              <w:pStyle w:val="dtn"/>
              <w:spacing w:before="0" w:beforeAutospacing="0" w:after="0" w:afterAutospacing="0"/>
              <w:outlineLvl w:val="1"/>
              <w:rPr>
                <w:b/>
                <w:bCs/>
                <w:kern w:val="36"/>
                <w:sz w:val="20"/>
                <w:szCs w:val="20"/>
              </w:rPr>
            </w:pPr>
            <w:r w:rsidRPr="00EC7D24">
              <w:rPr>
                <w:b/>
                <w:bCs/>
                <w:kern w:val="36"/>
                <w:sz w:val="20"/>
                <w:szCs w:val="20"/>
              </w:rPr>
              <w:t>1.</w:t>
            </w:r>
            <w:r w:rsidRPr="00EC7D24">
              <w:rPr>
                <w:sz w:val="20"/>
                <w:szCs w:val="20"/>
              </w:rPr>
              <w:t>W przypadku nieuwzględnienia protestu, negatywnej ponownej oceny projektu lub pozostawienia protestu bez rozpatrzenia, w tym w przypadku, o którym mowa w art. 66 ust. 2 pkt 1, wnioskodawca może w tym zakresie wnieść skargę do sądu administracyjnego, zgodnie z art. 3 § 3 ustawy z dnia 30 sierpnia 2002 r. – Prawo o postępowaniu przed sądami administracyjnymi (Dz. U. z 201</w:t>
            </w:r>
            <w:r w:rsidR="006D6614" w:rsidRPr="00EC7D24">
              <w:rPr>
                <w:sz w:val="20"/>
                <w:szCs w:val="20"/>
              </w:rPr>
              <w:t>8</w:t>
            </w:r>
            <w:r w:rsidRPr="00EC7D24">
              <w:rPr>
                <w:sz w:val="20"/>
                <w:szCs w:val="20"/>
              </w:rPr>
              <w:t xml:space="preserve"> r. poz. </w:t>
            </w:r>
            <w:r w:rsidR="006D6614" w:rsidRPr="00EC7D24">
              <w:rPr>
                <w:sz w:val="20"/>
                <w:szCs w:val="20"/>
              </w:rPr>
              <w:t>1369,1370 i 2451 oraz z 2018 r. poz 650</w:t>
            </w:r>
            <w:r w:rsidRPr="00EC7D24">
              <w:rPr>
                <w:sz w:val="20"/>
                <w:szCs w:val="20"/>
              </w:rPr>
              <w:t xml:space="preserve">,). </w:t>
            </w:r>
          </w:p>
          <w:p w:rsidR="00764918" w:rsidRPr="00EC7D24" w:rsidRDefault="00764918" w:rsidP="00EC7D24">
            <w:pPr>
              <w:spacing w:after="0" w:line="240" w:lineRule="auto"/>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2. Skarga, o której mowa w ust. 1, jest wnoszona przez wnioskodawcę w terminie 14 dni od dnia otrzymania informacji, o której mowa w art. 58 ust. 1 albo ust. 4 pkt 2, art. 59 albo art. 66 ust. 2 pkt 1, wraz z kompletną dokumentacją w sprawie bezpośrednio do wojewódzkiego sądu administracyjnego. Skarga podlega wpisowi stałemu.</w:t>
            </w:r>
          </w:p>
          <w:p w:rsidR="00764918" w:rsidRPr="00EC7D24" w:rsidRDefault="00764918" w:rsidP="00EC7D24">
            <w:pPr>
              <w:spacing w:after="0" w:line="240" w:lineRule="auto"/>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3. Kompletna dokumentacja, o której mowa w ust. 2, obejmuje:</w:t>
            </w:r>
          </w:p>
          <w:p w:rsidR="00764918" w:rsidRPr="00EC7D24" w:rsidRDefault="00764918" w:rsidP="00EC7D24">
            <w:pPr>
              <w:spacing w:after="0" w:line="240" w:lineRule="auto"/>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1) wniosek o dofinansowanie projektu,</w:t>
            </w:r>
          </w:p>
          <w:p w:rsidR="00764918" w:rsidRPr="00EC7D24" w:rsidRDefault="00764918" w:rsidP="00EC7D24">
            <w:pPr>
              <w:spacing w:after="0" w:line="240" w:lineRule="auto"/>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2) informację o wynikach oceny projektu, o której mowa w art. 4</w:t>
            </w:r>
            <w:r w:rsidR="006D6614" w:rsidRPr="00EC7D24">
              <w:rPr>
                <w:rFonts w:ascii="Times New Roman" w:eastAsia="Times New Roman" w:hAnsi="Times New Roman"/>
                <w:sz w:val="20"/>
                <w:szCs w:val="20"/>
                <w:lang w:eastAsia="pl-PL"/>
              </w:rPr>
              <w:t>5 ust. 4</w:t>
            </w:r>
            <w:r w:rsidRPr="00EC7D24">
              <w:rPr>
                <w:rFonts w:ascii="Times New Roman" w:eastAsia="Times New Roman" w:hAnsi="Times New Roman"/>
                <w:sz w:val="20"/>
                <w:szCs w:val="20"/>
                <w:lang w:eastAsia="pl-PL"/>
              </w:rPr>
              <w:t>,</w:t>
            </w:r>
          </w:p>
          <w:p w:rsidR="00764918" w:rsidRPr="00EC7D24" w:rsidRDefault="00764918" w:rsidP="00EC7D24">
            <w:pPr>
              <w:spacing w:after="0" w:line="240" w:lineRule="auto"/>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3) wniesiony protest,</w:t>
            </w:r>
          </w:p>
          <w:p w:rsidR="00764918" w:rsidRPr="00EC7D24" w:rsidRDefault="00764918" w:rsidP="00EC7D24">
            <w:pPr>
              <w:spacing w:after="0" w:line="240" w:lineRule="auto"/>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4) informację, o której mowa w art. 58 ust. 1 albo ust. 4 pkt 2, art. 59 albo art. 66 ust. 2 pkt 1</w:t>
            </w:r>
          </w:p>
          <w:p w:rsidR="00764918" w:rsidRPr="00EC7D24" w:rsidRDefault="00764918" w:rsidP="00EC7D24">
            <w:pPr>
              <w:spacing w:after="0" w:line="240" w:lineRule="auto"/>
              <w:ind w:left="170"/>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wraz z ewentualnymi załącznikami.</w:t>
            </w:r>
          </w:p>
          <w:p w:rsidR="00764918" w:rsidRPr="00EC7D24" w:rsidRDefault="00764918" w:rsidP="00EC7D24">
            <w:pPr>
              <w:spacing w:after="0" w:line="240" w:lineRule="auto"/>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4. Kompletna dokumentacja jest wnoszona przez wnioskodawcę w oryginale lub w postaci uwierzytelnionej kopii.</w:t>
            </w:r>
          </w:p>
          <w:p w:rsidR="00764918" w:rsidRPr="00EC7D24" w:rsidRDefault="00764918" w:rsidP="00EC7D24">
            <w:pPr>
              <w:spacing w:after="0" w:line="240" w:lineRule="auto"/>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5. Sąd rozpoznaje skargę w zakresie, o którym mowa w ust. 1, w terminie 30 dni od dnia wniesienia skargi.</w:t>
            </w:r>
          </w:p>
          <w:p w:rsidR="00764918" w:rsidRPr="00EC7D24" w:rsidRDefault="00764918" w:rsidP="00EC7D24">
            <w:pPr>
              <w:spacing w:after="0" w:line="240" w:lineRule="auto"/>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6. Wniesienie skargi:</w:t>
            </w:r>
          </w:p>
          <w:p w:rsidR="00764918" w:rsidRPr="00EC7D24" w:rsidRDefault="00764918" w:rsidP="00EC7D24">
            <w:pPr>
              <w:spacing w:after="0" w:line="240" w:lineRule="auto"/>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1) po terminie, o którym mowa w ust. 2,</w:t>
            </w:r>
          </w:p>
          <w:p w:rsidR="00764918" w:rsidRPr="00EC7D24" w:rsidRDefault="00764918" w:rsidP="00EC7D24">
            <w:pPr>
              <w:spacing w:after="0" w:line="240" w:lineRule="auto"/>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2) bez kompletnej dokumentacji,</w:t>
            </w:r>
          </w:p>
          <w:p w:rsidR="00764918" w:rsidRPr="00EC7D24" w:rsidRDefault="00764918" w:rsidP="00EC7D24">
            <w:pPr>
              <w:spacing w:after="0" w:line="240" w:lineRule="auto"/>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3) bez uiszczenia wpisu stałego w terminie, o którym mowa w ust. 2</w:t>
            </w:r>
          </w:p>
          <w:p w:rsidR="00764918" w:rsidRPr="00EC7D24" w:rsidRDefault="00764918" w:rsidP="00EC7D24">
            <w:pPr>
              <w:spacing w:after="0" w:line="240" w:lineRule="auto"/>
              <w:ind w:left="170"/>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powoduje pozostawienie jej bez rozpatrzenia, z zastrzeżeniem ust. 7.</w:t>
            </w:r>
          </w:p>
          <w:p w:rsidR="00764918" w:rsidRPr="00EC7D24" w:rsidRDefault="00764918" w:rsidP="00EC7D24">
            <w:pPr>
              <w:spacing w:after="0" w:line="240" w:lineRule="auto"/>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lastRenderedPageBreak/>
              <w:t>7. W przypadku wniesienia skargi bez kompletnej dokumentacji lub bez uiszczenia wpisu stałego sąd wzywa wnioskodawcę do uzupełnienia dokumentacji lub uiszczenia wpisu w terminie 7 dni od dnia otrzymania wezwania, pod rygorem pozostawienia skargi bez rozpatrzenia. Wezwanie wstrzymuje bieg terminu, o którym mowa w ust. 5.</w:t>
            </w:r>
          </w:p>
          <w:p w:rsidR="00764918" w:rsidRPr="00EC7D24" w:rsidRDefault="00764918" w:rsidP="00EC7D24">
            <w:pPr>
              <w:spacing w:after="0" w:line="240" w:lineRule="auto"/>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8. W wyniku rozpoznania skargi sąd może:</w:t>
            </w:r>
          </w:p>
          <w:p w:rsidR="00764918" w:rsidRPr="00EC7D24" w:rsidRDefault="00764918" w:rsidP="00EC7D24">
            <w:pPr>
              <w:spacing w:after="0" w:line="240" w:lineRule="auto"/>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1) uwzględnić skargę, stwierdzając, że:</w:t>
            </w:r>
          </w:p>
          <w:p w:rsidR="00413C50" w:rsidRPr="00EC7D24" w:rsidRDefault="005A03D4" w:rsidP="00EC7D24">
            <w:pPr>
              <w:spacing w:after="0" w:line="240" w:lineRule="auto"/>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a)</w:t>
            </w:r>
            <w:r w:rsidR="00764918" w:rsidRPr="00EC7D24">
              <w:rPr>
                <w:rFonts w:ascii="Times New Roman" w:eastAsia="Times New Roman" w:hAnsi="Times New Roman"/>
                <w:sz w:val="20"/>
                <w:szCs w:val="20"/>
                <w:lang w:eastAsia="pl-PL"/>
              </w:rPr>
              <w:t>ocena projektu została przeprowadzona w sposób naruszający prawo i naruszenie to miało istotny wpływ na wynik oceny, przekazując jednocześnie sprawę do ponownego rozpatrzenia przez właściwą instytucję, o której mowa w art. 39 ust. 1,</w:t>
            </w:r>
          </w:p>
          <w:p w:rsidR="00764918" w:rsidRPr="00EC7D24" w:rsidRDefault="00764918" w:rsidP="00EC7D24">
            <w:pPr>
              <w:spacing w:after="0" w:line="240" w:lineRule="auto"/>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b) pozostawienie protestu bez rozpatrzenia było nieuzasadnione, przekazując sprawę do rozpatrzenia przez właściwą instytucję, o której mowa w art. 55 albo art. 39 ust. 1;</w:t>
            </w:r>
          </w:p>
          <w:p w:rsidR="00764918" w:rsidRPr="00EC7D24" w:rsidRDefault="00764918" w:rsidP="00EC7D24">
            <w:pPr>
              <w:spacing w:after="0" w:line="240" w:lineRule="auto"/>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2) oddalić skargę w przypadku jej nieuwzględnienia;</w:t>
            </w:r>
          </w:p>
          <w:p w:rsidR="00764918" w:rsidRPr="00EC7D24" w:rsidRDefault="00764918" w:rsidP="00EC7D24">
            <w:pPr>
              <w:spacing w:after="0" w:line="240" w:lineRule="auto"/>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3) umorzyć postępowanie w sprawie, jeżeli jest ono bezprzedmiotowe.</w:t>
            </w:r>
          </w:p>
        </w:tc>
        <w:tc>
          <w:tcPr>
            <w:tcW w:w="2842" w:type="dxa"/>
            <w:shd w:val="clear" w:color="auto" w:fill="EAF1DD" w:themeFill="accent3" w:themeFillTint="33"/>
            <w:vAlign w:val="center"/>
          </w:tcPr>
          <w:p w:rsidR="007536E6" w:rsidRPr="00EC7D24" w:rsidRDefault="007536E6" w:rsidP="00EC7D24">
            <w:pPr>
              <w:pStyle w:val="dtn"/>
              <w:outlineLvl w:val="1"/>
              <w:rPr>
                <w:bCs/>
                <w:kern w:val="36"/>
                <w:sz w:val="20"/>
                <w:szCs w:val="20"/>
              </w:rPr>
            </w:pPr>
            <w:r w:rsidRPr="00EC7D24">
              <w:rPr>
                <w:bCs/>
                <w:kern w:val="36"/>
                <w:sz w:val="20"/>
                <w:szCs w:val="20"/>
              </w:rPr>
              <w:lastRenderedPageBreak/>
              <w:t xml:space="preserve">Ustawa z dnia 11 lipca 2014 r. o zasadach realizacji programów w zakresie polityki spójności finansowanych w perspektywie finansowej 2014–2020; </w:t>
            </w:r>
            <w:r w:rsidRPr="00EC7D24">
              <w:rPr>
                <w:sz w:val="20"/>
                <w:szCs w:val="20"/>
              </w:rPr>
              <w:t xml:space="preserve">Rozdział 15 </w:t>
            </w:r>
            <w:r w:rsidRPr="00EC7D24">
              <w:rPr>
                <w:bCs/>
                <w:sz w:val="20"/>
                <w:szCs w:val="20"/>
              </w:rPr>
              <w:t xml:space="preserve">Procedura </w:t>
            </w:r>
            <w:r w:rsidRPr="00EC7D24">
              <w:rPr>
                <w:bCs/>
                <w:sz w:val="20"/>
                <w:szCs w:val="20"/>
              </w:rPr>
              <w:lastRenderedPageBreak/>
              <w:t>odwoławcza</w:t>
            </w:r>
          </w:p>
          <w:p w:rsidR="00CC50FE" w:rsidRPr="00EC7D24" w:rsidRDefault="001D0EED" w:rsidP="00EC7D24">
            <w:pPr>
              <w:spacing w:after="0" w:line="240" w:lineRule="auto"/>
              <w:jc w:val="center"/>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Art. 56 Ustawy o Polityce Spójności</w:t>
            </w:r>
          </w:p>
          <w:p w:rsidR="001D0EED" w:rsidRPr="00EC7D24" w:rsidRDefault="001D0EED" w:rsidP="00EC7D24">
            <w:pPr>
              <w:spacing w:after="0" w:line="240" w:lineRule="auto"/>
              <w:jc w:val="center"/>
              <w:rPr>
                <w:rFonts w:ascii="Times New Roman" w:eastAsia="Times New Roman" w:hAnsi="Times New Roman"/>
                <w:sz w:val="20"/>
                <w:szCs w:val="20"/>
                <w:highlight w:val="yellow"/>
                <w:lang w:eastAsia="pl-PL"/>
              </w:rPr>
            </w:pPr>
            <w:r w:rsidRPr="00EC7D24">
              <w:rPr>
                <w:rFonts w:ascii="Times New Roman" w:eastAsia="Times New Roman" w:hAnsi="Times New Roman"/>
                <w:sz w:val="20"/>
                <w:szCs w:val="20"/>
                <w:lang w:eastAsia="pl-PL"/>
              </w:rPr>
              <w:t>Art. 58 ust.4 pkt.1  Ustawy o Polityce Spójności</w:t>
            </w:r>
          </w:p>
        </w:tc>
      </w:tr>
      <w:tr w:rsidR="00977BB2" w:rsidRPr="00EC7D24" w:rsidTr="00EC7D24">
        <w:tc>
          <w:tcPr>
            <w:tcW w:w="0" w:type="auto"/>
            <w:tcBorders>
              <w:top w:val="nil"/>
            </w:tcBorders>
            <w:shd w:val="clear" w:color="auto" w:fill="FFFFFF" w:themeFill="background1"/>
            <w:textDirection w:val="btLr"/>
            <w:vAlign w:val="center"/>
          </w:tcPr>
          <w:p w:rsidR="004D1D43" w:rsidRPr="00EC7D24" w:rsidRDefault="004D1D43" w:rsidP="00EC7D24">
            <w:pPr>
              <w:spacing w:after="0" w:line="240" w:lineRule="auto"/>
              <w:ind w:left="113" w:right="113"/>
              <w:rPr>
                <w:rFonts w:ascii="Times New Roman" w:eastAsiaTheme="minorHAnsi" w:hAnsi="Times New Roman"/>
              </w:rPr>
            </w:pPr>
          </w:p>
        </w:tc>
        <w:tc>
          <w:tcPr>
            <w:tcW w:w="2782" w:type="dxa"/>
            <w:shd w:val="clear" w:color="auto" w:fill="EAF1DD" w:themeFill="accent3" w:themeFillTint="33"/>
            <w:vAlign w:val="center"/>
          </w:tcPr>
          <w:p w:rsidR="004D1D43" w:rsidRPr="00EC7D24" w:rsidRDefault="004D1D43" w:rsidP="00EC7D24">
            <w:pPr>
              <w:spacing w:after="0" w:line="240" w:lineRule="auto"/>
              <w:jc w:val="center"/>
              <w:rPr>
                <w:rFonts w:ascii="Times New Roman" w:eastAsiaTheme="minorHAnsi" w:hAnsi="Times New Roman"/>
                <w:sz w:val="20"/>
                <w:szCs w:val="20"/>
              </w:rPr>
            </w:pPr>
            <w:r w:rsidRPr="00EC7D24">
              <w:rPr>
                <w:rFonts w:ascii="Times New Roman" w:eastAsiaTheme="minorHAnsi" w:hAnsi="Times New Roman"/>
                <w:sz w:val="20"/>
                <w:szCs w:val="20"/>
              </w:rPr>
              <w:t>BIURO /RADA/ZARZĄD WOJEWÓDZTWA</w:t>
            </w:r>
          </w:p>
        </w:tc>
        <w:tc>
          <w:tcPr>
            <w:tcW w:w="9420" w:type="dxa"/>
            <w:shd w:val="clear" w:color="auto" w:fill="EAF1DD" w:themeFill="accent3" w:themeFillTint="33"/>
            <w:vAlign w:val="center"/>
          </w:tcPr>
          <w:p w:rsidR="004D1D43" w:rsidRPr="00EC7D24" w:rsidRDefault="004D1D43"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Protest pozostawia się bez rozpatrzenia, jeżeli mimo prawidłowego pouczenia o prawie i sposobie jego wniesienia:</w:t>
            </w:r>
          </w:p>
          <w:p w:rsidR="004D1D43" w:rsidRPr="00EC7D24" w:rsidRDefault="004D1D43"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1) został wniesiony po terminie,</w:t>
            </w:r>
          </w:p>
          <w:p w:rsidR="004D1D43" w:rsidRPr="00EC7D24" w:rsidRDefault="004D1D43"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2) został wniesiony przez podmiot wykluczony z możliwości otrzymania wsparcia,</w:t>
            </w:r>
          </w:p>
          <w:p w:rsidR="004D1D43" w:rsidRPr="00EC7D24" w:rsidRDefault="004D1D43"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3) nie wskazuje kryteriów wyboru operacji, z których oceną wnioskodawca się nie zgadza,  lub w jakim zakresie wnioskodawca, nie zgadza się z negatywną oceną zgodności operacji z LSR oraz uzasadnienia – o czym wnioskodawca jest informowany na piśmie odpowiednio przez LGD, za pośrednictwem której wniesiono protest, a informacja ta zawiera pouczenie o możliwości wniesienia skargi do sądu administracyjnego.</w:t>
            </w:r>
          </w:p>
          <w:p w:rsidR="00764918" w:rsidRPr="00EC7D24" w:rsidRDefault="004D1D43"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b/>
                <w:bCs/>
                <w:sz w:val="20"/>
                <w:szCs w:val="20"/>
              </w:rPr>
              <w:t xml:space="preserve">4) </w:t>
            </w:r>
            <w:r w:rsidRPr="00EC7D24">
              <w:rPr>
                <w:rFonts w:ascii="Times New Roman" w:eastAsiaTheme="minorHAnsi" w:hAnsi="Times New Roman"/>
                <w:sz w:val="20"/>
                <w:szCs w:val="20"/>
              </w:rPr>
              <w:t>nie zawiera wskazania w jakim zakresie wnioskodawca nie zgadza się z ustaloną przez LGD niższą niż wnioskowana kwotą wsparcia oraz uzasadnienia tego stanowiska</w:t>
            </w:r>
          </w:p>
          <w:p w:rsidR="00764918" w:rsidRPr="00EC7D24" w:rsidRDefault="00764918"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Protest pozostawia się bez rozpatrzenia wówczas, gdy została wyczerpana kwota środków przewidzianych w umowie ramowej na realizację danego celu LSR w ramach środków pochodzących z EFSI</w:t>
            </w:r>
          </w:p>
          <w:p w:rsidR="001D0EED" w:rsidRPr="00EC7D24" w:rsidRDefault="001D0EED"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 każdym przypadku Wnioskodawca informowany jest na piśmie przez LGD lub ZW</w:t>
            </w:r>
            <w:r w:rsidR="00DC097E" w:rsidRPr="00EC7D24">
              <w:rPr>
                <w:rFonts w:ascii="Times New Roman" w:eastAsia="Times New Roman" w:hAnsi="Times New Roman"/>
                <w:sz w:val="20"/>
                <w:szCs w:val="20"/>
                <w:lang w:eastAsia="pl-PL"/>
              </w:rPr>
              <w:t xml:space="preserve"> a informacja ta zawiera pouczenie </w:t>
            </w:r>
            <w:r w:rsidR="006172D2" w:rsidRPr="00EC7D24">
              <w:rPr>
                <w:rFonts w:ascii="Times New Roman" w:eastAsia="Times New Roman" w:hAnsi="Times New Roman"/>
                <w:sz w:val="20"/>
                <w:szCs w:val="20"/>
                <w:lang w:eastAsia="pl-PL"/>
              </w:rPr>
              <w:t>o</w:t>
            </w:r>
            <w:r w:rsidR="00DC097E" w:rsidRPr="00EC7D24">
              <w:rPr>
                <w:rFonts w:ascii="Times New Roman" w:eastAsia="Times New Roman" w:hAnsi="Times New Roman"/>
                <w:sz w:val="20"/>
                <w:szCs w:val="20"/>
                <w:lang w:eastAsia="pl-PL"/>
              </w:rPr>
              <w:t xml:space="preserve"> możliwoś</w:t>
            </w:r>
            <w:r w:rsidR="006172D2" w:rsidRPr="00EC7D24">
              <w:rPr>
                <w:rFonts w:ascii="Times New Roman" w:eastAsia="Times New Roman" w:hAnsi="Times New Roman"/>
                <w:sz w:val="20"/>
                <w:szCs w:val="20"/>
                <w:lang w:eastAsia="pl-PL"/>
              </w:rPr>
              <w:t>ci</w:t>
            </w:r>
            <w:r w:rsidR="00DC097E" w:rsidRPr="00EC7D24">
              <w:rPr>
                <w:rFonts w:ascii="Times New Roman" w:eastAsia="Times New Roman" w:hAnsi="Times New Roman"/>
                <w:sz w:val="20"/>
                <w:szCs w:val="20"/>
                <w:lang w:eastAsia="pl-PL"/>
              </w:rPr>
              <w:t xml:space="preserve"> wniesienia skarg</w:t>
            </w:r>
            <w:r w:rsidR="006172D2" w:rsidRPr="00EC7D24">
              <w:rPr>
                <w:rFonts w:ascii="Times New Roman" w:eastAsia="Times New Roman" w:hAnsi="Times New Roman"/>
                <w:sz w:val="20"/>
                <w:szCs w:val="20"/>
                <w:lang w:eastAsia="pl-PL"/>
              </w:rPr>
              <w:t>i</w:t>
            </w:r>
            <w:r w:rsidR="00DC097E" w:rsidRPr="00EC7D24">
              <w:rPr>
                <w:rFonts w:ascii="Times New Roman" w:eastAsia="Times New Roman" w:hAnsi="Times New Roman"/>
                <w:sz w:val="20"/>
                <w:szCs w:val="20"/>
                <w:lang w:eastAsia="pl-PL"/>
              </w:rPr>
              <w:t xml:space="preserve"> do sądu administracyjnego.</w:t>
            </w:r>
          </w:p>
        </w:tc>
        <w:tc>
          <w:tcPr>
            <w:tcW w:w="2842" w:type="dxa"/>
            <w:shd w:val="clear" w:color="auto" w:fill="EAF1DD" w:themeFill="accent3" w:themeFillTint="33"/>
            <w:vAlign w:val="center"/>
          </w:tcPr>
          <w:p w:rsidR="004D1D43" w:rsidRPr="00EC7D24" w:rsidRDefault="004D1D43" w:rsidP="00EC7D24">
            <w:pPr>
              <w:pStyle w:val="dtn"/>
              <w:outlineLvl w:val="1"/>
              <w:rPr>
                <w:bCs/>
                <w:kern w:val="36"/>
                <w:sz w:val="20"/>
                <w:szCs w:val="20"/>
              </w:rPr>
            </w:pPr>
            <w:r w:rsidRPr="00EC7D24">
              <w:rPr>
                <w:bCs/>
                <w:kern w:val="36"/>
                <w:sz w:val="20"/>
                <w:szCs w:val="20"/>
              </w:rPr>
              <w:t xml:space="preserve">Ustawa z dnia 11 lipca 2014 r. o zasadach realizacji programów w zakresie polityki spójności finansowanych w perspektywie finansowej 2014–2020; </w:t>
            </w:r>
            <w:r w:rsidRPr="00EC7D24">
              <w:rPr>
                <w:sz w:val="20"/>
                <w:szCs w:val="20"/>
              </w:rPr>
              <w:t xml:space="preserve">Rozdział 15 </w:t>
            </w:r>
            <w:r w:rsidRPr="00EC7D24">
              <w:rPr>
                <w:bCs/>
                <w:sz w:val="20"/>
                <w:szCs w:val="20"/>
              </w:rPr>
              <w:t>Procedura odwoławcza</w:t>
            </w:r>
          </w:p>
          <w:p w:rsidR="001D0EED" w:rsidRPr="00EC7D24" w:rsidRDefault="001D0EED" w:rsidP="00EC7D24">
            <w:pPr>
              <w:spacing w:after="0" w:line="240" w:lineRule="auto"/>
              <w:jc w:val="center"/>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Art. 22 ust. 8 pkt 2 Ustawy o RLKS</w:t>
            </w:r>
          </w:p>
          <w:p w:rsidR="004D1D43" w:rsidRPr="00EC7D24" w:rsidRDefault="004D1D43" w:rsidP="00EC7D24">
            <w:pPr>
              <w:spacing w:after="0" w:line="240" w:lineRule="auto"/>
              <w:jc w:val="center"/>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t>
            </w:r>
          </w:p>
        </w:tc>
      </w:tr>
    </w:tbl>
    <w:p w:rsidR="005A0529" w:rsidRPr="006C4258" w:rsidRDefault="005A0529">
      <w:pPr>
        <w:rPr>
          <w:rFonts w:ascii="Times New Roman" w:hAnsi="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
        <w:gridCol w:w="2829"/>
        <w:gridCol w:w="9580"/>
        <w:gridCol w:w="2890"/>
      </w:tblGrid>
      <w:tr w:rsidR="005A0529" w:rsidRPr="00EC7D24" w:rsidTr="00EC7D24">
        <w:trPr>
          <w:trHeight w:val="355"/>
        </w:trPr>
        <w:tc>
          <w:tcPr>
            <w:tcW w:w="15526" w:type="dxa"/>
            <w:gridSpan w:val="4"/>
            <w:shd w:val="clear" w:color="auto" w:fill="31849B" w:themeFill="accent5" w:themeFillShade="BF"/>
            <w:vAlign w:val="center"/>
          </w:tcPr>
          <w:p w:rsidR="005A0529" w:rsidRPr="00EC7D24" w:rsidRDefault="005A0529" w:rsidP="00EC7D24">
            <w:pPr>
              <w:pStyle w:val="Akapitzlist"/>
              <w:numPr>
                <w:ilvl w:val="0"/>
                <w:numId w:val="11"/>
              </w:numPr>
              <w:autoSpaceDE w:val="0"/>
              <w:autoSpaceDN w:val="0"/>
              <w:adjustRightInd w:val="0"/>
              <w:spacing w:after="0" w:line="240" w:lineRule="auto"/>
              <w:jc w:val="center"/>
              <w:rPr>
                <w:rFonts w:ascii="Times New Roman" w:eastAsia="Times New Roman" w:hAnsi="Times New Roman"/>
                <w:sz w:val="20"/>
                <w:szCs w:val="20"/>
                <w:lang w:eastAsia="pl-PL"/>
              </w:rPr>
            </w:pPr>
            <w:r w:rsidRPr="00EC7D24">
              <w:rPr>
                <w:rFonts w:ascii="Times New Roman" w:eastAsiaTheme="minorHAnsi" w:hAnsi="Times New Roman"/>
                <w:b/>
                <w:bCs/>
              </w:rPr>
              <w:t>WYCOFANIE WNIOSKU LUB ZŁOŻENIE INNEJ DEKLARACJI PRZEZ PODMIOT UBIEGAJĄCY SIĘ O WSPARCIE</w:t>
            </w:r>
          </w:p>
        </w:tc>
      </w:tr>
      <w:tr w:rsidR="00977BB2" w:rsidRPr="00EC7D24" w:rsidTr="00EC7D24">
        <w:tc>
          <w:tcPr>
            <w:tcW w:w="0" w:type="auto"/>
            <w:shd w:val="clear" w:color="auto" w:fill="FFFFFF" w:themeFill="background1"/>
            <w:textDirection w:val="btLr"/>
            <w:vAlign w:val="center"/>
          </w:tcPr>
          <w:p w:rsidR="005A0529" w:rsidRPr="00EC7D24" w:rsidRDefault="005A0529" w:rsidP="00EC7D24">
            <w:pPr>
              <w:spacing w:after="0" w:line="240" w:lineRule="auto"/>
              <w:ind w:left="113" w:right="113"/>
              <w:rPr>
                <w:rFonts w:ascii="Times New Roman" w:eastAsiaTheme="minorHAnsi" w:hAnsi="Times New Roman"/>
              </w:rPr>
            </w:pPr>
          </w:p>
        </w:tc>
        <w:tc>
          <w:tcPr>
            <w:tcW w:w="2782" w:type="dxa"/>
            <w:shd w:val="clear" w:color="auto" w:fill="EAF1DD" w:themeFill="accent3" w:themeFillTint="33"/>
            <w:vAlign w:val="center"/>
          </w:tcPr>
          <w:p w:rsidR="005A0529" w:rsidRPr="00EC7D24" w:rsidRDefault="005A0529" w:rsidP="00EC7D24">
            <w:pPr>
              <w:spacing w:after="0" w:line="240" w:lineRule="auto"/>
              <w:jc w:val="center"/>
              <w:rPr>
                <w:rFonts w:ascii="Times New Roman" w:eastAsiaTheme="minorHAnsi" w:hAnsi="Times New Roman"/>
                <w:sz w:val="20"/>
                <w:szCs w:val="20"/>
              </w:rPr>
            </w:pPr>
            <w:r w:rsidRPr="00EC7D24">
              <w:rPr>
                <w:rFonts w:ascii="Times New Roman" w:eastAsiaTheme="minorHAnsi" w:hAnsi="Times New Roman"/>
                <w:sz w:val="20"/>
                <w:szCs w:val="20"/>
              </w:rPr>
              <w:t>WNIOSKODAWCA</w:t>
            </w:r>
          </w:p>
        </w:tc>
        <w:tc>
          <w:tcPr>
            <w:tcW w:w="9420" w:type="dxa"/>
            <w:shd w:val="clear" w:color="auto" w:fill="EAF1DD" w:themeFill="accent3" w:themeFillTint="33"/>
            <w:vAlign w:val="center"/>
          </w:tcPr>
          <w:p w:rsidR="005A0529" w:rsidRPr="00EC7D24" w:rsidRDefault="005A0529"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Złożenie pisemnej deklaracji o wycofaniu wniosku. Wycofanie wniosku sprawi, że wnioskodawca znajdzie się w sytuacji sprzed jego złożenia. Podmiot, który wycofał wniosek, może ponowie złożyć wniosek w ramach tego samego naboru, o ile nie dobiegł końca termin tego naboru wniosków</w:t>
            </w:r>
          </w:p>
        </w:tc>
        <w:tc>
          <w:tcPr>
            <w:tcW w:w="2842" w:type="dxa"/>
            <w:shd w:val="clear" w:color="auto" w:fill="EAF1DD" w:themeFill="accent3" w:themeFillTint="33"/>
            <w:vAlign w:val="center"/>
          </w:tcPr>
          <w:p w:rsidR="005A0529" w:rsidRPr="00EC7D24" w:rsidRDefault="00D66306" w:rsidP="00EC7D24">
            <w:pPr>
              <w:spacing w:after="0" w:line="240" w:lineRule="auto"/>
              <w:jc w:val="center"/>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t>
            </w:r>
          </w:p>
        </w:tc>
      </w:tr>
      <w:tr w:rsidR="00977BB2" w:rsidRPr="00EC7D24" w:rsidTr="00EC7D24">
        <w:tc>
          <w:tcPr>
            <w:tcW w:w="0" w:type="auto"/>
            <w:vMerge w:val="restart"/>
            <w:tcBorders>
              <w:top w:val="nil"/>
            </w:tcBorders>
            <w:shd w:val="clear" w:color="auto" w:fill="FFFFFF" w:themeFill="background1"/>
            <w:textDirection w:val="btLr"/>
            <w:vAlign w:val="center"/>
          </w:tcPr>
          <w:p w:rsidR="005A0529" w:rsidRPr="00EC7D24" w:rsidRDefault="005A0529" w:rsidP="00EC7D24">
            <w:pPr>
              <w:spacing w:after="0" w:line="240" w:lineRule="auto"/>
              <w:ind w:left="113" w:right="113"/>
              <w:rPr>
                <w:rFonts w:ascii="Times New Roman" w:eastAsiaTheme="minorHAnsi" w:hAnsi="Times New Roman"/>
              </w:rPr>
            </w:pPr>
          </w:p>
        </w:tc>
        <w:tc>
          <w:tcPr>
            <w:tcW w:w="2782" w:type="dxa"/>
            <w:shd w:val="clear" w:color="auto" w:fill="EAF1DD" w:themeFill="accent3" w:themeFillTint="33"/>
            <w:vAlign w:val="center"/>
          </w:tcPr>
          <w:p w:rsidR="005A0529" w:rsidRPr="00EC7D24" w:rsidRDefault="005A0529" w:rsidP="00EC7D24">
            <w:pPr>
              <w:spacing w:after="0" w:line="240" w:lineRule="auto"/>
              <w:jc w:val="center"/>
              <w:rPr>
                <w:rFonts w:ascii="Times New Roman" w:eastAsiaTheme="minorHAnsi" w:hAnsi="Times New Roman"/>
                <w:sz w:val="20"/>
                <w:szCs w:val="20"/>
              </w:rPr>
            </w:pPr>
            <w:r w:rsidRPr="00EC7D24">
              <w:rPr>
                <w:rFonts w:ascii="Times New Roman" w:eastAsiaTheme="minorHAnsi" w:hAnsi="Times New Roman"/>
                <w:sz w:val="20"/>
                <w:szCs w:val="20"/>
              </w:rPr>
              <w:t>BIURO</w:t>
            </w:r>
          </w:p>
        </w:tc>
        <w:tc>
          <w:tcPr>
            <w:tcW w:w="9420" w:type="dxa"/>
            <w:shd w:val="clear" w:color="auto" w:fill="EAF1DD" w:themeFill="accent3" w:themeFillTint="33"/>
            <w:vAlign w:val="center"/>
          </w:tcPr>
          <w:p w:rsidR="005A0529" w:rsidRPr="00EC7D24" w:rsidRDefault="005A0529"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Przyjęcie pisemnego zawiadomienia LGD o wycofaniu wniosku o przyznanie pomocy lub innego oświadczenia przez podmiot ubiegający się o wsparcie na każdym etapie oceny i wyboru wniosków.</w:t>
            </w:r>
          </w:p>
          <w:p w:rsidR="005A0529" w:rsidRPr="00EC7D24" w:rsidRDefault="005A0529"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 Wycofanie wniosku w całości sprawia, że powstaje sytuacja, jakby podmiot ubiegający się o przyznanie pomocy wniosku nie złożył. Natomiast wycofanie wniosku w części lub innej deklaracji (załącznika) sprawia, że podmiot ubiegający się o przyznanie pomocy znajduje się w sytuacji sprzed złożenia odnośnych dokumentów lub ich części</w:t>
            </w:r>
          </w:p>
        </w:tc>
        <w:tc>
          <w:tcPr>
            <w:tcW w:w="2842" w:type="dxa"/>
            <w:shd w:val="clear" w:color="auto" w:fill="EAF1DD" w:themeFill="accent3" w:themeFillTint="33"/>
            <w:vAlign w:val="center"/>
          </w:tcPr>
          <w:p w:rsidR="005A0529" w:rsidRPr="00EC7D24" w:rsidRDefault="00D66306" w:rsidP="00EC7D24">
            <w:pPr>
              <w:spacing w:after="0" w:line="240" w:lineRule="auto"/>
              <w:jc w:val="center"/>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t>
            </w:r>
          </w:p>
        </w:tc>
      </w:tr>
      <w:tr w:rsidR="00977BB2" w:rsidRPr="00EC7D24" w:rsidTr="00EC7D24">
        <w:tc>
          <w:tcPr>
            <w:tcW w:w="0" w:type="auto"/>
            <w:vMerge/>
            <w:tcBorders>
              <w:top w:val="nil"/>
            </w:tcBorders>
            <w:shd w:val="clear" w:color="auto" w:fill="FFFFFF" w:themeFill="background1"/>
            <w:textDirection w:val="btLr"/>
            <w:vAlign w:val="center"/>
          </w:tcPr>
          <w:p w:rsidR="005A0529" w:rsidRPr="00EC7D24" w:rsidRDefault="005A0529" w:rsidP="00EC7D24">
            <w:pPr>
              <w:spacing w:after="0" w:line="240" w:lineRule="auto"/>
              <w:ind w:left="113" w:right="113"/>
              <w:rPr>
                <w:rFonts w:ascii="Times New Roman" w:eastAsiaTheme="minorHAnsi" w:hAnsi="Times New Roman"/>
              </w:rPr>
            </w:pPr>
          </w:p>
        </w:tc>
        <w:tc>
          <w:tcPr>
            <w:tcW w:w="2782" w:type="dxa"/>
            <w:shd w:val="clear" w:color="auto" w:fill="EAF1DD" w:themeFill="accent3" w:themeFillTint="33"/>
            <w:vAlign w:val="center"/>
          </w:tcPr>
          <w:p w:rsidR="005A0529" w:rsidRPr="00EC7D24" w:rsidRDefault="005A0529" w:rsidP="00EC7D24">
            <w:pPr>
              <w:spacing w:after="0" w:line="240" w:lineRule="auto"/>
              <w:jc w:val="center"/>
              <w:rPr>
                <w:rFonts w:ascii="Times New Roman" w:eastAsiaTheme="minorHAnsi" w:hAnsi="Times New Roman"/>
                <w:sz w:val="20"/>
                <w:szCs w:val="20"/>
              </w:rPr>
            </w:pPr>
            <w:r w:rsidRPr="00EC7D24">
              <w:rPr>
                <w:rFonts w:ascii="Times New Roman" w:eastAsiaTheme="minorHAnsi" w:hAnsi="Times New Roman"/>
                <w:sz w:val="20"/>
                <w:szCs w:val="20"/>
              </w:rPr>
              <w:t>ZARZĄD/BIURO</w:t>
            </w:r>
          </w:p>
        </w:tc>
        <w:tc>
          <w:tcPr>
            <w:tcW w:w="9420" w:type="dxa"/>
            <w:shd w:val="clear" w:color="auto" w:fill="EAF1DD" w:themeFill="accent3" w:themeFillTint="33"/>
            <w:vAlign w:val="center"/>
          </w:tcPr>
          <w:p w:rsidR="005A0529" w:rsidRPr="00EC7D24" w:rsidRDefault="005A0529"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W przypadku, gdy wnioskodawca wystąpi o zwrot złożonych dokumentów, pracownik LGD zwraca oryginał wniosku i oryginały załączników.</w:t>
            </w:r>
          </w:p>
          <w:p w:rsidR="005A0529" w:rsidRPr="00EC7D24" w:rsidRDefault="005A0529"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 xml:space="preserve">― Kopię wniosku oraz potwierdzone za zgodność z oryginałem kopie załączników pozostają w teczce sprawy wraz z oryginałem pisemnego </w:t>
            </w:r>
            <w:r w:rsidR="00D20ED8" w:rsidRPr="00EC7D24">
              <w:rPr>
                <w:rFonts w:ascii="Times New Roman" w:eastAsiaTheme="minorHAnsi" w:hAnsi="Times New Roman"/>
                <w:sz w:val="20"/>
                <w:szCs w:val="20"/>
              </w:rPr>
              <w:t>formularza</w:t>
            </w:r>
            <w:r w:rsidRPr="00EC7D24">
              <w:rPr>
                <w:rFonts w:ascii="Times New Roman" w:eastAsiaTheme="minorHAnsi" w:hAnsi="Times New Roman"/>
                <w:sz w:val="20"/>
                <w:szCs w:val="20"/>
              </w:rPr>
              <w:t xml:space="preserve"> o wycofaniu wniosku.</w:t>
            </w:r>
          </w:p>
          <w:p w:rsidR="005A0529" w:rsidRPr="00EC7D24" w:rsidRDefault="005A0529"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lastRenderedPageBreak/>
              <w:t>― Zwrot dokumentów Wnioskodawcy może nastąpić bezpośrednio bądź korespondencyjnie – na prośbę wnioskodawcy.</w:t>
            </w:r>
          </w:p>
        </w:tc>
        <w:tc>
          <w:tcPr>
            <w:tcW w:w="2842" w:type="dxa"/>
            <w:shd w:val="clear" w:color="auto" w:fill="EAF1DD" w:themeFill="accent3" w:themeFillTint="33"/>
            <w:vAlign w:val="center"/>
          </w:tcPr>
          <w:p w:rsidR="005A0529" w:rsidRPr="00EC7D24" w:rsidRDefault="00D66306" w:rsidP="00EC7D24">
            <w:pPr>
              <w:spacing w:after="0" w:line="240" w:lineRule="auto"/>
              <w:jc w:val="center"/>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lastRenderedPageBreak/>
              <w:t>-</w:t>
            </w:r>
          </w:p>
        </w:tc>
      </w:tr>
    </w:tbl>
    <w:p w:rsidR="004F11B1" w:rsidRPr="006C4258" w:rsidRDefault="004F11B1">
      <w:pPr>
        <w:rPr>
          <w:rFonts w:ascii="Times New Roman" w:hAnsi="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126"/>
        <w:gridCol w:w="9565"/>
        <w:gridCol w:w="2842"/>
      </w:tblGrid>
      <w:tr w:rsidR="00F172E6" w:rsidRPr="00EC7D24" w:rsidTr="00EC7D24">
        <w:trPr>
          <w:trHeight w:val="355"/>
        </w:trPr>
        <w:tc>
          <w:tcPr>
            <w:tcW w:w="15526" w:type="dxa"/>
            <w:gridSpan w:val="4"/>
            <w:shd w:val="clear" w:color="auto" w:fill="31849B" w:themeFill="accent5" w:themeFillShade="BF"/>
            <w:vAlign w:val="center"/>
          </w:tcPr>
          <w:p w:rsidR="00F172E6" w:rsidRPr="00EC7D24" w:rsidRDefault="00F172E6" w:rsidP="00EC7D24">
            <w:pPr>
              <w:pStyle w:val="Akapitzlist"/>
              <w:numPr>
                <w:ilvl w:val="0"/>
                <w:numId w:val="11"/>
              </w:numPr>
              <w:spacing w:after="0" w:line="240" w:lineRule="auto"/>
              <w:jc w:val="center"/>
              <w:rPr>
                <w:rFonts w:ascii="Times New Roman" w:eastAsia="Times New Roman" w:hAnsi="Times New Roman"/>
                <w:lang w:eastAsia="pl-PL"/>
              </w:rPr>
            </w:pPr>
            <w:r w:rsidRPr="00EC7D24">
              <w:rPr>
                <w:rFonts w:ascii="Times New Roman" w:eastAsiaTheme="minorHAnsi" w:hAnsi="Times New Roman"/>
                <w:b/>
                <w:bCs/>
              </w:rPr>
              <w:t>WNIOSEK BENEFICJENTA O ZMIANĘ UMOWY O PRZYZNANIU POMOCY</w:t>
            </w:r>
          </w:p>
        </w:tc>
      </w:tr>
      <w:tr w:rsidR="00977BB2" w:rsidRPr="00EC7D24" w:rsidTr="00EC7D24">
        <w:trPr>
          <w:trHeight w:val="416"/>
        </w:trPr>
        <w:tc>
          <w:tcPr>
            <w:tcW w:w="993" w:type="dxa"/>
            <w:vMerge w:val="restart"/>
            <w:shd w:val="clear" w:color="auto" w:fill="FFFFFF" w:themeFill="background1"/>
            <w:textDirection w:val="btLr"/>
            <w:vAlign w:val="center"/>
          </w:tcPr>
          <w:p w:rsidR="00F172E6" w:rsidRPr="00EC7D24" w:rsidRDefault="00F172E6" w:rsidP="00EC7D24">
            <w:pPr>
              <w:spacing w:after="0" w:line="240" w:lineRule="auto"/>
              <w:ind w:left="113" w:right="113"/>
              <w:rPr>
                <w:rFonts w:ascii="Times New Roman" w:eastAsiaTheme="minorHAnsi" w:hAnsi="Times New Roman"/>
              </w:rPr>
            </w:pPr>
            <w:r w:rsidRPr="00EC7D24">
              <w:rPr>
                <w:rFonts w:ascii="Times New Roman" w:eastAsiaTheme="minorHAnsi" w:hAnsi="Times New Roman"/>
              </w:rPr>
              <w:t xml:space="preserve">PRZEKAZANIE DOKUMENTÓW DO ZW </w:t>
            </w:r>
          </w:p>
        </w:tc>
        <w:tc>
          <w:tcPr>
            <w:tcW w:w="2126" w:type="dxa"/>
            <w:shd w:val="clear" w:color="auto" w:fill="FFFFFF" w:themeFill="background1"/>
            <w:vAlign w:val="center"/>
          </w:tcPr>
          <w:p w:rsidR="00F172E6" w:rsidRPr="00EC7D24" w:rsidRDefault="00F172E6" w:rsidP="00EC7D24">
            <w:pPr>
              <w:spacing w:after="0" w:line="240" w:lineRule="auto"/>
              <w:jc w:val="center"/>
              <w:rPr>
                <w:rFonts w:ascii="Times New Roman" w:eastAsiaTheme="minorHAnsi" w:hAnsi="Times New Roman"/>
                <w:sz w:val="20"/>
                <w:szCs w:val="20"/>
              </w:rPr>
            </w:pPr>
            <w:r w:rsidRPr="00EC7D24">
              <w:rPr>
                <w:rFonts w:ascii="Times New Roman" w:eastAsiaTheme="minorHAnsi" w:hAnsi="Times New Roman"/>
                <w:sz w:val="20"/>
                <w:szCs w:val="20"/>
              </w:rPr>
              <w:t>BIURO</w:t>
            </w:r>
          </w:p>
        </w:tc>
        <w:tc>
          <w:tcPr>
            <w:tcW w:w="9565" w:type="dxa"/>
            <w:shd w:val="clear" w:color="auto" w:fill="FFFFFF" w:themeFill="background1"/>
            <w:vAlign w:val="center"/>
          </w:tcPr>
          <w:p w:rsidR="00F172E6" w:rsidRPr="00EC7D24" w:rsidRDefault="00F172E6" w:rsidP="00EC7D24">
            <w:pPr>
              <w:autoSpaceDE w:val="0"/>
              <w:autoSpaceDN w:val="0"/>
              <w:adjustRightInd w:val="0"/>
              <w:spacing w:after="0" w:line="240" w:lineRule="auto"/>
              <w:rPr>
                <w:rFonts w:ascii="Times New Roman" w:eastAsiaTheme="minorHAnsi" w:hAnsi="Times New Roman"/>
                <w:b/>
                <w:bCs/>
                <w:sz w:val="20"/>
                <w:szCs w:val="20"/>
              </w:rPr>
            </w:pPr>
            <w:r w:rsidRPr="00EC7D24">
              <w:rPr>
                <w:rFonts w:ascii="Times New Roman" w:eastAsiaTheme="minorHAnsi" w:hAnsi="Times New Roman"/>
                <w:b/>
                <w:bCs/>
                <w:sz w:val="20"/>
                <w:szCs w:val="20"/>
              </w:rPr>
              <w:t>Wystąpienie Beneficjenta o zmianę umowy do ZW.</w:t>
            </w:r>
          </w:p>
          <w:p w:rsidR="00F172E6" w:rsidRPr="00EC7D24" w:rsidRDefault="00F172E6"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Na wniosek Beneficjenta możliwa jest zmiana umowy, z tym że zmiana ta nie może powodować zmian niedozwolonych w umowie o przyznaniu pomocy.</w:t>
            </w:r>
          </w:p>
          <w:p w:rsidR="00F172E6" w:rsidRPr="00EC7D24" w:rsidRDefault="00F172E6"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Przyjęcie wniosku (pisma) o wydanie opinii nt. możliwości zmiany umowy zostaje opatrzone datą wpływu  i podpisem osoby przyjmującej. Niezwłocznie poinformowany o tym fakcie zostaje Zarząd LGD.</w:t>
            </w:r>
          </w:p>
          <w:p w:rsidR="00F172E6" w:rsidRPr="00EC7D24" w:rsidRDefault="00F172E6" w:rsidP="00EC7D24">
            <w:pPr>
              <w:autoSpaceDE w:val="0"/>
              <w:autoSpaceDN w:val="0"/>
              <w:adjustRightInd w:val="0"/>
              <w:spacing w:after="0" w:line="240" w:lineRule="auto"/>
              <w:rPr>
                <w:rFonts w:ascii="Times New Roman" w:eastAsiaTheme="minorHAnsi" w:hAnsi="Times New Roman"/>
                <w:sz w:val="20"/>
                <w:szCs w:val="20"/>
              </w:rPr>
            </w:pPr>
          </w:p>
          <w:p w:rsidR="008F0D54" w:rsidRPr="00EC7D24" w:rsidRDefault="008F0D54" w:rsidP="00EC7D24">
            <w:pPr>
              <w:spacing w:after="0" w:line="240" w:lineRule="auto"/>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Umowa o przyznaniu pomocy, zawierana przez Beneficjenta innego niż LGD, wskazuje przypadki kiedy zmiana takiej umowy wymaga opinii Rady LGD potwierdzającej, że wnioskowana przez Beneficjenta zmiana jest zgodna z LSR oraz kryteriami wyboru operacji stosowanymi przy wyborze tej operacji do finansowania. Opinia LGD jest wymagana </w:t>
            </w:r>
            <w:r w:rsidR="00DC097E" w:rsidRPr="00EC7D24">
              <w:rPr>
                <w:rFonts w:ascii="Times New Roman" w:eastAsia="Times New Roman" w:hAnsi="Times New Roman"/>
                <w:sz w:val="20"/>
                <w:szCs w:val="20"/>
                <w:lang w:eastAsia="pl-PL"/>
              </w:rPr>
              <w:t xml:space="preserve">także </w:t>
            </w:r>
            <w:r w:rsidRPr="00EC7D24">
              <w:rPr>
                <w:rFonts w:ascii="Times New Roman" w:eastAsia="Times New Roman" w:hAnsi="Times New Roman"/>
                <w:sz w:val="20"/>
                <w:szCs w:val="20"/>
                <w:lang w:eastAsia="pl-PL"/>
              </w:rPr>
              <w:t xml:space="preserve"> w przypadku zmiany postanowień umowy w zakresie celu operacji oraz podwyższenia kwoty pomocy, co może mieć przełożenie na zaplanowane w LSR do osiągnięcia cele mierzone wartościami odpowiednich wskaźników oraz zarządzanie budżetem LSR.</w:t>
            </w:r>
          </w:p>
          <w:p w:rsidR="008F0D54" w:rsidRPr="00EC7D24" w:rsidRDefault="008F0D54" w:rsidP="00EC7D24">
            <w:pPr>
              <w:spacing w:after="0" w:line="240" w:lineRule="auto"/>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 xml:space="preserve">Warunkiem ubiegania się Beneficjenta o zmianę zawartej umowy na udzielenie wsparcia będzie przedstawienie przez Beneficjenta do Zarządu Województwa wniosku o zmianę umowy i będzie on podlegał rozpatrzeniu, jeżeli została złożona opinia organu decyzyjnego LGD. </w:t>
            </w:r>
          </w:p>
          <w:p w:rsidR="008F0D54" w:rsidRPr="00EC7D24" w:rsidRDefault="008F0D54"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imes New Roman" w:hAnsi="Times New Roman"/>
                <w:sz w:val="20"/>
                <w:szCs w:val="20"/>
                <w:lang w:eastAsia="pl-PL"/>
              </w:rPr>
              <w:t>Warunkiem pozytywnej opinii LGD w sprawie zmiany umowy o przyznaniu pomocy przez Beneficjenta będzie potwierdzenie, że operacja nadal jest zgodna z LSR(tzn. spełnia warunki określone w art. 21 ust. 2 ustawy RLKS, a w związku z tym także w art. 18a, jeżeli miał zastosowanie)</w:t>
            </w:r>
            <w:r w:rsidR="004558FC" w:rsidRPr="00EC7D24">
              <w:rPr>
                <w:rFonts w:ascii="Times New Roman" w:eastAsia="Times New Roman" w:hAnsi="Times New Roman"/>
                <w:sz w:val="20"/>
                <w:szCs w:val="20"/>
                <w:lang w:eastAsia="pl-PL"/>
              </w:rPr>
              <w:t xml:space="preserve"> </w:t>
            </w:r>
            <w:r w:rsidRPr="00EC7D24">
              <w:rPr>
                <w:rFonts w:ascii="Times New Roman" w:eastAsia="Times New Roman" w:hAnsi="Times New Roman"/>
                <w:sz w:val="20"/>
                <w:szCs w:val="20"/>
                <w:lang w:eastAsia="pl-PL"/>
              </w:rPr>
              <w:t>oraz zakresem tematycznym,a także spełnia minimum punktowe warunkujące wybór operacji, o którym mowa w art.19 ust. 4 pkt 2 lit. b ustawy RLKS. Wydanie pozytywnej opinii rady LGD w odniesieniu do ewentualnego podwyższenia kwoty pomocy (nie dotyczy wsparcia w formie ryczałtu) wymaga wskazania środków dostępnych w LSR na ten cel. O wydanie opinii w zakresie zmiany umowy występuje Beneficjent do LGD.</w:t>
            </w:r>
          </w:p>
          <w:p w:rsidR="008F0D54" w:rsidRPr="00EC7D24" w:rsidRDefault="008F0D54" w:rsidP="00EC7D24">
            <w:pPr>
              <w:autoSpaceDE w:val="0"/>
              <w:autoSpaceDN w:val="0"/>
              <w:adjustRightInd w:val="0"/>
              <w:spacing w:after="0" w:line="240" w:lineRule="auto"/>
              <w:rPr>
                <w:rFonts w:ascii="Times New Roman" w:eastAsiaTheme="minorHAnsi" w:hAnsi="Times New Roman"/>
                <w:sz w:val="20"/>
                <w:szCs w:val="20"/>
              </w:rPr>
            </w:pPr>
          </w:p>
          <w:p w:rsidR="00F172E6" w:rsidRPr="00EC7D24" w:rsidRDefault="00F172E6"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Zarząd LGD dokonuje analizy wniosku o wydanie opinii LGD w sprawie możliwości zmiany oraz analizuje, czy zmieniony zakres operacji miałby wpływ na otrzymanie minimum punktowego i zmianę miejsca na liście operacji wybranych. Wyniki analizy Zarząd przekazuje Przewodniczącemu Rady. Przewodniczący Rady, jako upoważniony przedstawiciel Rady wydaje opinię jednoosobowo, w sytuacji, gdy proponowana przez Beneficjenta zmiana umowy nie miałaby wpływu na decyzję o zgodności operacji z LSR, a także decyzję o wyborze tj. operacja nadal osiągałaby minimum punktowe warunkujące wybór i mieściła się w limicie środków podanym w ogłoszeniu. W innej sytuacji Przewodniczący Rady zwołuje posiedzenie Rady zgodnie z trybem określonym w Regulaminie Rady danej LGD, co skutkuje podjęciem stosownej uchwały przez Radę LGD.</w:t>
            </w:r>
          </w:p>
          <w:p w:rsidR="00F172E6" w:rsidRPr="00EC7D24" w:rsidRDefault="00F172E6" w:rsidP="00EC7D24">
            <w:pPr>
              <w:autoSpaceDE w:val="0"/>
              <w:autoSpaceDN w:val="0"/>
              <w:adjustRightInd w:val="0"/>
              <w:spacing w:after="0" w:line="240" w:lineRule="auto"/>
              <w:rPr>
                <w:rFonts w:ascii="Times New Roman" w:eastAsiaTheme="minorHAnsi" w:hAnsi="Times New Roman"/>
                <w:b/>
                <w:bCs/>
                <w:sz w:val="20"/>
                <w:szCs w:val="20"/>
              </w:rPr>
            </w:pPr>
            <w:r w:rsidRPr="00EC7D24">
              <w:rPr>
                <w:rFonts w:ascii="Times New Roman" w:eastAsiaTheme="minorHAnsi" w:hAnsi="Times New Roman"/>
                <w:b/>
                <w:bCs/>
                <w:sz w:val="20"/>
                <w:szCs w:val="20"/>
              </w:rPr>
              <w:t>Termin na wydanie opinii przez LGD wynosi 30 dni licząc od dnia następującego po dniu wpływu wniosku (pisma) o wydanie opinii do biura LGD.</w:t>
            </w:r>
          </w:p>
        </w:tc>
        <w:tc>
          <w:tcPr>
            <w:tcW w:w="2842" w:type="dxa"/>
            <w:shd w:val="clear" w:color="auto" w:fill="FFFFFF" w:themeFill="background1"/>
          </w:tcPr>
          <w:p w:rsidR="00F172E6" w:rsidRPr="00EC7D24" w:rsidRDefault="00D66306"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Wzór opinii – zał. 12</w:t>
            </w:r>
          </w:p>
          <w:p w:rsidR="001D0EED" w:rsidRPr="00EC7D24" w:rsidRDefault="001D0EED" w:rsidP="00EC7D24">
            <w:pPr>
              <w:spacing w:after="0" w:line="240" w:lineRule="auto"/>
              <w:jc w:val="both"/>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Wytyczne nr 7/1/2020</w:t>
            </w:r>
          </w:p>
        </w:tc>
      </w:tr>
      <w:tr w:rsidR="00977BB2" w:rsidRPr="00EC7D24" w:rsidTr="00EC7D24">
        <w:trPr>
          <w:trHeight w:val="285"/>
        </w:trPr>
        <w:tc>
          <w:tcPr>
            <w:tcW w:w="993" w:type="dxa"/>
            <w:vMerge/>
            <w:shd w:val="clear" w:color="auto" w:fill="FFFFFF" w:themeFill="background1"/>
            <w:textDirection w:val="btLr"/>
            <w:vAlign w:val="center"/>
          </w:tcPr>
          <w:p w:rsidR="00F172E6" w:rsidRPr="00EC7D24" w:rsidRDefault="00F172E6" w:rsidP="00EC7D24">
            <w:pPr>
              <w:spacing w:after="0" w:line="240" w:lineRule="auto"/>
              <w:ind w:left="113" w:right="113"/>
              <w:rPr>
                <w:rFonts w:ascii="Times New Roman" w:eastAsiaTheme="minorHAnsi" w:hAnsi="Times New Roman"/>
              </w:rPr>
            </w:pPr>
          </w:p>
        </w:tc>
        <w:tc>
          <w:tcPr>
            <w:tcW w:w="2126" w:type="dxa"/>
            <w:vMerge w:val="restart"/>
            <w:shd w:val="clear" w:color="auto" w:fill="FFFFFF" w:themeFill="background1"/>
            <w:vAlign w:val="center"/>
          </w:tcPr>
          <w:p w:rsidR="00F172E6" w:rsidRPr="00EC7D24" w:rsidRDefault="00F172E6" w:rsidP="00EC7D24">
            <w:pPr>
              <w:spacing w:after="0" w:line="240" w:lineRule="auto"/>
              <w:jc w:val="center"/>
              <w:rPr>
                <w:rFonts w:ascii="Times New Roman" w:eastAsiaTheme="minorHAnsi" w:hAnsi="Times New Roman"/>
                <w:sz w:val="20"/>
                <w:szCs w:val="20"/>
              </w:rPr>
            </w:pPr>
          </w:p>
        </w:tc>
        <w:tc>
          <w:tcPr>
            <w:tcW w:w="9565" w:type="dxa"/>
            <w:shd w:val="clear" w:color="auto" w:fill="FFFFFF" w:themeFill="background1"/>
            <w:vAlign w:val="center"/>
          </w:tcPr>
          <w:p w:rsidR="00F172E6" w:rsidRPr="00EC7D24" w:rsidRDefault="00F172E6" w:rsidP="00EC7D24">
            <w:pPr>
              <w:autoSpaceDE w:val="0"/>
              <w:autoSpaceDN w:val="0"/>
              <w:adjustRightInd w:val="0"/>
              <w:spacing w:after="0" w:line="240" w:lineRule="auto"/>
              <w:rPr>
                <w:rFonts w:ascii="Times New Roman" w:eastAsiaTheme="minorHAnsi" w:hAnsi="Times New Roman"/>
                <w:b/>
                <w:bCs/>
                <w:sz w:val="20"/>
                <w:szCs w:val="20"/>
              </w:rPr>
            </w:pPr>
            <w:r w:rsidRPr="00EC7D24">
              <w:rPr>
                <w:rFonts w:ascii="Times New Roman" w:eastAsiaTheme="minorHAnsi" w:hAnsi="Times New Roman"/>
                <w:sz w:val="20"/>
                <w:szCs w:val="20"/>
              </w:rPr>
              <w:t>Przekazanie opinii Rady Beneficjentowi.</w:t>
            </w:r>
          </w:p>
        </w:tc>
        <w:tc>
          <w:tcPr>
            <w:tcW w:w="2842" w:type="dxa"/>
            <w:shd w:val="clear" w:color="auto" w:fill="FFFFFF" w:themeFill="background1"/>
            <w:vAlign w:val="center"/>
          </w:tcPr>
          <w:p w:rsidR="00F172E6" w:rsidRPr="00EC7D24" w:rsidRDefault="00D66306" w:rsidP="00EC7D24">
            <w:pPr>
              <w:spacing w:after="0" w:line="240" w:lineRule="auto"/>
              <w:jc w:val="center"/>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t>
            </w:r>
          </w:p>
        </w:tc>
      </w:tr>
      <w:tr w:rsidR="00977BB2" w:rsidRPr="00EC7D24" w:rsidTr="00EC7D24">
        <w:trPr>
          <w:trHeight w:val="160"/>
        </w:trPr>
        <w:tc>
          <w:tcPr>
            <w:tcW w:w="993" w:type="dxa"/>
            <w:vMerge/>
            <w:shd w:val="clear" w:color="auto" w:fill="FFFFFF" w:themeFill="background1"/>
            <w:textDirection w:val="btLr"/>
            <w:vAlign w:val="center"/>
          </w:tcPr>
          <w:p w:rsidR="00F172E6" w:rsidRPr="00EC7D24" w:rsidRDefault="00F172E6" w:rsidP="00EC7D24">
            <w:pPr>
              <w:spacing w:after="0" w:line="240" w:lineRule="auto"/>
              <w:ind w:left="113" w:right="113"/>
              <w:rPr>
                <w:rFonts w:ascii="Times New Roman" w:eastAsiaTheme="minorHAnsi" w:hAnsi="Times New Roman"/>
              </w:rPr>
            </w:pPr>
          </w:p>
        </w:tc>
        <w:tc>
          <w:tcPr>
            <w:tcW w:w="2126" w:type="dxa"/>
            <w:vMerge/>
            <w:shd w:val="clear" w:color="auto" w:fill="FFFFFF" w:themeFill="background1"/>
            <w:vAlign w:val="center"/>
          </w:tcPr>
          <w:p w:rsidR="00F172E6" w:rsidRPr="00EC7D24" w:rsidRDefault="00F172E6" w:rsidP="00EC7D24">
            <w:pPr>
              <w:spacing w:after="0" w:line="240" w:lineRule="auto"/>
              <w:jc w:val="center"/>
              <w:rPr>
                <w:rFonts w:ascii="Times New Roman" w:eastAsiaTheme="minorHAnsi" w:hAnsi="Times New Roman"/>
                <w:sz w:val="20"/>
                <w:szCs w:val="20"/>
              </w:rPr>
            </w:pPr>
          </w:p>
        </w:tc>
        <w:tc>
          <w:tcPr>
            <w:tcW w:w="9565" w:type="dxa"/>
            <w:shd w:val="clear" w:color="auto" w:fill="FFFFFF" w:themeFill="background1"/>
            <w:vAlign w:val="center"/>
          </w:tcPr>
          <w:p w:rsidR="00F172E6" w:rsidRPr="00EC7D24" w:rsidRDefault="00F172E6" w:rsidP="00EC7D24">
            <w:pPr>
              <w:autoSpaceDE w:val="0"/>
              <w:autoSpaceDN w:val="0"/>
              <w:adjustRightInd w:val="0"/>
              <w:spacing w:after="0" w:line="240" w:lineRule="auto"/>
              <w:rPr>
                <w:rFonts w:ascii="Times New Roman" w:eastAsiaTheme="minorHAnsi" w:hAnsi="Times New Roman"/>
                <w:sz w:val="20"/>
                <w:szCs w:val="20"/>
              </w:rPr>
            </w:pPr>
            <w:r w:rsidRPr="00EC7D24">
              <w:rPr>
                <w:rFonts w:ascii="Times New Roman" w:eastAsiaTheme="minorHAnsi" w:hAnsi="Times New Roman"/>
                <w:sz w:val="20"/>
                <w:szCs w:val="20"/>
              </w:rPr>
              <w:t>Beneficjent występuje do Zarządu Województwa z prośbą o zmianę umowy, załączając opinię Rady LGD.</w:t>
            </w:r>
          </w:p>
        </w:tc>
        <w:tc>
          <w:tcPr>
            <w:tcW w:w="2842" w:type="dxa"/>
            <w:shd w:val="clear" w:color="auto" w:fill="FFFFFF" w:themeFill="background1"/>
            <w:vAlign w:val="center"/>
          </w:tcPr>
          <w:p w:rsidR="00F172E6" w:rsidRPr="00EC7D24" w:rsidRDefault="00D66306" w:rsidP="00EC7D24">
            <w:pPr>
              <w:spacing w:after="0" w:line="240" w:lineRule="auto"/>
              <w:jc w:val="center"/>
              <w:rPr>
                <w:rFonts w:ascii="Times New Roman" w:eastAsia="Times New Roman" w:hAnsi="Times New Roman"/>
                <w:sz w:val="20"/>
                <w:szCs w:val="20"/>
                <w:lang w:eastAsia="pl-PL"/>
              </w:rPr>
            </w:pPr>
            <w:r w:rsidRPr="00EC7D24">
              <w:rPr>
                <w:rFonts w:ascii="Times New Roman" w:eastAsia="Times New Roman" w:hAnsi="Times New Roman"/>
                <w:sz w:val="20"/>
                <w:szCs w:val="20"/>
                <w:lang w:eastAsia="pl-PL"/>
              </w:rPr>
              <w:t>-</w:t>
            </w:r>
          </w:p>
        </w:tc>
      </w:tr>
    </w:tbl>
    <w:p w:rsidR="005A0529" w:rsidRDefault="005A0529" w:rsidP="005A0529">
      <w:pPr>
        <w:rPr>
          <w:rFonts w:ascii="Times New Roman" w:hAnsi="Times New Roman"/>
        </w:rPr>
        <w:sectPr w:rsidR="005A0529" w:rsidSect="00EF341E">
          <w:pgSz w:w="16838" w:h="11906" w:orient="landscape"/>
          <w:pgMar w:top="284" w:right="851" w:bottom="425" w:left="851" w:header="709" w:footer="709" w:gutter="0"/>
          <w:cols w:space="708"/>
          <w:docGrid w:linePitch="360"/>
        </w:sectPr>
      </w:pPr>
    </w:p>
    <w:p w:rsidR="00EF13FA" w:rsidRPr="00DD1500" w:rsidRDefault="00EF13FA" w:rsidP="00EF13FA">
      <w:pPr>
        <w:shd w:val="clear" w:color="auto" w:fill="31849B"/>
        <w:spacing w:after="0" w:line="240" w:lineRule="auto"/>
        <w:jc w:val="center"/>
        <w:rPr>
          <w:rFonts w:ascii="Times New Roman" w:eastAsia="Times New Roman" w:hAnsi="Times New Roman"/>
          <w:b/>
          <w:color w:val="FFFFFF"/>
          <w:sz w:val="28"/>
          <w:szCs w:val="28"/>
          <w:lang w:eastAsia="pl-PL"/>
        </w:rPr>
      </w:pPr>
      <w:r w:rsidRPr="00DD1500">
        <w:rPr>
          <w:rFonts w:ascii="Times New Roman" w:eastAsia="Times New Roman" w:hAnsi="Times New Roman"/>
          <w:b/>
          <w:color w:val="FFFFFF"/>
          <w:sz w:val="28"/>
          <w:szCs w:val="28"/>
          <w:lang w:eastAsia="pl-PL"/>
        </w:rPr>
        <w:lastRenderedPageBreak/>
        <w:t>Procedura ustalania lub zmiany kryteriów oceny operacji</w:t>
      </w:r>
    </w:p>
    <w:p w:rsidR="00EF13FA" w:rsidRPr="00DD1500" w:rsidRDefault="00EF13FA" w:rsidP="00EF13FA">
      <w:pPr>
        <w:tabs>
          <w:tab w:val="left" w:pos="3620"/>
          <w:tab w:val="center" w:pos="4716"/>
        </w:tabs>
        <w:spacing w:after="0" w:line="240" w:lineRule="auto"/>
        <w:jc w:val="center"/>
        <w:rPr>
          <w:rFonts w:ascii="Times New Roman" w:eastAsia="Times New Roman" w:hAnsi="Times New Roman"/>
          <w:b/>
          <w:lang w:eastAsia="pl-PL"/>
        </w:rPr>
      </w:pPr>
    </w:p>
    <w:p w:rsidR="00EF13FA" w:rsidRPr="00DD1500" w:rsidRDefault="00EF13FA" w:rsidP="00EF13FA">
      <w:pPr>
        <w:tabs>
          <w:tab w:val="left" w:pos="3620"/>
          <w:tab w:val="center" w:pos="4716"/>
        </w:tabs>
        <w:spacing w:after="0" w:line="240" w:lineRule="auto"/>
        <w:jc w:val="center"/>
        <w:rPr>
          <w:rFonts w:ascii="Times New Roman" w:eastAsia="Times New Roman" w:hAnsi="Times New Roman"/>
          <w:b/>
          <w:lang w:eastAsia="pl-PL"/>
        </w:rPr>
      </w:pPr>
      <w:r w:rsidRPr="00DD1500">
        <w:rPr>
          <w:rFonts w:ascii="Times New Roman" w:eastAsia="Times New Roman" w:hAnsi="Times New Roman"/>
          <w:b/>
          <w:lang w:eastAsia="pl-PL"/>
        </w:rPr>
        <w:t>§ 1</w:t>
      </w:r>
    </w:p>
    <w:p w:rsidR="00EF13FA" w:rsidRPr="00DD1500" w:rsidRDefault="00EF13FA" w:rsidP="00EF13FA">
      <w:pPr>
        <w:tabs>
          <w:tab w:val="left" w:pos="3620"/>
          <w:tab w:val="center" w:pos="4716"/>
        </w:tabs>
        <w:spacing w:after="0" w:line="240" w:lineRule="auto"/>
        <w:jc w:val="center"/>
        <w:rPr>
          <w:rFonts w:ascii="Times New Roman" w:eastAsia="Times New Roman" w:hAnsi="Times New Roman"/>
          <w:b/>
          <w:lang w:eastAsia="pl-PL"/>
        </w:rPr>
      </w:pPr>
      <w:r w:rsidRPr="00DD1500">
        <w:rPr>
          <w:rFonts w:ascii="Times New Roman" w:eastAsia="Times New Roman" w:hAnsi="Times New Roman"/>
          <w:b/>
          <w:lang w:eastAsia="pl-PL"/>
        </w:rPr>
        <w:t>Zasady ogólne</w:t>
      </w:r>
    </w:p>
    <w:p w:rsidR="00EF13FA" w:rsidRPr="00DD1500" w:rsidRDefault="00EF13FA" w:rsidP="00EF13FA">
      <w:pPr>
        <w:tabs>
          <w:tab w:val="left" w:pos="3620"/>
          <w:tab w:val="center" w:pos="4716"/>
        </w:tabs>
        <w:spacing w:after="0" w:line="240" w:lineRule="auto"/>
        <w:jc w:val="both"/>
        <w:rPr>
          <w:rFonts w:ascii="Times New Roman" w:eastAsia="Times New Roman" w:hAnsi="Times New Roman"/>
          <w:bCs/>
          <w:lang w:eastAsia="pl-PL"/>
        </w:rPr>
      </w:pPr>
      <w:r w:rsidRPr="00DD1500">
        <w:rPr>
          <w:rFonts w:ascii="Times New Roman" w:eastAsia="Times New Roman" w:hAnsi="Times New Roman"/>
          <w:bCs/>
          <w:lang w:eastAsia="pl-PL"/>
        </w:rPr>
        <w:t>Niniejsza procedura określa zasady i tryb ustalania lub zmiany kryteriów oceny operacji, w rozumieniu art. 2 pkt 9 rozporządzenia (WE) 1303/2013, które mają być realizowane w ramach opracowanej przez LGD Lokalnej Strategii Rozwoju, oraz ustalanie kwot wsparcia.</w:t>
      </w:r>
    </w:p>
    <w:p w:rsidR="00EF13FA" w:rsidRPr="00DD1500" w:rsidRDefault="00EF13FA" w:rsidP="00EF13FA">
      <w:pPr>
        <w:tabs>
          <w:tab w:val="left" w:pos="3620"/>
          <w:tab w:val="center" w:pos="4716"/>
        </w:tabs>
        <w:spacing w:after="0" w:line="240" w:lineRule="auto"/>
        <w:jc w:val="center"/>
        <w:rPr>
          <w:rFonts w:ascii="Times New Roman" w:eastAsia="Times New Roman" w:hAnsi="Times New Roman"/>
          <w:b/>
          <w:lang w:eastAsia="pl-PL"/>
        </w:rPr>
      </w:pPr>
    </w:p>
    <w:p w:rsidR="00EF13FA" w:rsidRPr="00DD1500" w:rsidRDefault="00EF13FA" w:rsidP="00EF13FA">
      <w:pPr>
        <w:tabs>
          <w:tab w:val="left" w:pos="3620"/>
          <w:tab w:val="center" w:pos="4716"/>
        </w:tabs>
        <w:spacing w:after="0" w:line="240" w:lineRule="auto"/>
        <w:jc w:val="center"/>
        <w:rPr>
          <w:rFonts w:ascii="Times New Roman" w:eastAsia="Times New Roman" w:hAnsi="Times New Roman"/>
          <w:b/>
          <w:lang w:eastAsia="pl-PL"/>
        </w:rPr>
      </w:pPr>
      <w:r w:rsidRPr="00DD1500">
        <w:rPr>
          <w:rFonts w:ascii="Times New Roman" w:eastAsia="Times New Roman" w:hAnsi="Times New Roman"/>
          <w:b/>
          <w:lang w:eastAsia="pl-PL"/>
        </w:rPr>
        <w:t>§ 2</w:t>
      </w:r>
    </w:p>
    <w:p w:rsidR="00EF13FA" w:rsidRPr="00DD1500" w:rsidRDefault="00EF13FA" w:rsidP="00EF13FA">
      <w:pPr>
        <w:tabs>
          <w:tab w:val="left" w:pos="3620"/>
          <w:tab w:val="center" w:pos="4716"/>
        </w:tabs>
        <w:spacing w:after="0" w:line="240" w:lineRule="auto"/>
        <w:jc w:val="center"/>
        <w:rPr>
          <w:rFonts w:ascii="Times New Roman" w:eastAsia="Times New Roman" w:hAnsi="Times New Roman"/>
          <w:b/>
          <w:bCs/>
          <w:lang w:eastAsia="pl-PL"/>
        </w:rPr>
      </w:pPr>
      <w:r w:rsidRPr="00DD1500">
        <w:rPr>
          <w:rFonts w:ascii="Times New Roman" w:eastAsia="Times New Roman" w:hAnsi="Times New Roman"/>
          <w:b/>
          <w:bCs/>
          <w:lang w:eastAsia="pl-PL"/>
        </w:rPr>
        <w:t>Lokalne kryteria wyboru operacji</w:t>
      </w:r>
    </w:p>
    <w:p w:rsidR="00EF13FA" w:rsidRPr="00DD1500" w:rsidRDefault="00EF13FA" w:rsidP="00EF13FA">
      <w:pPr>
        <w:pStyle w:val="Akapitzlist"/>
        <w:numPr>
          <w:ilvl w:val="1"/>
          <w:numId w:val="5"/>
        </w:numPr>
        <w:tabs>
          <w:tab w:val="left" w:pos="284"/>
          <w:tab w:val="left" w:pos="3620"/>
          <w:tab w:val="center" w:pos="4716"/>
        </w:tabs>
        <w:spacing w:after="0" w:line="240" w:lineRule="auto"/>
        <w:ind w:left="284" w:hanging="284"/>
        <w:jc w:val="both"/>
        <w:rPr>
          <w:rFonts w:ascii="Times New Roman" w:eastAsia="Times New Roman" w:hAnsi="Times New Roman"/>
          <w:bCs/>
          <w:lang w:eastAsia="pl-PL"/>
        </w:rPr>
      </w:pPr>
      <w:r w:rsidRPr="00DD1500">
        <w:rPr>
          <w:rFonts w:ascii="Times New Roman" w:eastAsia="Times New Roman" w:hAnsi="Times New Roman"/>
          <w:bCs/>
          <w:lang w:eastAsia="pl-PL"/>
        </w:rPr>
        <w:t xml:space="preserve">Wybór operacji jest dokonywany przez Radę zgodnie z art. 21 ust. 4 ustawy o RLKS na podstawie lokalnych kryteriów wyboru operacji. Wykaz lokalnych kryteriów wyboru operacji stanowi </w:t>
      </w:r>
      <w:r w:rsidRPr="002B3E6B">
        <w:rPr>
          <w:rFonts w:ascii="Times New Roman" w:eastAsia="Times New Roman" w:hAnsi="Times New Roman"/>
          <w:bCs/>
          <w:lang w:eastAsia="pl-PL"/>
        </w:rPr>
        <w:t>załącznik nr 1</w:t>
      </w:r>
      <w:r w:rsidRPr="00DD1500">
        <w:rPr>
          <w:rFonts w:ascii="Times New Roman" w:eastAsia="Times New Roman" w:hAnsi="Times New Roman"/>
          <w:bCs/>
          <w:lang w:eastAsia="pl-PL"/>
        </w:rPr>
        <w:t xml:space="preserve"> do Procedury. </w:t>
      </w:r>
    </w:p>
    <w:p w:rsidR="00EF13FA" w:rsidRPr="00DD1500" w:rsidRDefault="00EF13FA" w:rsidP="00EF13FA">
      <w:pPr>
        <w:pStyle w:val="Akapitzlist"/>
        <w:numPr>
          <w:ilvl w:val="1"/>
          <w:numId w:val="5"/>
        </w:numPr>
        <w:tabs>
          <w:tab w:val="left" w:pos="284"/>
          <w:tab w:val="left" w:pos="3620"/>
          <w:tab w:val="center" w:pos="4716"/>
        </w:tabs>
        <w:spacing w:after="0" w:line="240" w:lineRule="auto"/>
        <w:ind w:left="284" w:hanging="284"/>
        <w:jc w:val="both"/>
        <w:rPr>
          <w:rFonts w:ascii="Times New Roman" w:eastAsia="Times New Roman" w:hAnsi="Times New Roman"/>
          <w:bCs/>
          <w:lang w:eastAsia="pl-PL"/>
        </w:rPr>
      </w:pPr>
      <w:r w:rsidRPr="00DD1500">
        <w:rPr>
          <w:rFonts w:ascii="Times New Roman" w:eastAsia="Times New Roman" w:hAnsi="Times New Roman"/>
          <w:bCs/>
          <w:lang w:eastAsia="pl-PL"/>
        </w:rPr>
        <w:t xml:space="preserve">W ogłoszeniu o naborze wniosków ustala się minimalną liczbę punktów koniecznych do otrzymania do wyboru operacji przez Radę. </w:t>
      </w:r>
    </w:p>
    <w:p w:rsidR="00EF13FA" w:rsidRPr="00DD1500" w:rsidRDefault="00EF13FA" w:rsidP="00EF13FA">
      <w:pPr>
        <w:tabs>
          <w:tab w:val="left" w:pos="3620"/>
          <w:tab w:val="center" w:pos="4716"/>
        </w:tabs>
        <w:spacing w:after="0" w:line="240" w:lineRule="auto"/>
        <w:jc w:val="center"/>
        <w:rPr>
          <w:rFonts w:ascii="Times New Roman" w:eastAsia="Times New Roman" w:hAnsi="Times New Roman"/>
          <w:b/>
          <w:lang w:eastAsia="pl-PL"/>
        </w:rPr>
      </w:pPr>
    </w:p>
    <w:p w:rsidR="00EF13FA" w:rsidRPr="00DD1500" w:rsidRDefault="00EF13FA" w:rsidP="00EF13FA">
      <w:pPr>
        <w:tabs>
          <w:tab w:val="left" w:pos="3620"/>
          <w:tab w:val="center" w:pos="4716"/>
        </w:tabs>
        <w:spacing w:after="0" w:line="240" w:lineRule="auto"/>
        <w:jc w:val="center"/>
        <w:rPr>
          <w:rFonts w:ascii="Times New Roman" w:eastAsia="Times New Roman" w:hAnsi="Times New Roman"/>
          <w:b/>
          <w:lang w:eastAsia="pl-PL"/>
        </w:rPr>
      </w:pPr>
      <w:r w:rsidRPr="00DD1500">
        <w:rPr>
          <w:rFonts w:ascii="Times New Roman" w:eastAsia="Times New Roman" w:hAnsi="Times New Roman"/>
          <w:b/>
          <w:lang w:eastAsia="pl-PL"/>
        </w:rPr>
        <w:t>§ 3</w:t>
      </w:r>
    </w:p>
    <w:p w:rsidR="00EF13FA" w:rsidRPr="00DD1500" w:rsidRDefault="00EF13FA" w:rsidP="00EF13FA">
      <w:pPr>
        <w:spacing w:after="0"/>
        <w:jc w:val="center"/>
        <w:rPr>
          <w:rFonts w:ascii="Times New Roman" w:eastAsia="Times New Roman" w:hAnsi="Times New Roman"/>
          <w:b/>
          <w:bCs/>
          <w:lang w:eastAsia="pl-PL"/>
        </w:rPr>
      </w:pPr>
      <w:r w:rsidRPr="00DD1500">
        <w:rPr>
          <w:rFonts w:ascii="Times New Roman" w:eastAsia="Times New Roman" w:hAnsi="Times New Roman"/>
          <w:b/>
          <w:bCs/>
          <w:lang w:eastAsia="pl-PL"/>
        </w:rPr>
        <w:t>Zmiana lokalnych kryteriów wyboru operacji</w:t>
      </w:r>
    </w:p>
    <w:p w:rsidR="00EF13FA" w:rsidRPr="00DD1500" w:rsidRDefault="00EF13FA" w:rsidP="00EF13FA">
      <w:pPr>
        <w:pStyle w:val="Akapitzlist"/>
        <w:numPr>
          <w:ilvl w:val="0"/>
          <w:numId w:val="3"/>
        </w:numPr>
        <w:tabs>
          <w:tab w:val="left" w:pos="284"/>
          <w:tab w:val="center" w:pos="4716"/>
        </w:tabs>
        <w:spacing w:after="0" w:line="240" w:lineRule="auto"/>
        <w:ind w:left="284" w:hanging="284"/>
        <w:jc w:val="both"/>
        <w:rPr>
          <w:rFonts w:ascii="Times New Roman" w:eastAsia="Times New Roman" w:hAnsi="Times New Roman"/>
          <w:b/>
          <w:bCs/>
          <w:lang w:eastAsia="pl-PL"/>
        </w:rPr>
      </w:pPr>
      <w:r w:rsidRPr="00DD1500">
        <w:rPr>
          <w:rFonts w:ascii="Times New Roman" w:eastAsia="Times New Roman" w:hAnsi="Times New Roman"/>
          <w:bCs/>
          <w:lang w:eastAsia="pl-PL"/>
        </w:rPr>
        <w:t>Z wnioskiem o zmianę lokalnych kryteriach wyboru może wystąpić:</w:t>
      </w:r>
    </w:p>
    <w:p w:rsidR="00EF13FA" w:rsidRPr="00DD1500" w:rsidRDefault="00EF13FA" w:rsidP="00EF13FA">
      <w:pPr>
        <w:numPr>
          <w:ilvl w:val="0"/>
          <w:numId w:val="2"/>
        </w:numPr>
        <w:tabs>
          <w:tab w:val="left" w:pos="3620"/>
          <w:tab w:val="center" w:pos="4716"/>
        </w:tabs>
        <w:spacing w:after="0" w:line="240" w:lineRule="auto"/>
        <w:jc w:val="both"/>
        <w:rPr>
          <w:rFonts w:ascii="Times New Roman" w:eastAsia="Times New Roman" w:hAnsi="Times New Roman"/>
          <w:bCs/>
          <w:lang w:eastAsia="pl-PL"/>
        </w:rPr>
      </w:pPr>
      <w:r w:rsidRPr="00DD1500">
        <w:rPr>
          <w:rFonts w:ascii="Times New Roman" w:eastAsia="Times New Roman" w:hAnsi="Times New Roman"/>
          <w:bCs/>
          <w:lang w:eastAsia="pl-PL"/>
        </w:rPr>
        <w:t>Prezydium Rady</w:t>
      </w:r>
    </w:p>
    <w:p w:rsidR="00EF13FA" w:rsidRPr="00DD1500" w:rsidRDefault="00EF13FA" w:rsidP="00EF13FA">
      <w:pPr>
        <w:numPr>
          <w:ilvl w:val="0"/>
          <w:numId w:val="2"/>
        </w:numPr>
        <w:tabs>
          <w:tab w:val="left" w:pos="3620"/>
          <w:tab w:val="center" w:pos="4716"/>
        </w:tabs>
        <w:spacing w:after="0" w:line="240" w:lineRule="auto"/>
        <w:jc w:val="both"/>
        <w:rPr>
          <w:rFonts w:ascii="Times New Roman" w:eastAsia="Times New Roman" w:hAnsi="Times New Roman"/>
          <w:bCs/>
          <w:lang w:eastAsia="pl-PL"/>
        </w:rPr>
      </w:pPr>
      <w:r w:rsidRPr="00DD1500">
        <w:rPr>
          <w:rFonts w:ascii="Times New Roman" w:eastAsia="Times New Roman" w:hAnsi="Times New Roman"/>
          <w:bCs/>
          <w:lang w:eastAsia="pl-PL"/>
        </w:rPr>
        <w:t>Grupa minimum 3 członków Rady</w:t>
      </w:r>
    </w:p>
    <w:p w:rsidR="00EF13FA" w:rsidRPr="00DD1500" w:rsidRDefault="00EF13FA" w:rsidP="00EF13FA">
      <w:pPr>
        <w:numPr>
          <w:ilvl w:val="0"/>
          <w:numId w:val="2"/>
        </w:numPr>
        <w:tabs>
          <w:tab w:val="left" w:pos="3620"/>
          <w:tab w:val="center" w:pos="4716"/>
        </w:tabs>
        <w:spacing w:after="0" w:line="240" w:lineRule="auto"/>
        <w:jc w:val="both"/>
        <w:rPr>
          <w:rFonts w:ascii="Times New Roman" w:eastAsia="Times New Roman" w:hAnsi="Times New Roman"/>
          <w:bCs/>
          <w:lang w:eastAsia="pl-PL"/>
        </w:rPr>
      </w:pPr>
      <w:r w:rsidRPr="00DD1500">
        <w:rPr>
          <w:rFonts w:ascii="Times New Roman" w:eastAsia="Times New Roman" w:hAnsi="Times New Roman"/>
          <w:bCs/>
          <w:lang w:eastAsia="pl-PL"/>
        </w:rPr>
        <w:t>Zarząd</w:t>
      </w:r>
    </w:p>
    <w:p w:rsidR="00EF13FA" w:rsidRPr="00DD1500" w:rsidRDefault="00EF13FA" w:rsidP="00EF13FA">
      <w:pPr>
        <w:numPr>
          <w:ilvl w:val="0"/>
          <w:numId w:val="2"/>
        </w:numPr>
        <w:tabs>
          <w:tab w:val="left" w:pos="3620"/>
          <w:tab w:val="center" w:pos="4716"/>
        </w:tabs>
        <w:spacing w:after="0" w:line="240" w:lineRule="auto"/>
        <w:jc w:val="both"/>
        <w:rPr>
          <w:rFonts w:ascii="Times New Roman" w:eastAsia="Times New Roman" w:hAnsi="Times New Roman"/>
          <w:bCs/>
          <w:lang w:eastAsia="pl-PL"/>
        </w:rPr>
      </w:pPr>
      <w:r w:rsidRPr="00DD1500">
        <w:rPr>
          <w:rFonts w:ascii="Times New Roman" w:eastAsia="Times New Roman" w:hAnsi="Times New Roman"/>
          <w:bCs/>
          <w:lang w:eastAsia="pl-PL"/>
        </w:rPr>
        <w:t>Komisja Rewizyjna</w:t>
      </w:r>
    </w:p>
    <w:p w:rsidR="00EF13FA" w:rsidRPr="00DD1500" w:rsidRDefault="00EF13FA" w:rsidP="00EF13FA">
      <w:pPr>
        <w:numPr>
          <w:ilvl w:val="0"/>
          <w:numId w:val="2"/>
        </w:numPr>
        <w:tabs>
          <w:tab w:val="left" w:pos="3620"/>
          <w:tab w:val="center" w:pos="4716"/>
        </w:tabs>
        <w:spacing w:after="0" w:line="240" w:lineRule="auto"/>
        <w:jc w:val="both"/>
        <w:rPr>
          <w:rFonts w:ascii="Times New Roman" w:eastAsia="Times New Roman" w:hAnsi="Times New Roman"/>
          <w:bCs/>
          <w:lang w:eastAsia="pl-PL"/>
        </w:rPr>
      </w:pPr>
      <w:r w:rsidRPr="00DD1500">
        <w:rPr>
          <w:rFonts w:ascii="Times New Roman" w:eastAsia="Times New Roman" w:hAnsi="Times New Roman"/>
          <w:bCs/>
          <w:lang w:eastAsia="pl-PL"/>
        </w:rPr>
        <w:t>Grupa minimum 10 członków zwyczajnych</w:t>
      </w:r>
    </w:p>
    <w:p w:rsidR="00EF13FA" w:rsidRPr="00DD1500" w:rsidRDefault="00EF13FA" w:rsidP="00EF13FA">
      <w:pPr>
        <w:pStyle w:val="Akapitzlist"/>
        <w:numPr>
          <w:ilvl w:val="0"/>
          <w:numId w:val="2"/>
        </w:numPr>
        <w:rPr>
          <w:rFonts w:ascii="Times New Roman" w:hAnsi="Times New Roman"/>
          <w:iCs/>
          <w:lang w:bidi="en-US"/>
        </w:rPr>
      </w:pPr>
      <w:r w:rsidRPr="00DD1500">
        <w:rPr>
          <w:rFonts w:ascii="Times New Roman" w:hAnsi="Times New Roman"/>
          <w:iCs/>
          <w:lang w:bidi="en-US"/>
        </w:rPr>
        <w:t>Reprezentanci różnych środowisk lokalnych.</w:t>
      </w:r>
    </w:p>
    <w:p w:rsidR="00EF13FA" w:rsidRPr="00DD1500" w:rsidRDefault="00EF13FA" w:rsidP="00EF13FA">
      <w:pPr>
        <w:pStyle w:val="Akapitzlist"/>
        <w:numPr>
          <w:ilvl w:val="0"/>
          <w:numId w:val="3"/>
        </w:numPr>
        <w:tabs>
          <w:tab w:val="center" w:pos="284"/>
          <w:tab w:val="left" w:pos="3620"/>
        </w:tabs>
        <w:spacing w:after="0" w:line="240" w:lineRule="auto"/>
        <w:ind w:left="284" w:hanging="284"/>
        <w:jc w:val="both"/>
        <w:rPr>
          <w:rFonts w:ascii="Times New Roman" w:eastAsia="Times New Roman" w:hAnsi="Times New Roman"/>
          <w:bCs/>
          <w:lang w:eastAsia="pl-PL"/>
        </w:rPr>
      </w:pPr>
      <w:r w:rsidRPr="00DD1500">
        <w:rPr>
          <w:rFonts w:ascii="Times New Roman" w:eastAsia="Times New Roman" w:hAnsi="Times New Roman"/>
          <w:bCs/>
          <w:lang w:eastAsia="pl-PL"/>
        </w:rPr>
        <w:t>Wniosek o zmianę lokalnych kryteriów wyboru powinien zawierać:</w:t>
      </w:r>
    </w:p>
    <w:p w:rsidR="00EF13FA" w:rsidRPr="00DD1500" w:rsidRDefault="00EF13FA" w:rsidP="00EF13FA">
      <w:pPr>
        <w:pStyle w:val="Akapitzlist"/>
        <w:numPr>
          <w:ilvl w:val="0"/>
          <w:numId w:val="4"/>
        </w:numPr>
        <w:tabs>
          <w:tab w:val="left" w:pos="709"/>
          <w:tab w:val="center" w:pos="4716"/>
        </w:tabs>
        <w:spacing w:after="0" w:line="240" w:lineRule="auto"/>
        <w:jc w:val="both"/>
        <w:rPr>
          <w:rFonts w:ascii="Times New Roman" w:eastAsia="Times New Roman" w:hAnsi="Times New Roman"/>
          <w:bCs/>
          <w:lang w:eastAsia="pl-PL"/>
        </w:rPr>
      </w:pPr>
      <w:r w:rsidRPr="00DD1500">
        <w:rPr>
          <w:rFonts w:ascii="Times New Roman" w:eastAsia="Times New Roman" w:hAnsi="Times New Roman"/>
          <w:bCs/>
          <w:lang w:eastAsia="pl-PL"/>
        </w:rPr>
        <w:t>oznaczenie działania, w ramach którego zmienia się lokalne kryteria wyboru</w:t>
      </w:r>
    </w:p>
    <w:p w:rsidR="00EF13FA" w:rsidRPr="00DD1500" w:rsidRDefault="00EF13FA" w:rsidP="00EF13FA">
      <w:pPr>
        <w:pStyle w:val="Akapitzlist"/>
        <w:numPr>
          <w:ilvl w:val="0"/>
          <w:numId w:val="4"/>
        </w:numPr>
        <w:tabs>
          <w:tab w:val="left" w:pos="709"/>
          <w:tab w:val="center" w:pos="4716"/>
        </w:tabs>
        <w:spacing w:after="0" w:line="240" w:lineRule="auto"/>
        <w:jc w:val="both"/>
        <w:rPr>
          <w:rFonts w:ascii="Times New Roman" w:eastAsia="Times New Roman" w:hAnsi="Times New Roman"/>
          <w:bCs/>
          <w:lang w:eastAsia="pl-PL"/>
        </w:rPr>
      </w:pPr>
      <w:r w:rsidRPr="00DD1500">
        <w:rPr>
          <w:rFonts w:ascii="Times New Roman" w:eastAsia="Times New Roman" w:hAnsi="Times New Roman"/>
          <w:bCs/>
          <w:lang w:eastAsia="pl-PL"/>
        </w:rPr>
        <w:t>nazwę aktualizowanego, likwidowanego kryterium lub nowego kryterium, maksymalną liczbę punktów przyznawanych za to kryterium, możliwości wyboru odpowiedzi wraz z odpowiadającą im punktacją.</w:t>
      </w:r>
    </w:p>
    <w:p w:rsidR="00EF13FA" w:rsidRPr="00DD1500" w:rsidRDefault="00EF13FA" w:rsidP="00EF13FA">
      <w:pPr>
        <w:pStyle w:val="Akapitzlist"/>
        <w:numPr>
          <w:ilvl w:val="0"/>
          <w:numId w:val="4"/>
        </w:numPr>
        <w:tabs>
          <w:tab w:val="left" w:pos="709"/>
          <w:tab w:val="center" w:pos="4716"/>
        </w:tabs>
        <w:spacing w:after="0" w:line="240" w:lineRule="auto"/>
        <w:jc w:val="both"/>
        <w:rPr>
          <w:rFonts w:ascii="Times New Roman" w:eastAsia="Times New Roman" w:hAnsi="Times New Roman"/>
          <w:bCs/>
          <w:lang w:eastAsia="pl-PL"/>
        </w:rPr>
      </w:pPr>
      <w:r w:rsidRPr="00DD1500">
        <w:rPr>
          <w:rFonts w:ascii="Times New Roman" w:eastAsia="Times New Roman" w:hAnsi="Times New Roman"/>
          <w:bCs/>
          <w:lang w:eastAsia="pl-PL"/>
        </w:rPr>
        <w:t>Wniosek podlega zaopiniowaniu przez Radę. Rada wydaje opinię w przedmiocie zmiany lokalnych kryteriów wyboru operacji w formie uchwały.</w:t>
      </w:r>
    </w:p>
    <w:p w:rsidR="00EF13FA" w:rsidRPr="00DD1500" w:rsidRDefault="00EF13FA" w:rsidP="00EF13FA">
      <w:pPr>
        <w:pStyle w:val="Akapitzlist"/>
        <w:tabs>
          <w:tab w:val="left" w:pos="284"/>
          <w:tab w:val="left" w:pos="3620"/>
          <w:tab w:val="center" w:pos="4716"/>
        </w:tabs>
        <w:spacing w:after="0" w:line="240" w:lineRule="auto"/>
        <w:ind w:left="284"/>
        <w:jc w:val="both"/>
        <w:rPr>
          <w:rFonts w:ascii="Times New Roman" w:eastAsia="Times New Roman" w:hAnsi="Times New Roman"/>
          <w:bCs/>
          <w:lang w:eastAsia="pl-PL"/>
        </w:rPr>
      </w:pPr>
    </w:p>
    <w:p w:rsidR="00EF13FA" w:rsidRPr="00DD1500" w:rsidRDefault="00EF13FA" w:rsidP="00EF13FA">
      <w:pPr>
        <w:tabs>
          <w:tab w:val="left" w:pos="3620"/>
          <w:tab w:val="center" w:pos="4716"/>
        </w:tabs>
        <w:spacing w:after="0" w:line="240" w:lineRule="auto"/>
        <w:jc w:val="center"/>
        <w:rPr>
          <w:rFonts w:ascii="Times New Roman" w:eastAsia="Times New Roman" w:hAnsi="Times New Roman"/>
          <w:b/>
          <w:lang w:eastAsia="pl-PL"/>
        </w:rPr>
      </w:pPr>
      <w:r w:rsidRPr="00DD1500">
        <w:rPr>
          <w:rFonts w:ascii="Times New Roman" w:eastAsia="Times New Roman" w:hAnsi="Times New Roman"/>
          <w:b/>
          <w:lang w:eastAsia="pl-PL"/>
        </w:rPr>
        <w:t>§ 4</w:t>
      </w:r>
    </w:p>
    <w:p w:rsidR="00EF13FA" w:rsidRPr="00DD1500" w:rsidRDefault="00EF13FA" w:rsidP="00EF13FA">
      <w:pPr>
        <w:tabs>
          <w:tab w:val="left" w:pos="284"/>
          <w:tab w:val="left" w:pos="3620"/>
          <w:tab w:val="center" w:pos="4716"/>
        </w:tabs>
        <w:spacing w:after="0" w:line="240" w:lineRule="auto"/>
        <w:jc w:val="center"/>
        <w:rPr>
          <w:rFonts w:ascii="Times New Roman" w:eastAsia="Times New Roman" w:hAnsi="Times New Roman"/>
          <w:b/>
          <w:bCs/>
          <w:lang w:eastAsia="pl-PL"/>
        </w:rPr>
      </w:pPr>
      <w:r w:rsidRPr="00DD1500">
        <w:rPr>
          <w:rFonts w:ascii="Times New Roman" w:eastAsia="Times New Roman" w:hAnsi="Times New Roman"/>
          <w:b/>
          <w:bCs/>
          <w:lang w:eastAsia="pl-PL"/>
        </w:rPr>
        <w:t>Konsultacje społeczne lokalnych kryteriów wyboru operacji</w:t>
      </w:r>
    </w:p>
    <w:p w:rsidR="00EF13FA" w:rsidRPr="00DD1500" w:rsidRDefault="00EF13FA" w:rsidP="00EF13FA">
      <w:pPr>
        <w:pStyle w:val="Akapitzlist"/>
        <w:numPr>
          <w:ilvl w:val="1"/>
          <w:numId w:val="4"/>
        </w:numPr>
        <w:tabs>
          <w:tab w:val="left" w:pos="284"/>
          <w:tab w:val="left" w:pos="3620"/>
          <w:tab w:val="center" w:pos="4716"/>
        </w:tabs>
        <w:spacing w:after="0" w:line="240" w:lineRule="auto"/>
        <w:ind w:left="284" w:hanging="284"/>
        <w:jc w:val="both"/>
        <w:rPr>
          <w:rFonts w:ascii="Times New Roman" w:eastAsia="Times New Roman" w:hAnsi="Times New Roman"/>
          <w:bCs/>
          <w:lang w:eastAsia="pl-PL"/>
        </w:rPr>
      </w:pPr>
      <w:r w:rsidRPr="00DD1500">
        <w:rPr>
          <w:rFonts w:ascii="Times New Roman" w:eastAsia="Times New Roman" w:hAnsi="Times New Roman"/>
          <w:bCs/>
          <w:lang w:eastAsia="pl-PL"/>
        </w:rPr>
        <w:t xml:space="preserve">Po uzyskaniu pozytywnej opinii Rady wniosek o ustalenie lub zmianę kryteriów jest </w:t>
      </w:r>
      <w:r w:rsidRPr="00DD1500">
        <w:rPr>
          <w:rFonts w:ascii="Times New Roman" w:hAnsi="Times New Roman"/>
        </w:rPr>
        <w:t>poddawany konsultacjom społecznym z mieszkańcami obszaru LGD co najmniej za pośrednictwem strony internetowej LGD.</w:t>
      </w:r>
    </w:p>
    <w:p w:rsidR="00EF13FA" w:rsidRPr="00DD1500" w:rsidRDefault="00EF13FA" w:rsidP="00EF13FA">
      <w:pPr>
        <w:pStyle w:val="Akapitzlist"/>
        <w:numPr>
          <w:ilvl w:val="1"/>
          <w:numId w:val="4"/>
        </w:numPr>
        <w:tabs>
          <w:tab w:val="left" w:pos="284"/>
          <w:tab w:val="left" w:pos="3620"/>
          <w:tab w:val="center" w:pos="4716"/>
        </w:tabs>
        <w:spacing w:after="0" w:line="240" w:lineRule="auto"/>
        <w:ind w:left="284" w:hanging="284"/>
        <w:jc w:val="both"/>
        <w:rPr>
          <w:rFonts w:ascii="Times New Roman" w:eastAsia="Times New Roman" w:hAnsi="Times New Roman"/>
          <w:bCs/>
          <w:lang w:eastAsia="pl-PL"/>
        </w:rPr>
      </w:pPr>
      <w:r w:rsidRPr="00DD1500">
        <w:rPr>
          <w:rFonts w:ascii="Times New Roman" w:eastAsia="Times New Roman" w:hAnsi="Times New Roman"/>
          <w:bCs/>
          <w:lang w:eastAsia="pl-PL"/>
        </w:rPr>
        <w:t>Po konsultacjach społecznych Zarząd wprowadza wniosek do porządku obrad najbliższego posiedzenia Zarządu.</w:t>
      </w:r>
    </w:p>
    <w:p w:rsidR="00EF13FA" w:rsidRPr="00DD1500" w:rsidRDefault="00EF13FA" w:rsidP="00EF13FA">
      <w:pPr>
        <w:pStyle w:val="Akapitzlist"/>
        <w:numPr>
          <w:ilvl w:val="1"/>
          <w:numId w:val="4"/>
        </w:numPr>
        <w:tabs>
          <w:tab w:val="left" w:pos="284"/>
          <w:tab w:val="left" w:pos="3620"/>
          <w:tab w:val="center" w:pos="4716"/>
        </w:tabs>
        <w:spacing w:after="0" w:line="240" w:lineRule="auto"/>
        <w:ind w:left="284" w:hanging="284"/>
        <w:jc w:val="both"/>
        <w:rPr>
          <w:rFonts w:ascii="Times New Roman" w:eastAsia="Times New Roman" w:hAnsi="Times New Roman"/>
          <w:bCs/>
          <w:lang w:eastAsia="pl-PL"/>
        </w:rPr>
      </w:pPr>
      <w:r w:rsidRPr="00DD1500">
        <w:rPr>
          <w:rFonts w:ascii="Times New Roman" w:eastAsia="Times New Roman" w:hAnsi="Times New Roman"/>
          <w:bCs/>
          <w:lang w:eastAsia="pl-PL"/>
        </w:rPr>
        <w:t>Po uchwaleniu zmian przez Zarząd LGD przygotowany jest projekt uchwały zmieniającej kryteria wyboru operacji na najbliższe WZC</w:t>
      </w:r>
    </w:p>
    <w:p w:rsidR="00EF13FA" w:rsidRPr="00DD1500" w:rsidRDefault="00EF13FA" w:rsidP="00EF13FA">
      <w:pPr>
        <w:pStyle w:val="Akapitzlist"/>
        <w:numPr>
          <w:ilvl w:val="1"/>
          <w:numId w:val="4"/>
        </w:numPr>
        <w:tabs>
          <w:tab w:val="left" w:pos="284"/>
          <w:tab w:val="left" w:pos="3620"/>
          <w:tab w:val="center" w:pos="4716"/>
        </w:tabs>
        <w:spacing w:after="0" w:line="240" w:lineRule="auto"/>
        <w:ind w:left="284" w:hanging="284"/>
        <w:jc w:val="both"/>
        <w:rPr>
          <w:rFonts w:ascii="Times New Roman" w:eastAsia="Times New Roman" w:hAnsi="Times New Roman"/>
          <w:bCs/>
          <w:lang w:eastAsia="pl-PL"/>
        </w:rPr>
      </w:pPr>
      <w:r w:rsidRPr="00DD1500">
        <w:rPr>
          <w:rFonts w:ascii="Times New Roman" w:hAnsi="Times New Roman"/>
          <w:iCs/>
          <w:lang w:bidi="en-US"/>
        </w:rPr>
        <w:t>WZC podejmuje decyzję o zmianie kryteriów</w:t>
      </w:r>
      <w:r w:rsidRPr="00DD1500">
        <w:rPr>
          <w:rFonts w:ascii="Times New Roman" w:eastAsia="Times New Roman" w:hAnsi="Times New Roman"/>
          <w:bCs/>
          <w:lang w:eastAsia="pl-PL"/>
        </w:rPr>
        <w:t xml:space="preserve"> wyboru operacji</w:t>
      </w:r>
      <w:r w:rsidRPr="00DD1500">
        <w:rPr>
          <w:rFonts w:ascii="Times New Roman" w:hAnsi="Times New Roman"/>
          <w:iCs/>
          <w:lang w:bidi="en-US"/>
        </w:rPr>
        <w:t xml:space="preserve">. </w:t>
      </w:r>
    </w:p>
    <w:p w:rsidR="00EF13FA" w:rsidRPr="00DD1500" w:rsidRDefault="00EF13FA" w:rsidP="00EF13FA">
      <w:pPr>
        <w:rPr>
          <w:rFonts w:ascii="Times New Roman" w:hAnsi="Times New Roman"/>
        </w:rPr>
      </w:pPr>
    </w:p>
    <w:p w:rsidR="00EF13FA" w:rsidRPr="00DD1500" w:rsidRDefault="00EF13FA" w:rsidP="00EF13FA">
      <w:pPr>
        <w:rPr>
          <w:rFonts w:ascii="Times New Roman" w:hAnsi="Times New Roman"/>
        </w:rPr>
        <w:sectPr w:rsidR="00EF13FA" w:rsidRPr="00DD1500" w:rsidSect="00EF341E">
          <w:pgSz w:w="11906" w:h="16838"/>
          <w:pgMar w:top="851" w:right="426" w:bottom="851" w:left="284" w:header="709" w:footer="709" w:gutter="0"/>
          <w:cols w:space="708"/>
          <w:docGrid w:linePitch="360"/>
        </w:sectPr>
      </w:pPr>
    </w:p>
    <w:p w:rsidR="00EF13FA" w:rsidRPr="00B34F35" w:rsidRDefault="00EF13FA" w:rsidP="00B34F35">
      <w:pPr>
        <w:jc w:val="right"/>
        <w:rPr>
          <w:rFonts w:ascii="Times New Roman" w:hAnsi="Times New Roman"/>
          <w:b/>
          <w:sz w:val="16"/>
          <w:szCs w:val="16"/>
        </w:rPr>
      </w:pPr>
      <w:r w:rsidRPr="00B34F35">
        <w:rPr>
          <w:rFonts w:ascii="Times New Roman" w:hAnsi="Times New Roman"/>
          <w:b/>
          <w:sz w:val="16"/>
          <w:szCs w:val="16"/>
        </w:rPr>
        <w:lastRenderedPageBreak/>
        <w:t xml:space="preserve">Załącznik nr 1 do Procedury </w:t>
      </w:r>
      <w:r w:rsidR="00B34F35" w:rsidRPr="00B34F35">
        <w:rPr>
          <w:rFonts w:ascii="Times New Roman" w:hAnsi="Times New Roman"/>
          <w:b/>
          <w:sz w:val="16"/>
          <w:szCs w:val="16"/>
        </w:rPr>
        <w:t>ustalania lub zmiany kryteriów oceny operacji</w:t>
      </w:r>
      <w:r w:rsidR="00B34F35">
        <w:rPr>
          <w:rFonts w:ascii="Times New Roman" w:hAnsi="Times New Roman"/>
          <w:b/>
          <w:sz w:val="16"/>
          <w:szCs w:val="16"/>
        </w:rPr>
        <w:t xml:space="preserve"> </w:t>
      </w:r>
      <w:r w:rsidRPr="00B34F35">
        <w:rPr>
          <w:rFonts w:ascii="Times New Roman" w:hAnsi="Times New Roman"/>
          <w:b/>
          <w:sz w:val="16"/>
          <w:szCs w:val="16"/>
        </w:rPr>
        <w:t xml:space="preserve">– Lokalne kryteria wyboru operacji z dnia </w:t>
      </w:r>
      <w:r w:rsidR="00D66306" w:rsidRPr="00B34F35">
        <w:rPr>
          <w:rFonts w:ascii="Times New Roman" w:hAnsi="Times New Roman"/>
          <w:b/>
          <w:sz w:val="16"/>
          <w:szCs w:val="16"/>
        </w:rPr>
        <w:t>28.09</w:t>
      </w:r>
      <w:r w:rsidRPr="00B34F35">
        <w:rPr>
          <w:rFonts w:ascii="Times New Roman" w:hAnsi="Times New Roman"/>
          <w:b/>
          <w:sz w:val="16"/>
          <w:szCs w:val="16"/>
        </w:rPr>
        <w:t>.201</w:t>
      </w:r>
      <w:r w:rsidR="00D66306" w:rsidRPr="00B34F35">
        <w:rPr>
          <w:rFonts w:ascii="Times New Roman" w:hAnsi="Times New Roman"/>
          <w:b/>
          <w:sz w:val="16"/>
          <w:szCs w:val="16"/>
        </w:rPr>
        <w:t>8</w:t>
      </w:r>
      <w:r w:rsidRPr="00B34F35">
        <w:rPr>
          <w:rFonts w:ascii="Times New Roman" w:hAnsi="Times New Roman"/>
          <w:b/>
          <w:sz w:val="16"/>
          <w:szCs w:val="16"/>
        </w:rPr>
        <w:t>r</w:t>
      </w:r>
      <w:r w:rsidR="00D66306" w:rsidRPr="00B34F35">
        <w:rPr>
          <w:rFonts w:ascii="Times New Roman" w:hAnsi="Times New Roman"/>
          <w:b/>
          <w:sz w:val="16"/>
          <w:szCs w:val="16"/>
        </w:rPr>
        <w:t>.</w:t>
      </w:r>
    </w:p>
    <w:p w:rsidR="00EF13FA" w:rsidRPr="00D66306" w:rsidRDefault="00EF13FA" w:rsidP="00EF13FA">
      <w:pPr>
        <w:jc w:val="center"/>
        <w:rPr>
          <w:rFonts w:ascii="Times New Roman" w:hAnsi="Times New Roman"/>
          <w:b/>
          <w:sz w:val="24"/>
          <w:szCs w:val="24"/>
        </w:rPr>
      </w:pPr>
      <w:r w:rsidRPr="00D66306">
        <w:rPr>
          <w:rFonts w:ascii="Times New Roman" w:hAnsi="Times New Roman"/>
          <w:b/>
          <w:sz w:val="24"/>
          <w:szCs w:val="24"/>
        </w:rPr>
        <w:t>Kryteria wyboru operacji wraz z procedurą ustalania lub zmiany kryteriów</w:t>
      </w:r>
    </w:p>
    <w:p w:rsidR="00EF13FA" w:rsidRPr="00D66306" w:rsidRDefault="00EF13FA" w:rsidP="00D66306">
      <w:pPr>
        <w:spacing w:after="0" w:line="240" w:lineRule="auto"/>
        <w:rPr>
          <w:rFonts w:ascii="Times New Roman" w:hAnsi="Times New Roman"/>
          <w:b/>
          <w:color w:val="000000"/>
          <w:sz w:val="20"/>
          <w:szCs w:val="20"/>
        </w:rPr>
      </w:pPr>
      <w:r w:rsidRPr="00D66306">
        <w:rPr>
          <w:rFonts w:ascii="Times New Roman" w:hAnsi="Times New Roman"/>
          <w:b/>
          <w:color w:val="000000"/>
          <w:sz w:val="20"/>
          <w:szCs w:val="20"/>
        </w:rPr>
        <w:t>Cel 1 Wykorzystanie potencjału dziedzictwa kulturowego oraz walorów środowiska przyrodniczego dla rozwoju obszaru i poprawy warunków życia</w:t>
      </w:r>
    </w:p>
    <w:p w:rsidR="00EF13FA" w:rsidRPr="00D66306" w:rsidRDefault="00EF13FA" w:rsidP="00EF13FA">
      <w:pPr>
        <w:spacing w:line="240" w:lineRule="auto"/>
        <w:rPr>
          <w:rFonts w:ascii="Times New Roman" w:hAnsi="Times New Roman"/>
          <w:b/>
          <w:color w:val="000000"/>
          <w:sz w:val="20"/>
          <w:szCs w:val="20"/>
        </w:rPr>
      </w:pPr>
      <w:r w:rsidRPr="00D66306">
        <w:rPr>
          <w:rFonts w:ascii="Times New Roman" w:hAnsi="Times New Roman"/>
          <w:b/>
          <w:color w:val="000000"/>
          <w:sz w:val="20"/>
          <w:szCs w:val="20"/>
        </w:rPr>
        <w:t>Cel 2 Aktywizacja mieszkańców i wzmocnienie kapitału społecznego</w:t>
      </w:r>
    </w:p>
    <w:tbl>
      <w:tblPr>
        <w:tblW w:w="16160" w:type="dxa"/>
        <w:tblInd w:w="-1026" w:type="dxa"/>
        <w:tblLayout w:type="fixed"/>
        <w:tblCellMar>
          <w:left w:w="0" w:type="dxa"/>
          <w:right w:w="0" w:type="dxa"/>
        </w:tblCellMar>
        <w:tblLook w:val="04A0"/>
      </w:tblPr>
      <w:tblGrid>
        <w:gridCol w:w="1843"/>
        <w:gridCol w:w="8789"/>
        <w:gridCol w:w="3685"/>
        <w:gridCol w:w="1843"/>
      </w:tblGrid>
      <w:tr w:rsidR="00EF13FA" w:rsidRPr="00EC7D24" w:rsidTr="006F60AD">
        <w:trPr>
          <w:trHeight w:val="335"/>
        </w:trPr>
        <w:tc>
          <w:tcPr>
            <w:tcW w:w="1843" w:type="dxa"/>
            <w:tcBorders>
              <w:top w:val="single" w:sz="8" w:space="0" w:color="auto"/>
              <w:left w:val="single" w:sz="8" w:space="0" w:color="auto"/>
              <w:bottom w:val="single" w:sz="8" w:space="0" w:color="auto"/>
              <w:right w:val="single" w:sz="8" w:space="0" w:color="auto"/>
            </w:tcBorders>
            <w:shd w:val="clear" w:color="auto" w:fill="31849B"/>
            <w:tcMar>
              <w:top w:w="0" w:type="dxa"/>
              <w:left w:w="108" w:type="dxa"/>
              <w:bottom w:w="0" w:type="dxa"/>
              <w:right w:w="108" w:type="dxa"/>
            </w:tcMar>
            <w:vAlign w:val="center"/>
            <w:hideMark/>
          </w:tcPr>
          <w:p w:rsidR="00EF13FA" w:rsidRPr="00EC7D24" w:rsidRDefault="00EF13FA" w:rsidP="00DD1500">
            <w:pPr>
              <w:spacing w:after="0"/>
              <w:jc w:val="center"/>
              <w:rPr>
                <w:rFonts w:ascii="Times New Roman" w:eastAsiaTheme="minorHAnsi" w:hAnsi="Times New Roman"/>
                <w:b/>
                <w:color w:val="000000"/>
                <w:sz w:val="18"/>
                <w:szCs w:val="18"/>
              </w:rPr>
            </w:pPr>
            <w:r w:rsidRPr="00EC7D24">
              <w:rPr>
                <w:rFonts w:ascii="Times New Roman" w:eastAsiaTheme="minorHAnsi" w:hAnsi="Times New Roman"/>
                <w:b/>
                <w:color w:val="000000"/>
                <w:sz w:val="18"/>
                <w:szCs w:val="18"/>
              </w:rPr>
              <w:t>Kryterium:</w:t>
            </w:r>
          </w:p>
        </w:tc>
        <w:tc>
          <w:tcPr>
            <w:tcW w:w="8789" w:type="dxa"/>
            <w:tcBorders>
              <w:top w:val="single" w:sz="8" w:space="0" w:color="auto"/>
              <w:left w:val="nil"/>
              <w:bottom w:val="single" w:sz="8" w:space="0" w:color="auto"/>
              <w:right w:val="single" w:sz="8" w:space="0" w:color="auto"/>
            </w:tcBorders>
            <w:shd w:val="clear" w:color="auto" w:fill="31849B"/>
            <w:tcMar>
              <w:top w:w="0" w:type="dxa"/>
              <w:left w:w="108" w:type="dxa"/>
              <w:bottom w:w="0" w:type="dxa"/>
              <w:right w:w="108" w:type="dxa"/>
            </w:tcMar>
            <w:vAlign w:val="center"/>
            <w:hideMark/>
          </w:tcPr>
          <w:p w:rsidR="00EF13FA" w:rsidRPr="00EC7D24" w:rsidRDefault="00EF13FA" w:rsidP="00DD1500">
            <w:pPr>
              <w:spacing w:after="0"/>
              <w:jc w:val="center"/>
              <w:rPr>
                <w:rFonts w:ascii="Times New Roman" w:eastAsiaTheme="minorHAnsi" w:hAnsi="Times New Roman"/>
                <w:b/>
                <w:color w:val="000000"/>
                <w:sz w:val="18"/>
                <w:szCs w:val="18"/>
              </w:rPr>
            </w:pPr>
            <w:r w:rsidRPr="00EC7D24">
              <w:rPr>
                <w:rFonts w:ascii="Times New Roman" w:eastAsiaTheme="minorHAnsi" w:hAnsi="Times New Roman"/>
                <w:b/>
                <w:color w:val="000000"/>
                <w:sz w:val="18"/>
                <w:szCs w:val="18"/>
              </w:rPr>
              <w:t>Opis:</w:t>
            </w:r>
          </w:p>
        </w:tc>
        <w:tc>
          <w:tcPr>
            <w:tcW w:w="3685" w:type="dxa"/>
            <w:tcBorders>
              <w:top w:val="single" w:sz="8" w:space="0" w:color="auto"/>
              <w:left w:val="nil"/>
              <w:bottom w:val="single" w:sz="8" w:space="0" w:color="auto"/>
              <w:right w:val="single" w:sz="8" w:space="0" w:color="auto"/>
            </w:tcBorders>
            <w:shd w:val="clear" w:color="auto" w:fill="31849B"/>
            <w:tcMar>
              <w:top w:w="0" w:type="dxa"/>
              <w:left w:w="108" w:type="dxa"/>
              <w:bottom w:w="0" w:type="dxa"/>
              <w:right w:w="108" w:type="dxa"/>
            </w:tcMar>
            <w:vAlign w:val="center"/>
            <w:hideMark/>
          </w:tcPr>
          <w:p w:rsidR="00EF13FA" w:rsidRPr="00EC7D24" w:rsidRDefault="00EF13FA" w:rsidP="00DD1500">
            <w:pPr>
              <w:spacing w:after="0"/>
              <w:jc w:val="center"/>
              <w:rPr>
                <w:rFonts w:ascii="Times New Roman" w:eastAsiaTheme="minorHAnsi" w:hAnsi="Times New Roman"/>
                <w:b/>
                <w:color w:val="000000"/>
                <w:sz w:val="18"/>
                <w:szCs w:val="18"/>
              </w:rPr>
            </w:pPr>
            <w:r w:rsidRPr="00EC7D24">
              <w:rPr>
                <w:rFonts w:ascii="Times New Roman" w:eastAsiaTheme="minorHAnsi" w:hAnsi="Times New Roman"/>
                <w:b/>
                <w:color w:val="000000"/>
                <w:sz w:val="18"/>
                <w:szCs w:val="18"/>
              </w:rPr>
              <w:t>Punktacja:</w:t>
            </w:r>
          </w:p>
        </w:tc>
        <w:tc>
          <w:tcPr>
            <w:tcW w:w="1843" w:type="dxa"/>
            <w:tcBorders>
              <w:top w:val="single" w:sz="8" w:space="0" w:color="auto"/>
              <w:left w:val="nil"/>
              <w:bottom w:val="single" w:sz="8" w:space="0" w:color="auto"/>
              <w:right w:val="single" w:sz="8" w:space="0" w:color="auto"/>
            </w:tcBorders>
            <w:shd w:val="clear" w:color="auto" w:fill="31849B"/>
            <w:tcMar>
              <w:top w:w="0" w:type="dxa"/>
              <w:left w:w="108" w:type="dxa"/>
              <w:bottom w:w="0" w:type="dxa"/>
              <w:right w:w="108" w:type="dxa"/>
            </w:tcMar>
            <w:vAlign w:val="center"/>
            <w:hideMark/>
          </w:tcPr>
          <w:p w:rsidR="00EF13FA" w:rsidRPr="00EC7D24" w:rsidRDefault="00EF13FA" w:rsidP="00DD1500">
            <w:pPr>
              <w:spacing w:after="0"/>
              <w:jc w:val="center"/>
              <w:rPr>
                <w:rFonts w:ascii="Times New Roman" w:eastAsiaTheme="minorHAnsi" w:hAnsi="Times New Roman"/>
                <w:b/>
                <w:color w:val="000000"/>
                <w:sz w:val="18"/>
                <w:szCs w:val="18"/>
              </w:rPr>
            </w:pPr>
            <w:r w:rsidRPr="00EC7D24">
              <w:rPr>
                <w:rFonts w:ascii="Times New Roman" w:eastAsiaTheme="minorHAnsi" w:hAnsi="Times New Roman"/>
                <w:b/>
                <w:color w:val="000000"/>
                <w:sz w:val="18"/>
                <w:szCs w:val="18"/>
              </w:rPr>
              <w:t>Źródło</w:t>
            </w:r>
          </w:p>
          <w:p w:rsidR="00EF13FA" w:rsidRPr="00EC7D24" w:rsidRDefault="00EF13FA" w:rsidP="00DD1500">
            <w:pPr>
              <w:spacing w:after="0"/>
              <w:jc w:val="center"/>
              <w:rPr>
                <w:rFonts w:ascii="Times New Roman" w:eastAsiaTheme="minorHAnsi" w:hAnsi="Times New Roman"/>
                <w:b/>
                <w:color w:val="000000"/>
                <w:sz w:val="18"/>
                <w:szCs w:val="18"/>
              </w:rPr>
            </w:pPr>
            <w:r w:rsidRPr="00EC7D24">
              <w:rPr>
                <w:rFonts w:ascii="Times New Roman" w:eastAsiaTheme="minorHAnsi" w:hAnsi="Times New Roman"/>
                <w:b/>
                <w:color w:val="000000"/>
                <w:sz w:val="18"/>
                <w:szCs w:val="18"/>
              </w:rPr>
              <w:t xml:space="preserve"> weryfikacji:</w:t>
            </w:r>
          </w:p>
        </w:tc>
      </w:tr>
      <w:tr w:rsidR="00EF13FA" w:rsidRPr="00EC7D24" w:rsidTr="00E439FD">
        <w:trPr>
          <w:trHeight w:val="1309"/>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13FA" w:rsidRPr="00D66306" w:rsidRDefault="00EF13FA" w:rsidP="00D66306">
            <w:pPr>
              <w:spacing w:after="0"/>
              <w:jc w:val="center"/>
              <w:rPr>
                <w:rFonts w:ascii="Times New Roman" w:eastAsia="Times New Roman" w:hAnsi="Times New Roman"/>
                <w:b/>
                <w:sz w:val="18"/>
                <w:szCs w:val="18"/>
                <w:lang w:eastAsia="pl-PL"/>
              </w:rPr>
            </w:pPr>
            <w:r w:rsidRPr="00EC7D24">
              <w:rPr>
                <w:rFonts w:ascii="Times New Roman" w:eastAsiaTheme="minorHAnsi" w:hAnsi="Times New Roman"/>
                <w:b/>
                <w:bCs/>
                <w:color w:val="000000"/>
                <w:sz w:val="18"/>
                <w:szCs w:val="18"/>
              </w:rPr>
              <w:t xml:space="preserve">Wpływ operacji na </w:t>
            </w:r>
            <w:r w:rsidRPr="00D66306">
              <w:rPr>
                <w:rFonts w:ascii="Times New Roman" w:eastAsia="Times New Roman" w:hAnsi="Times New Roman"/>
                <w:b/>
                <w:sz w:val="18"/>
                <w:szCs w:val="18"/>
                <w:lang w:eastAsia="pl-PL"/>
              </w:rPr>
              <w:t>osiągnięcie wskaźników LSR</w:t>
            </w:r>
          </w:p>
        </w:tc>
        <w:tc>
          <w:tcPr>
            <w:tcW w:w="8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D66306" w:rsidRDefault="00EF13FA" w:rsidP="00DD1500">
            <w:pPr>
              <w:spacing w:after="0" w:line="240" w:lineRule="auto"/>
              <w:rPr>
                <w:rFonts w:ascii="Times New Roman" w:eastAsia="Times New Roman" w:hAnsi="Times New Roman"/>
                <w:sz w:val="18"/>
                <w:szCs w:val="18"/>
                <w:lang w:eastAsia="pl-PL"/>
              </w:rPr>
            </w:pPr>
            <w:r w:rsidRPr="00D66306">
              <w:rPr>
                <w:rFonts w:ascii="Times New Roman" w:eastAsia="Times New Roman" w:hAnsi="Times New Roman"/>
                <w:sz w:val="18"/>
                <w:szCs w:val="18"/>
                <w:lang w:eastAsia="pl-PL"/>
              </w:rPr>
              <w:t>Preferuje się operacje przyczyniające się do osiągnięcia celów i wpływające na osiąganie wskaźników rezultatu</w:t>
            </w:r>
            <w:r w:rsidR="00FB70D8">
              <w:rPr>
                <w:rFonts w:ascii="Times New Roman" w:eastAsia="Times New Roman" w:hAnsi="Times New Roman"/>
                <w:sz w:val="18"/>
                <w:szCs w:val="18"/>
                <w:lang w:eastAsia="pl-PL"/>
              </w:rPr>
              <w:t>.</w:t>
            </w:r>
          </w:p>
          <w:p w:rsidR="00EF13FA" w:rsidRDefault="00EF13FA" w:rsidP="00083A71">
            <w:pPr>
              <w:pStyle w:val="Default"/>
              <w:rPr>
                <w:sz w:val="18"/>
                <w:szCs w:val="18"/>
              </w:rPr>
            </w:pPr>
            <w:r w:rsidRPr="00D66306">
              <w:rPr>
                <w:sz w:val="18"/>
                <w:szCs w:val="18"/>
              </w:rPr>
              <w:t>Kryterium zapewnia premiowanie operacji przyczyniających się do osiągnięcia celów i wpływających na osiąganie większej liczby wskaźników produktu i rezultatu LSR</w:t>
            </w:r>
            <w:r w:rsidR="00083A71">
              <w:rPr>
                <w:sz w:val="18"/>
                <w:szCs w:val="18"/>
              </w:rPr>
              <w:t xml:space="preserve"> </w:t>
            </w:r>
            <w:r w:rsidRPr="00D66306">
              <w:rPr>
                <w:sz w:val="18"/>
                <w:szCs w:val="18"/>
              </w:rPr>
              <w:t xml:space="preserve">Kryterium weryfikowane na podstawie informacji zawartych we wniosku i załącznikach </w:t>
            </w:r>
          </w:p>
          <w:p w:rsidR="00083A71" w:rsidRPr="00D66306" w:rsidRDefault="00083A71" w:rsidP="00083A71">
            <w:pPr>
              <w:pStyle w:val="Default"/>
              <w:rPr>
                <w:sz w:val="18"/>
                <w:szCs w:val="18"/>
              </w:rPr>
            </w:pPr>
            <w:r>
              <w:rPr>
                <w:sz w:val="18"/>
                <w:szCs w:val="18"/>
              </w:rPr>
              <w:t>Wykaz wskaźników dostępny jest w LSR , rozdział V cele i wskaźniki, tabela nr 20 str. 43-46 )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6B48" w:rsidRPr="00EC7D24" w:rsidRDefault="00EF13FA" w:rsidP="00396B48">
            <w:pP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10 pkt. – operacja ma wpływ na osiągnięcie więcej niż jednego wskaźnika</w:t>
            </w:r>
            <w:r w:rsidR="00E439FD" w:rsidRPr="00EC7D24">
              <w:rPr>
                <w:rFonts w:ascii="Times New Roman" w:eastAsiaTheme="minorHAnsi" w:hAnsi="Times New Roman"/>
                <w:color w:val="000000"/>
                <w:sz w:val="18"/>
                <w:szCs w:val="18"/>
              </w:rPr>
              <w:t xml:space="preserve"> </w:t>
            </w:r>
          </w:p>
          <w:p w:rsidR="00EF13FA" w:rsidRPr="00EC7D24" w:rsidRDefault="00EF13FA" w:rsidP="00396B48">
            <w:pP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 xml:space="preserve">0 pkt. – operacja ma wpływ na osiągnięcie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66306">
            <w:pPr>
              <w:spacing w:after="0"/>
              <w:jc w:val="center"/>
              <w:rPr>
                <w:rFonts w:ascii="Times New Roman" w:eastAsiaTheme="minorHAnsi" w:hAnsi="Times New Roman"/>
                <w:color w:val="000000"/>
                <w:sz w:val="16"/>
                <w:szCs w:val="16"/>
              </w:rPr>
            </w:pPr>
            <w:r w:rsidRPr="00EC7D24">
              <w:rPr>
                <w:rFonts w:ascii="Times New Roman" w:eastAsiaTheme="minorHAnsi" w:hAnsi="Times New Roman"/>
                <w:color w:val="000000"/>
                <w:sz w:val="16"/>
                <w:szCs w:val="16"/>
              </w:rPr>
              <w:t>Zapisy we wniosku- tabela 7.1, 7.2</w:t>
            </w:r>
            <w:r w:rsidRPr="00D66306">
              <w:rPr>
                <w:rFonts w:ascii="Times New Roman" w:eastAsia="Times New Roman" w:hAnsi="Times New Roman"/>
                <w:sz w:val="16"/>
                <w:szCs w:val="16"/>
                <w:lang w:eastAsia="pl-PL"/>
              </w:rPr>
              <w:t xml:space="preserve"> Wnioskodawca opisał projektu i budżecie kosztów</w:t>
            </w:r>
          </w:p>
        </w:tc>
      </w:tr>
      <w:tr w:rsidR="00EF13FA" w:rsidRPr="00EC7D24" w:rsidTr="006F60AD">
        <w:trPr>
          <w:trHeight w:val="539"/>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jc w:val="center"/>
              <w:rPr>
                <w:rFonts w:ascii="Times New Roman" w:eastAsiaTheme="minorHAnsi" w:hAnsi="Times New Roman"/>
                <w:b/>
                <w:bCs/>
                <w:color w:val="000000"/>
                <w:sz w:val="18"/>
                <w:szCs w:val="18"/>
              </w:rPr>
            </w:pPr>
            <w:r w:rsidRPr="00EC7D24">
              <w:rPr>
                <w:rFonts w:ascii="Times New Roman" w:eastAsiaTheme="minorHAnsi" w:hAnsi="Times New Roman"/>
                <w:b/>
                <w:bCs/>
                <w:color w:val="000000"/>
                <w:sz w:val="18"/>
                <w:szCs w:val="18"/>
              </w:rPr>
              <w:t>Innowacyjność operacji</w:t>
            </w:r>
          </w:p>
        </w:tc>
        <w:tc>
          <w:tcPr>
            <w:tcW w:w="8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D66306" w:rsidRDefault="00EF13FA" w:rsidP="00083A71">
            <w:pPr>
              <w:spacing w:after="0"/>
              <w:jc w:val="both"/>
              <w:rPr>
                <w:rFonts w:ascii="Times New Roman" w:eastAsia="Times New Roman" w:hAnsi="Times New Roman"/>
                <w:sz w:val="18"/>
                <w:szCs w:val="18"/>
                <w:lang w:eastAsia="pl-PL"/>
              </w:rPr>
            </w:pPr>
            <w:r w:rsidRPr="00EC7D24">
              <w:rPr>
                <w:rFonts w:ascii="Times New Roman" w:eastAsiaTheme="minorHAnsi" w:hAnsi="Times New Roman"/>
                <w:color w:val="000000"/>
                <w:sz w:val="18"/>
                <w:szCs w:val="18"/>
              </w:rPr>
              <w:t xml:space="preserve">Preferowane są operacje innowacyjne dla obszaru LGD. Przez innowacyjność należy rozumieć zastosowanie lub </w:t>
            </w:r>
          </w:p>
          <w:p w:rsidR="00EF13FA" w:rsidRDefault="00EF13FA" w:rsidP="00083A71">
            <w:pPr>
              <w:spacing w:after="0" w:line="240" w:lineRule="auto"/>
              <w:jc w:val="both"/>
              <w:rPr>
                <w:rFonts w:ascii="Times New Roman" w:eastAsia="Times New Roman" w:hAnsi="Times New Roman"/>
                <w:sz w:val="18"/>
                <w:szCs w:val="18"/>
                <w:lang w:eastAsia="pl-PL"/>
              </w:rPr>
            </w:pPr>
            <w:r w:rsidRPr="00D66306">
              <w:rPr>
                <w:rFonts w:ascii="Times New Roman" w:eastAsia="Times New Roman" w:hAnsi="Times New Roman"/>
                <w:sz w:val="18"/>
                <w:szCs w:val="18"/>
                <w:lang w:eastAsia="pl-PL"/>
              </w:rPr>
              <w:t>Innowacyjność powinna mieć odniesienie do całej operacji</w:t>
            </w:r>
            <w:r w:rsidR="00083A71">
              <w:rPr>
                <w:rFonts w:ascii="Times New Roman" w:eastAsia="Times New Roman" w:hAnsi="Times New Roman"/>
                <w:sz w:val="18"/>
                <w:szCs w:val="18"/>
                <w:lang w:eastAsia="pl-PL"/>
              </w:rPr>
              <w:t xml:space="preserve"> oraz </w:t>
            </w:r>
            <w:r w:rsidRPr="00D66306">
              <w:rPr>
                <w:rFonts w:ascii="Times New Roman" w:eastAsia="Times New Roman" w:hAnsi="Times New Roman"/>
                <w:sz w:val="18"/>
                <w:szCs w:val="18"/>
                <w:lang w:eastAsia="pl-PL"/>
              </w:rPr>
              <w:t xml:space="preserve">powinna być spójna z zakresem rzeczowo-finansowym całego wniosku. Wnioskodawca powinien udowodnić innowacyjność zgodną z definicją innowacyjności w skali całego obszaru LGD poprzez przygotowanie wiarygodnego rozeznania/diagnozy odnoszącego się do </w:t>
            </w:r>
            <w:r w:rsidR="00083A71">
              <w:rPr>
                <w:rFonts w:ascii="Times New Roman" w:eastAsia="Times New Roman" w:hAnsi="Times New Roman"/>
                <w:sz w:val="18"/>
                <w:szCs w:val="18"/>
                <w:lang w:eastAsia="pl-PL"/>
              </w:rPr>
              <w:t xml:space="preserve">obszaru </w:t>
            </w:r>
            <w:r w:rsidRPr="00D66306">
              <w:rPr>
                <w:rFonts w:ascii="Times New Roman" w:eastAsia="Times New Roman" w:hAnsi="Times New Roman"/>
                <w:sz w:val="18"/>
                <w:szCs w:val="18"/>
                <w:lang w:eastAsia="pl-PL"/>
              </w:rPr>
              <w:t>LGD.</w:t>
            </w:r>
          </w:p>
          <w:p w:rsidR="00D478A9" w:rsidRDefault="00D478A9" w:rsidP="00083A71">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Przez innowacyjność należy rozmieć :</w:t>
            </w:r>
          </w:p>
          <w:p w:rsidR="00D478A9" w:rsidRDefault="00D478A9" w:rsidP="00083A71">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 zastosowanie pomysłów i rozwiązań znanych gdzie indziej, jednak mających nowatorski charakter na danym terenie,</w:t>
            </w:r>
          </w:p>
          <w:p w:rsidR="00D478A9" w:rsidRDefault="00D478A9" w:rsidP="00D478A9">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-stosowanie pomysłów i rozwiązań znanych gdzie indziej nieznanych</w:t>
            </w:r>
          </w:p>
          <w:p w:rsidR="00D478A9" w:rsidRDefault="00D478A9" w:rsidP="00D478A9">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-nowatorskie zastosowanie lokalnych zasobów,</w:t>
            </w:r>
          </w:p>
          <w:p w:rsidR="00D478A9" w:rsidRDefault="00D478A9" w:rsidP="00D478A9">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-rozwój nowych rodzajów produkcji lub usług</w:t>
            </w:r>
          </w:p>
          <w:p w:rsidR="00D478A9" w:rsidRPr="00D66306" w:rsidRDefault="00D478A9" w:rsidP="00D478A9">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-nowe sposoby zaangażowania lokalnej społeczności w proces rozwoju.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 xml:space="preserve">10 pkt. - </w:t>
            </w:r>
            <w:r w:rsidR="00D478A9" w:rsidRPr="00EC7D24">
              <w:rPr>
                <w:rFonts w:ascii="Times New Roman" w:eastAsiaTheme="minorHAnsi" w:hAnsi="Times New Roman"/>
                <w:color w:val="000000"/>
                <w:sz w:val="18"/>
                <w:szCs w:val="18"/>
              </w:rPr>
              <w:t>projekt ma innowacyjny charakter i może być zastosowany na obszarze LGD jako dobra praktyka.</w:t>
            </w:r>
          </w:p>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 xml:space="preserve">5 pkt. </w:t>
            </w:r>
            <w:r w:rsidR="00083A71" w:rsidRPr="00EC7D24">
              <w:rPr>
                <w:rFonts w:ascii="Times New Roman" w:eastAsiaTheme="minorHAnsi" w:hAnsi="Times New Roman"/>
                <w:color w:val="000000"/>
                <w:sz w:val="18"/>
                <w:szCs w:val="18"/>
              </w:rPr>
              <w:t>–</w:t>
            </w:r>
            <w:r w:rsidRPr="00EC7D24">
              <w:rPr>
                <w:rFonts w:ascii="Times New Roman" w:eastAsiaTheme="minorHAnsi" w:hAnsi="Times New Roman"/>
                <w:color w:val="000000"/>
                <w:sz w:val="18"/>
                <w:szCs w:val="18"/>
              </w:rPr>
              <w:t xml:space="preserve"> </w:t>
            </w:r>
            <w:r w:rsidR="00083A71" w:rsidRPr="00EC7D24">
              <w:rPr>
                <w:rFonts w:ascii="Times New Roman" w:eastAsiaTheme="minorHAnsi" w:hAnsi="Times New Roman"/>
                <w:color w:val="000000"/>
                <w:sz w:val="18"/>
                <w:szCs w:val="18"/>
              </w:rPr>
              <w:t xml:space="preserve">projekt ma innowacyjny </w:t>
            </w:r>
            <w:r w:rsidR="00D478A9" w:rsidRPr="00EC7D24">
              <w:rPr>
                <w:rFonts w:ascii="Times New Roman" w:eastAsiaTheme="minorHAnsi" w:hAnsi="Times New Roman"/>
                <w:color w:val="000000"/>
                <w:sz w:val="18"/>
                <w:szCs w:val="18"/>
              </w:rPr>
              <w:t>charakter dla jednej gminy członkowskiej.</w:t>
            </w:r>
          </w:p>
          <w:p w:rsidR="00EF13FA" w:rsidRPr="00EC7D24" w:rsidRDefault="00EF13FA" w:rsidP="00DD1500">
            <w:pPr>
              <w:spacing w:after="0"/>
              <w:rPr>
                <w:rFonts w:ascii="Times New Roman" w:eastAsiaTheme="minorHAnsi" w:hAnsi="Times New Roman"/>
                <w:color w:val="000000"/>
                <w:sz w:val="18"/>
                <w:szCs w:val="18"/>
              </w:rPr>
            </w:pPr>
          </w:p>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0 pkt. – brak innowacyjności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D66306" w:rsidRDefault="00EF13FA" w:rsidP="00DD1500">
            <w:pPr>
              <w:spacing w:after="0" w:line="240" w:lineRule="auto"/>
              <w:jc w:val="center"/>
              <w:rPr>
                <w:rFonts w:ascii="Times New Roman" w:eastAsia="Times New Roman" w:hAnsi="Times New Roman"/>
                <w:sz w:val="16"/>
                <w:szCs w:val="16"/>
                <w:lang w:eastAsia="pl-PL"/>
              </w:rPr>
            </w:pPr>
            <w:r w:rsidRPr="00D66306">
              <w:rPr>
                <w:rFonts w:ascii="Times New Roman" w:eastAsia="Times New Roman" w:hAnsi="Times New Roman"/>
                <w:sz w:val="16"/>
                <w:szCs w:val="16"/>
                <w:lang w:eastAsia="pl-PL"/>
              </w:rPr>
              <w:t>Kryterium weryfikowane na podstawie informacji we wniosku lub biznesplanie.</w:t>
            </w:r>
          </w:p>
          <w:p w:rsidR="00EF13FA" w:rsidRPr="00EC7D24" w:rsidRDefault="00EF13FA" w:rsidP="00D478A9">
            <w:pPr>
              <w:spacing w:after="0" w:line="240" w:lineRule="auto"/>
              <w:jc w:val="center"/>
              <w:rPr>
                <w:rFonts w:ascii="Times New Roman" w:eastAsiaTheme="minorHAnsi" w:hAnsi="Times New Roman"/>
                <w:color w:val="000000"/>
                <w:sz w:val="16"/>
                <w:szCs w:val="16"/>
              </w:rPr>
            </w:pPr>
          </w:p>
        </w:tc>
      </w:tr>
      <w:tr w:rsidR="00EF13FA" w:rsidRPr="00EC7D24" w:rsidTr="00F11A5F">
        <w:trPr>
          <w:trHeight w:val="2938"/>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jc w:val="center"/>
              <w:rPr>
                <w:rFonts w:ascii="Times New Roman" w:eastAsiaTheme="minorHAnsi" w:hAnsi="Times New Roman"/>
                <w:b/>
                <w:bCs/>
                <w:color w:val="000000"/>
                <w:sz w:val="18"/>
                <w:szCs w:val="18"/>
              </w:rPr>
            </w:pPr>
            <w:r w:rsidRPr="00EC7D24">
              <w:rPr>
                <w:rFonts w:ascii="Times New Roman" w:eastAsiaTheme="minorHAnsi" w:hAnsi="Times New Roman"/>
                <w:b/>
                <w:bCs/>
                <w:color w:val="000000"/>
                <w:sz w:val="18"/>
                <w:szCs w:val="18"/>
              </w:rPr>
              <w:t>Racjonalność wydatkowania środków publicznych</w:t>
            </w:r>
          </w:p>
        </w:tc>
        <w:tc>
          <w:tcPr>
            <w:tcW w:w="8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6F60AD">
            <w:pPr>
              <w:spacing w:after="0"/>
              <w:jc w:val="both"/>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Preferowane są projekty, w których wkład własny wnioskodawcy przekracza intensywność pomocy określoną w LSR. Celem jest promowanie projektów angażujących środki inne niż środki Programu. W ramach kryterium oceniana będzie wielkość zaangażowanych środków własnych wnioskodawcy w realizację projektu. Premiowane będą projekty, w których wnioskodawcy deklarują wkład własny na poziomie wyższym niż minimalny określony w rozporządzeniu MRiRW z dnia 24 września 2015 r. w sprawie szczegółowych warunków i trybu przyznawania pomocy finansowej w ramach poddziałania „Wsparcie na wdrażanie operacji w ramach strategii rozwoju lokalnego kierowanego przez społeczność” objętego PROW na lata 2014–2020</w:t>
            </w:r>
          </w:p>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Rada ocenia czy koszty zadań  są racjonalne , odpowiadają cenom rynkowym w oparciu o co najmniej 3 źródła informacj</w:t>
            </w:r>
            <w:r w:rsidR="002B3E6B" w:rsidRPr="00EC7D24">
              <w:rPr>
                <w:rFonts w:ascii="Times New Roman" w:eastAsiaTheme="minorHAnsi" w:hAnsi="Times New Roman"/>
                <w:color w:val="000000"/>
                <w:sz w:val="18"/>
                <w:szCs w:val="18"/>
              </w:rPr>
              <w:t xml:space="preserve"> </w:t>
            </w:r>
            <w:r w:rsidRPr="00EC7D24">
              <w:rPr>
                <w:rFonts w:ascii="Times New Roman" w:eastAsiaTheme="minorHAnsi" w:hAnsi="Times New Roman"/>
                <w:color w:val="000000"/>
                <w:sz w:val="18"/>
                <w:szCs w:val="18"/>
              </w:rPr>
              <w:t xml:space="preserve">i(oferty) oraz są zgodne z </w:t>
            </w:r>
            <w:r w:rsidRPr="00EC7D24">
              <w:rPr>
                <w:rStyle w:val="st"/>
                <w:rFonts w:ascii="Times New Roman" w:eastAsiaTheme="minorHAnsi" w:hAnsi="Times New Roman"/>
                <w:sz w:val="18"/>
                <w:szCs w:val="18"/>
              </w:rPr>
              <w:t xml:space="preserve">§ 17 ust 1 </w:t>
            </w:r>
            <w:r w:rsidRPr="00EC7D24">
              <w:rPr>
                <w:rFonts w:ascii="Times New Roman" w:eastAsiaTheme="minorHAnsi" w:hAnsi="Times New Roman"/>
                <w:color w:val="000000"/>
                <w:sz w:val="18"/>
                <w:szCs w:val="18"/>
              </w:rPr>
              <w:t>rozporządzenia MRiRW z dnia 24 września 2015 r. w sprawie szczegółowych warunków i trybu przyznawania pomocy finansowej w ramach poddziałania „Wsparcie na wdrażanie operacji w ramach strategii rozwoju lokalnego kierowanego przez społeczność” objętego PROW na lata 2014–2020. Koszty muszą być uzasadnione zakresem operacji i niezbędne do osiągnięcia jej celu.</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rPr>
                <w:rFonts w:ascii="Times New Roman" w:eastAsiaTheme="minorHAnsi" w:hAnsi="Times New Roman"/>
                <w:sz w:val="18"/>
                <w:szCs w:val="18"/>
              </w:rPr>
            </w:pPr>
            <w:r w:rsidRPr="00EC7D24">
              <w:rPr>
                <w:rFonts w:ascii="Times New Roman" w:eastAsiaTheme="minorHAnsi" w:hAnsi="Times New Roman"/>
                <w:sz w:val="18"/>
                <w:szCs w:val="18"/>
              </w:rPr>
              <w:t>10 pkt. -</w:t>
            </w:r>
            <w:r w:rsidR="00F11A5F" w:rsidRPr="00EC7D24">
              <w:rPr>
                <w:rFonts w:ascii="Times New Roman" w:eastAsiaTheme="minorHAnsi" w:hAnsi="Times New Roman"/>
                <w:sz w:val="18"/>
                <w:szCs w:val="18"/>
              </w:rPr>
              <w:t xml:space="preserve"> w kosztach przedsięwzięcia uzasadniony i  konieczny  wkład finansowy Beneficjenta stanowi co najmniej 10% kosztów kwalifikowanych operacji</w:t>
            </w:r>
          </w:p>
          <w:p w:rsidR="00EF13FA" w:rsidRPr="00EC7D24" w:rsidRDefault="00EF13FA" w:rsidP="00DD1500">
            <w:pPr>
              <w:rPr>
                <w:rFonts w:ascii="Times New Roman" w:eastAsiaTheme="minorHAnsi" w:hAnsi="Times New Roman"/>
                <w:sz w:val="18"/>
                <w:szCs w:val="18"/>
              </w:rPr>
            </w:pPr>
            <w:r w:rsidRPr="00EC7D24">
              <w:rPr>
                <w:rFonts w:ascii="Times New Roman" w:eastAsiaTheme="minorHAnsi" w:hAnsi="Times New Roman"/>
                <w:sz w:val="18"/>
                <w:szCs w:val="18"/>
              </w:rPr>
              <w:t xml:space="preserve">5  pkt. - </w:t>
            </w:r>
            <w:r w:rsidR="00F11A5F" w:rsidRPr="00EC7D24">
              <w:rPr>
                <w:rFonts w:ascii="Times New Roman" w:eastAsiaTheme="minorHAnsi" w:hAnsi="Times New Roman"/>
                <w:sz w:val="18"/>
                <w:szCs w:val="18"/>
              </w:rPr>
              <w:t>w kosztach przedsięwzięcia uzasadniony i  konieczny  wkład finansowy Beneficjenta stanowi co najmniej 5% kosztów kwalifikowanych operacji</w:t>
            </w:r>
          </w:p>
          <w:p w:rsidR="00636AEC" w:rsidRPr="00EC7D24" w:rsidRDefault="00EF13FA" w:rsidP="00DD1500">
            <w:pPr>
              <w:rPr>
                <w:rFonts w:ascii="Times New Roman" w:eastAsiaTheme="minorHAnsi" w:hAnsi="Times New Roman"/>
                <w:sz w:val="18"/>
                <w:szCs w:val="18"/>
              </w:rPr>
            </w:pPr>
            <w:r w:rsidRPr="00EC7D24">
              <w:rPr>
                <w:rFonts w:ascii="Times New Roman" w:eastAsiaTheme="minorHAnsi" w:hAnsi="Times New Roman"/>
                <w:sz w:val="18"/>
                <w:szCs w:val="18"/>
              </w:rPr>
              <w:t>0 pkt. - wnioskodawca deklaruje wkład własny na</w:t>
            </w:r>
            <w:r w:rsidR="00F11A5F" w:rsidRPr="00EC7D24">
              <w:rPr>
                <w:rFonts w:ascii="Times New Roman" w:eastAsiaTheme="minorHAnsi" w:hAnsi="Times New Roman"/>
                <w:sz w:val="18"/>
                <w:szCs w:val="18"/>
              </w:rPr>
              <w:t xml:space="preserve"> </w:t>
            </w:r>
            <w:r w:rsidRPr="00EC7D24">
              <w:rPr>
                <w:rFonts w:ascii="Times New Roman" w:eastAsiaTheme="minorHAnsi" w:hAnsi="Times New Roman"/>
                <w:sz w:val="18"/>
                <w:szCs w:val="18"/>
              </w:rPr>
              <w:t xml:space="preserve"> minimalnym wymaganym poziomie lub nie deklaruje wkładu własnego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jc w:val="center"/>
              <w:rPr>
                <w:rFonts w:ascii="Times New Roman" w:eastAsiaTheme="minorHAnsi" w:hAnsi="Times New Roman"/>
                <w:color w:val="000000"/>
                <w:sz w:val="16"/>
                <w:szCs w:val="16"/>
              </w:rPr>
            </w:pPr>
            <w:r w:rsidRPr="00EC7D24">
              <w:rPr>
                <w:rFonts w:ascii="Times New Roman" w:eastAsiaTheme="minorHAnsi" w:hAnsi="Times New Roman"/>
                <w:color w:val="000000"/>
                <w:sz w:val="16"/>
                <w:szCs w:val="16"/>
              </w:rPr>
              <w:t>Zapis we wniosku</w:t>
            </w:r>
          </w:p>
        </w:tc>
      </w:tr>
      <w:tr w:rsidR="00EF13FA" w:rsidRPr="00EC7D24" w:rsidTr="006F60AD">
        <w:trPr>
          <w:trHeight w:val="539"/>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jc w:val="center"/>
              <w:rPr>
                <w:rFonts w:ascii="Times New Roman" w:eastAsiaTheme="minorHAnsi" w:hAnsi="Times New Roman"/>
                <w:b/>
                <w:bCs/>
                <w:color w:val="000000"/>
                <w:sz w:val="18"/>
                <w:szCs w:val="18"/>
              </w:rPr>
            </w:pPr>
            <w:r w:rsidRPr="00EC7D24">
              <w:rPr>
                <w:rFonts w:ascii="Times New Roman" w:eastAsiaTheme="minorHAnsi" w:hAnsi="Times New Roman"/>
                <w:b/>
                <w:bCs/>
                <w:color w:val="000000"/>
                <w:sz w:val="18"/>
                <w:szCs w:val="18"/>
              </w:rPr>
              <w:lastRenderedPageBreak/>
              <w:t>Trwałość operacji</w:t>
            </w:r>
          </w:p>
          <w:p w:rsidR="00EF13FA" w:rsidRPr="00EC7D24" w:rsidRDefault="00EF13FA" w:rsidP="00DD1500">
            <w:pPr>
              <w:jc w:val="center"/>
              <w:rPr>
                <w:rFonts w:ascii="Times New Roman" w:eastAsiaTheme="minorHAnsi" w:hAnsi="Times New Roman"/>
                <w:b/>
                <w:bCs/>
                <w:color w:val="000000"/>
                <w:sz w:val="18"/>
                <w:szCs w:val="18"/>
              </w:rPr>
            </w:pPr>
          </w:p>
        </w:tc>
        <w:tc>
          <w:tcPr>
            <w:tcW w:w="8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 xml:space="preserve">Preferowane są operacje zakładające dłuższe perspektywiczne  oddziaływanie (po zakończonym dofinansowaniu efekty operacji nadal mają wpływ na cele LSR).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 xml:space="preserve">5 pkt. – oddziaływanie operacji ma charakter długotrwały </w:t>
            </w:r>
          </w:p>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 xml:space="preserve">0 pkt. - operacja zakłada skutek jednorazowy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jc w:val="center"/>
              <w:rPr>
                <w:rFonts w:ascii="Times New Roman" w:eastAsiaTheme="minorHAnsi" w:hAnsi="Times New Roman"/>
                <w:color w:val="000000"/>
                <w:sz w:val="16"/>
                <w:szCs w:val="16"/>
              </w:rPr>
            </w:pPr>
            <w:r w:rsidRPr="00EC7D24">
              <w:rPr>
                <w:rFonts w:ascii="Times New Roman" w:eastAsiaTheme="minorHAnsi" w:hAnsi="Times New Roman"/>
                <w:color w:val="000000"/>
                <w:sz w:val="16"/>
                <w:szCs w:val="16"/>
              </w:rPr>
              <w:t>Zapisy we wniosku o wybór operacji do dofinansowania</w:t>
            </w:r>
          </w:p>
        </w:tc>
      </w:tr>
      <w:tr w:rsidR="00EF13FA" w:rsidRPr="00EC7D24" w:rsidTr="006F60AD">
        <w:trPr>
          <w:trHeight w:val="160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66306">
            <w:pPr>
              <w:spacing w:after="0"/>
              <w:jc w:val="center"/>
              <w:rPr>
                <w:rFonts w:ascii="Times New Roman" w:eastAsiaTheme="minorHAnsi" w:hAnsi="Times New Roman"/>
                <w:b/>
                <w:bCs/>
                <w:color w:val="000000"/>
                <w:sz w:val="18"/>
                <w:szCs w:val="18"/>
              </w:rPr>
            </w:pPr>
            <w:r w:rsidRPr="00EC7D24">
              <w:rPr>
                <w:rFonts w:ascii="Times New Roman" w:eastAsiaTheme="minorHAnsi" w:hAnsi="Times New Roman"/>
                <w:b/>
                <w:bCs/>
                <w:color w:val="000000"/>
                <w:sz w:val="18"/>
                <w:szCs w:val="18"/>
              </w:rPr>
              <w:t>Udział w konsultacjach, szkoleniach oraz korzystanie z doradztwa organizowanego przez Biuro LGD</w:t>
            </w:r>
          </w:p>
        </w:tc>
        <w:tc>
          <w:tcPr>
            <w:tcW w:w="8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Preferuje się wnioskodawców korzystających ze wsparcia szkoleniowo - doradczego  LGD</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 xml:space="preserve">5 pkt. - wnioskodawca korzystał ze szkoleń i/lub doradztwa  LGD przed złożeniem wniosku o dofinansowanie operacji </w:t>
            </w:r>
          </w:p>
          <w:p w:rsidR="00EF13FA" w:rsidRPr="00EC7D24" w:rsidRDefault="00EF13FA" w:rsidP="00DD1500">
            <w:pPr>
              <w:spacing w:after="0" w:line="240" w:lineRule="auto"/>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0 pkt. - wnioskodawca nie korzystał z doradztwa biura LGD na etapie wnioskowania</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jc w:val="center"/>
              <w:rPr>
                <w:rFonts w:ascii="Times New Roman" w:eastAsiaTheme="minorHAnsi" w:hAnsi="Times New Roman"/>
                <w:color w:val="000000"/>
                <w:sz w:val="16"/>
                <w:szCs w:val="16"/>
              </w:rPr>
            </w:pPr>
            <w:r w:rsidRPr="00EC7D24">
              <w:rPr>
                <w:rFonts w:ascii="Times New Roman" w:eastAsiaTheme="minorHAnsi" w:hAnsi="Times New Roman"/>
                <w:color w:val="000000"/>
                <w:sz w:val="16"/>
                <w:szCs w:val="16"/>
              </w:rPr>
              <w:t>Dokumentacja LGD (np. karta udzielonego doradztwa, listy obecności, e-maile, ewidencja porad)</w:t>
            </w:r>
          </w:p>
        </w:tc>
      </w:tr>
      <w:tr w:rsidR="00EF13FA" w:rsidRPr="00EC7D24" w:rsidTr="006F60AD">
        <w:trPr>
          <w:trHeight w:val="1197"/>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jc w:val="center"/>
              <w:rPr>
                <w:rFonts w:ascii="Times New Roman" w:eastAsiaTheme="minorHAnsi" w:hAnsi="Times New Roman"/>
                <w:b/>
                <w:bCs/>
                <w:color w:val="000000"/>
                <w:sz w:val="18"/>
                <w:szCs w:val="18"/>
              </w:rPr>
            </w:pPr>
            <w:r w:rsidRPr="00EC7D24">
              <w:rPr>
                <w:rFonts w:ascii="Times New Roman" w:eastAsiaTheme="minorHAnsi" w:hAnsi="Times New Roman"/>
                <w:b/>
                <w:bCs/>
                <w:color w:val="000000"/>
                <w:sz w:val="18"/>
                <w:szCs w:val="18"/>
              </w:rPr>
              <w:t>Wpływ operacji  na poprawę stanu środowiska naturalnego  lub klimatu obszaru LSR</w:t>
            </w:r>
          </w:p>
        </w:tc>
        <w:tc>
          <w:tcPr>
            <w:tcW w:w="8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6F60AD">
            <w:pPr>
              <w:spacing w:after="0" w:line="240" w:lineRule="auto"/>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 xml:space="preserve">Preferuje się operacje mające pozytywny </w:t>
            </w:r>
            <w:r w:rsidR="005120D8" w:rsidRPr="00EC7D24">
              <w:rPr>
                <w:rFonts w:ascii="Times New Roman" w:eastAsiaTheme="minorHAnsi" w:hAnsi="Times New Roman"/>
                <w:sz w:val="18"/>
                <w:szCs w:val="18"/>
              </w:rPr>
              <w:t>bezpośredni</w:t>
            </w:r>
            <w:r w:rsidR="005120D8" w:rsidRPr="00EC7D24">
              <w:rPr>
                <w:rFonts w:ascii="Times New Roman" w:eastAsiaTheme="minorHAnsi" w:hAnsi="Times New Roman"/>
                <w:b/>
                <w:color w:val="92D050"/>
                <w:sz w:val="18"/>
                <w:szCs w:val="18"/>
              </w:rPr>
              <w:t xml:space="preserve"> </w:t>
            </w:r>
            <w:r w:rsidRPr="00EC7D24">
              <w:rPr>
                <w:rFonts w:ascii="Times New Roman" w:eastAsiaTheme="minorHAnsi" w:hAnsi="Times New Roman"/>
                <w:color w:val="000000"/>
                <w:sz w:val="18"/>
                <w:szCs w:val="18"/>
              </w:rPr>
              <w:t>wpływ na stan środowiska naturalnego lub klimatu obszaru LSR. Przez operacje mające pozytywny wpływ na środowisko naturalne rozumie się operacje zmniejszające emisję hałasu, zanieczyszczeń lub promieniowania poprzez modernizację dotychczasowego źródła emisji lub zastąpienie go innym urządzeniem, maszyną, środkiem   transportu lub rozwiązaniem technicznym</w:t>
            </w:r>
            <w:r w:rsidR="006F60AD" w:rsidRPr="00EC7D24">
              <w:rPr>
                <w:rFonts w:ascii="Times New Roman" w:eastAsiaTheme="minorHAnsi" w:hAnsi="Times New Roman"/>
                <w:color w:val="000000"/>
                <w:sz w:val="18"/>
                <w:szCs w:val="18"/>
              </w:rPr>
              <w:t>.</w:t>
            </w:r>
          </w:p>
          <w:p w:rsidR="00EF13FA" w:rsidRPr="003437FA" w:rsidRDefault="00EF13FA" w:rsidP="00DD1500">
            <w:pPr>
              <w:spacing w:after="0" w:line="240" w:lineRule="auto"/>
              <w:jc w:val="both"/>
              <w:rPr>
                <w:rFonts w:ascii="Times New Roman" w:eastAsia="Times New Roman" w:hAnsi="Times New Roman"/>
                <w:sz w:val="18"/>
                <w:szCs w:val="18"/>
                <w:lang w:eastAsia="pl-PL"/>
              </w:rPr>
            </w:pPr>
            <w:r w:rsidRPr="003437FA">
              <w:rPr>
                <w:rFonts w:ascii="Times New Roman" w:eastAsia="Times New Roman" w:hAnsi="Times New Roman"/>
                <w:sz w:val="18"/>
                <w:szCs w:val="18"/>
                <w:lang w:eastAsia="pl-PL"/>
              </w:rPr>
              <w:t>Preferuje się operacje przewidujące  zastosowanie rozwi</w:t>
            </w:r>
            <w:r w:rsidR="00E10358" w:rsidRPr="003437FA">
              <w:rPr>
                <w:rFonts w:ascii="Times New Roman" w:eastAsia="Times New Roman" w:hAnsi="Times New Roman"/>
                <w:sz w:val="18"/>
                <w:szCs w:val="18"/>
                <w:lang w:eastAsia="pl-PL"/>
              </w:rPr>
              <w:t>ązań sprzyjających ochronie środ</w:t>
            </w:r>
            <w:r w:rsidRPr="003437FA">
              <w:rPr>
                <w:rFonts w:ascii="Times New Roman" w:eastAsia="Times New Roman" w:hAnsi="Times New Roman"/>
                <w:sz w:val="18"/>
                <w:szCs w:val="18"/>
                <w:lang w:eastAsia="pl-PL"/>
              </w:rPr>
              <w:t xml:space="preserve">owiska i/lub przeciwdziałanie zmianom klimatycznym. Mogą to być działania inwestycyjne, edukacyjne lub promujące zastosowanie rozwiązań proekologicznych. Za działania sprzyjające ochronie środowiska i/lub przeciwdziałające zmianom klimatu uznaje się planowane w ramach operacji: </w:t>
            </w:r>
          </w:p>
          <w:p w:rsidR="00EF13FA" w:rsidRPr="003437FA" w:rsidRDefault="00EF13FA" w:rsidP="00DD1500">
            <w:pPr>
              <w:spacing w:after="0" w:line="240" w:lineRule="auto"/>
              <w:jc w:val="both"/>
              <w:rPr>
                <w:rFonts w:ascii="Times New Roman" w:eastAsia="Times New Roman" w:hAnsi="Times New Roman"/>
                <w:sz w:val="18"/>
                <w:szCs w:val="18"/>
                <w:lang w:eastAsia="pl-PL"/>
              </w:rPr>
            </w:pPr>
            <w:r w:rsidRPr="003437FA">
              <w:rPr>
                <w:rFonts w:ascii="Times New Roman" w:eastAsia="MS Gothic" w:hAnsi="MS Gothic"/>
                <w:sz w:val="18"/>
                <w:szCs w:val="18"/>
                <w:lang w:eastAsia="pl-PL"/>
              </w:rPr>
              <w:t>✓</w:t>
            </w:r>
            <w:r w:rsidRPr="003437FA">
              <w:rPr>
                <w:rFonts w:ascii="Times New Roman" w:eastAsia="MS Gothic" w:hAnsi="Times New Roman"/>
                <w:sz w:val="18"/>
                <w:szCs w:val="18"/>
                <w:lang w:eastAsia="pl-PL"/>
              </w:rPr>
              <w:t xml:space="preserve"> </w:t>
            </w:r>
            <w:r w:rsidRPr="003437FA">
              <w:rPr>
                <w:rFonts w:ascii="Times New Roman" w:eastAsia="Times New Roman" w:hAnsi="Times New Roman"/>
                <w:sz w:val="18"/>
                <w:szCs w:val="18"/>
                <w:lang w:eastAsia="pl-PL"/>
              </w:rPr>
              <w:t xml:space="preserve">inwestycje w instalacje wykorzystujące odnawialne źródła energii ; instalacje wykorzystujące energię słońca (np. kolektory słoneczne, fotowoltaika), jednostki wykorzystujące energię geotermalną, pompy ciepła, małe elektrownie wodne, elektrownie wiatrowe, instalacje wykorzystujące biomasę, instalacje wykorzystujące biogaz. </w:t>
            </w:r>
          </w:p>
          <w:p w:rsidR="00EF13FA" w:rsidRPr="003437FA" w:rsidRDefault="00EF13FA" w:rsidP="00DD1500">
            <w:pPr>
              <w:spacing w:after="0" w:line="240" w:lineRule="auto"/>
              <w:jc w:val="both"/>
              <w:rPr>
                <w:rFonts w:ascii="Times New Roman" w:eastAsia="Times New Roman" w:hAnsi="Times New Roman"/>
                <w:sz w:val="18"/>
                <w:szCs w:val="18"/>
                <w:lang w:eastAsia="pl-PL"/>
              </w:rPr>
            </w:pPr>
            <w:r w:rsidRPr="003437FA">
              <w:rPr>
                <w:rFonts w:ascii="Times New Roman" w:eastAsia="MS Gothic" w:hAnsi="MS Gothic"/>
                <w:sz w:val="18"/>
                <w:szCs w:val="18"/>
                <w:lang w:eastAsia="pl-PL"/>
              </w:rPr>
              <w:t>✓</w:t>
            </w:r>
            <w:r w:rsidRPr="003437FA">
              <w:rPr>
                <w:rFonts w:ascii="Times New Roman" w:eastAsia="MS Gothic" w:hAnsi="Times New Roman"/>
                <w:sz w:val="18"/>
                <w:szCs w:val="18"/>
                <w:lang w:eastAsia="pl-PL"/>
              </w:rPr>
              <w:t xml:space="preserve"> </w:t>
            </w:r>
            <w:r w:rsidRPr="003437FA">
              <w:rPr>
                <w:rFonts w:ascii="Times New Roman" w:eastAsia="Times New Roman" w:hAnsi="Times New Roman"/>
                <w:sz w:val="18"/>
                <w:szCs w:val="18"/>
                <w:lang w:eastAsia="pl-PL"/>
              </w:rPr>
              <w:t xml:space="preserve">inwestycje remontowe i/lub modernizacyjne związane z poprawą utrzymania ciepła w </w:t>
            </w:r>
          </w:p>
          <w:p w:rsidR="00EF13FA" w:rsidRPr="003437FA" w:rsidRDefault="00EF13FA" w:rsidP="00DD1500">
            <w:pPr>
              <w:spacing w:after="0" w:line="240" w:lineRule="auto"/>
              <w:jc w:val="both"/>
              <w:rPr>
                <w:rFonts w:ascii="Times New Roman" w:eastAsia="Times New Roman" w:hAnsi="Times New Roman"/>
                <w:sz w:val="18"/>
                <w:szCs w:val="18"/>
                <w:lang w:eastAsia="pl-PL"/>
              </w:rPr>
            </w:pPr>
            <w:r w:rsidRPr="003437FA">
              <w:rPr>
                <w:rFonts w:ascii="Times New Roman" w:eastAsia="Times New Roman" w:hAnsi="Times New Roman"/>
                <w:sz w:val="18"/>
                <w:szCs w:val="18"/>
                <w:lang w:eastAsia="pl-PL"/>
              </w:rPr>
              <w:t>budynku (np. termomodernizacja)</w:t>
            </w:r>
          </w:p>
          <w:p w:rsidR="00EF13FA" w:rsidRPr="003437FA" w:rsidRDefault="00EF13FA" w:rsidP="00DD1500">
            <w:pPr>
              <w:spacing w:after="0" w:line="240" w:lineRule="auto"/>
              <w:jc w:val="both"/>
              <w:rPr>
                <w:rFonts w:ascii="Times New Roman" w:eastAsia="Times New Roman" w:hAnsi="Times New Roman"/>
                <w:sz w:val="18"/>
                <w:szCs w:val="18"/>
                <w:lang w:eastAsia="pl-PL"/>
              </w:rPr>
            </w:pPr>
            <w:r w:rsidRPr="003437FA">
              <w:rPr>
                <w:rFonts w:ascii="Times New Roman" w:eastAsia="MS Gothic" w:hAnsi="MS Gothic"/>
                <w:sz w:val="18"/>
                <w:szCs w:val="18"/>
                <w:lang w:eastAsia="pl-PL"/>
              </w:rPr>
              <w:t>✓</w:t>
            </w:r>
            <w:r w:rsidRPr="003437FA">
              <w:rPr>
                <w:rFonts w:ascii="Times New Roman" w:eastAsia="MS Gothic" w:hAnsi="Times New Roman"/>
                <w:sz w:val="18"/>
                <w:szCs w:val="18"/>
                <w:lang w:eastAsia="pl-PL"/>
              </w:rPr>
              <w:t xml:space="preserve"> </w:t>
            </w:r>
            <w:r w:rsidRPr="003437FA">
              <w:rPr>
                <w:rFonts w:ascii="Times New Roman" w:eastAsia="Times New Roman" w:hAnsi="Times New Roman"/>
                <w:sz w:val="18"/>
                <w:szCs w:val="18"/>
                <w:lang w:eastAsia="pl-PL"/>
              </w:rPr>
              <w:t>budowa budynków niskoenergetycznych (tzw. pasywnych, zero energetycznych),</w:t>
            </w:r>
          </w:p>
          <w:p w:rsidR="00EF13FA" w:rsidRPr="003437FA" w:rsidRDefault="00EF13FA" w:rsidP="00DD1500">
            <w:pPr>
              <w:spacing w:after="0" w:line="240" w:lineRule="auto"/>
              <w:jc w:val="both"/>
              <w:rPr>
                <w:rFonts w:ascii="Times New Roman" w:eastAsia="Times New Roman" w:hAnsi="Times New Roman"/>
                <w:sz w:val="18"/>
                <w:szCs w:val="18"/>
                <w:lang w:eastAsia="pl-PL"/>
              </w:rPr>
            </w:pPr>
            <w:r w:rsidRPr="003437FA">
              <w:rPr>
                <w:rFonts w:ascii="Times New Roman" w:eastAsia="MS Gothic" w:hAnsi="MS Gothic"/>
                <w:sz w:val="18"/>
                <w:szCs w:val="18"/>
                <w:lang w:eastAsia="pl-PL"/>
              </w:rPr>
              <w:t>✓</w:t>
            </w:r>
            <w:r w:rsidRPr="003437FA">
              <w:rPr>
                <w:rFonts w:ascii="Times New Roman" w:eastAsia="MS Gothic" w:hAnsi="Times New Roman"/>
                <w:sz w:val="18"/>
                <w:szCs w:val="18"/>
                <w:lang w:eastAsia="pl-PL"/>
              </w:rPr>
              <w:t xml:space="preserve"> </w:t>
            </w:r>
            <w:r w:rsidRPr="003437FA">
              <w:rPr>
                <w:rFonts w:ascii="Times New Roman" w:eastAsia="Times New Roman" w:hAnsi="Times New Roman"/>
                <w:sz w:val="18"/>
                <w:szCs w:val="18"/>
                <w:lang w:eastAsia="pl-PL"/>
              </w:rPr>
              <w:t xml:space="preserve">w przypadku zakupu środka transportu –zakup samochodu elektrycznego. </w:t>
            </w:r>
          </w:p>
          <w:p w:rsidR="00EF13FA" w:rsidRPr="003437FA" w:rsidRDefault="00EF13FA" w:rsidP="00DD1500">
            <w:pPr>
              <w:spacing w:after="0" w:line="240" w:lineRule="auto"/>
              <w:jc w:val="both"/>
              <w:rPr>
                <w:rFonts w:ascii="Times New Roman" w:eastAsia="Times New Roman" w:hAnsi="Times New Roman"/>
                <w:sz w:val="18"/>
                <w:szCs w:val="18"/>
                <w:lang w:eastAsia="pl-PL"/>
              </w:rPr>
            </w:pPr>
            <w:r w:rsidRPr="003437FA">
              <w:rPr>
                <w:rFonts w:ascii="Times New Roman" w:eastAsia="MS Gothic" w:hAnsi="MS Gothic"/>
                <w:sz w:val="18"/>
                <w:szCs w:val="18"/>
                <w:lang w:eastAsia="pl-PL"/>
              </w:rPr>
              <w:t>✓</w:t>
            </w:r>
            <w:r w:rsidRPr="003437FA">
              <w:rPr>
                <w:rFonts w:ascii="Times New Roman" w:eastAsia="MS Gothic" w:hAnsi="Times New Roman"/>
                <w:sz w:val="18"/>
                <w:szCs w:val="18"/>
                <w:lang w:eastAsia="pl-PL"/>
              </w:rPr>
              <w:t xml:space="preserve"> </w:t>
            </w:r>
            <w:r w:rsidRPr="003437FA">
              <w:rPr>
                <w:rFonts w:ascii="Times New Roman" w:eastAsia="Times New Roman" w:hAnsi="Times New Roman"/>
                <w:sz w:val="18"/>
                <w:szCs w:val="18"/>
                <w:lang w:eastAsia="pl-PL"/>
              </w:rPr>
              <w:t>Zakup technologii  i maszyn wykorzystujących rozwiązania sprzyjające ochronie środowiska i/lub przeciwdziałanie zmianom klimatu –zastosowanie tych rozwiązań musi być wyraźnie wskazane w ofercie cenowej i specyfikacji technicznej wraz ze wskazaniem mierzalnych efektów/pozytywnego wpływu zastosowania tych rozwiązań na klimat i/lub środowisko.</w:t>
            </w:r>
          </w:p>
          <w:p w:rsidR="00EF13FA" w:rsidRPr="003437FA" w:rsidRDefault="00EF13FA" w:rsidP="00DD1500">
            <w:pPr>
              <w:spacing w:after="0" w:line="240" w:lineRule="auto"/>
              <w:jc w:val="both"/>
              <w:rPr>
                <w:rFonts w:ascii="Times New Roman" w:eastAsia="Times New Roman" w:hAnsi="Times New Roman"/>
                <w:sz w:val="18"/>
                <w:szCs w:val="18"/>
                <w:lang w:eastAsia="pl-PL"/>
              </w:rPr>
            </w:pPr>
            <w:r w:rsidRPr="003437FA">
              <w:rPr>
                <w:rFonts w:ascii="Times New Roman" w:eastAsia="MS Gothic" w:hAnsi="MS Gothic"/>
                <w:sz w:val="18"/>
                <w:szCs w:val="18"/>
                <w:lang w:eastAsia="pl-PL"/>
              </w:rPr>
              <w:t>✓</w:t>
            </w:r>
            <w:r w:rsidRPr="003437FA">
              <w:rPr>
                <w:rFonts w:ascii="Times New Roman" w:eastAsia="MS Gothic" w:hAnsi="Times New Roman"/>
                <w:sz w:val="18"/>
                <w:szCs w:val="18"/>
                <w:lang w:eastAsia="pl-PL"/>
              </w:rPr>
              <w:t xml:space="preserve"> </w:t>
            </w:r>
            <w:r w:rsidRPr="003437FA">
              <w:rPr>
                <w:rFonts w:ascii="Times New Roman" w:eastAsia="Times New Roman" w:hAnsi="Times New Roman"/>
                <w:sz w:val="18"/>
                <w:szCs w:val="18"/>
                <w:lang w:eastAsia="pl-PL"/>
              </w:rPr>
              <w:t xml:space="preserve">Inwestycje w edukację ekologiczną w zakresie działań sprzyjających ochronie </w:t>
            </w:r>
          </w:p>
          <w:p w:rsidR="00EF13FA" w:rsidRPr="003437FA" w:rsidRDefault="00EF13FA" w:rsidP="00DD1500">
            <w:pPr>
              <w:spacing w:after="0" w:line="240" w:lineRule="auto"/>
              <w:jc w:val="both"/>
              <w:rPr>
                <w:rFonts w:ascii="Times New Roman" w:eastAsia="Times New Roman" w:hAnsi="Times New Roman"/>
                <w:sz w:val="18"/>
                <w:szCs w:val="18"/>
                <w:lang w:eastAsia="pl-PL"/>
              </w:rPr>
            </w:pPr>
            <w:r w:rsidRPr="003437FA">
              <w:rPr>
                <w:rFonts w:ascii="Times New Roman" w:eastAsia="Times New Roman" w:hAnsi="Times New Roman"/>
                <w:sz w:val="18"/>
                <w:szCs w:val="18"/>
                <w:lang w:eastAsia="pl-PL"/>
              </w:rPr>
              <w:t xml:space="preserve">środowiska i przeciwdziałania zmianom klimatu </w:t>
            </w:r>
          </w:p>
          <w:p w:rsidR="00EF13FA" w:rsidRPr="00D66306" w:rsidRDefault="00EF13FA" w:rsidP="00DD1500">
            <w:pPr>
              <w:spacing w:after="0" w:line="240" w:lineRule="auto"/>
              <w:jc w:val="both"/>
              <w:rPr>
                <w:rFonts w:ascii="Times New Roman" w:eastAsia="Times New Roman" w:hAnsi="Times New Roman"/>
                <w:sz w:val="18"/>
                <w:szCs w:val="18"/>
                <w:lang w:eastAsia="pl-PL"/>
              </w:rPr>
            </w:pPr>
            <w:r w:rsidRPr="00F11A5F">
              <w:rPr>
                <w:rFonts w:ascii="Times New Roman" w:eastAsia="Times New Roman" w:hAnsi="Times New Roman"/>
                <w:sz w:val="16"/>
                <w:szCs w:val="16"/>
                <w:lang w:eastAsia="pl-PL"/>
              </w:rPr>
              <w:t>Kryterium weryfikowane na podstawie wskazania kosztów w zestawieniu rzeczowo-finansowym i opisie operacji lub załączonych dokumentów np. certyfikaty</w:t>
            </w:r>
            <w:r w:rsidR="005120D8" w:rsidRPr="00F11A5F">
              <w:rPr>
                <w:rFonts w:ascii="Times New Roman" w:eastAsia="Times New Roman" w:hAnsi="Times New Roman"/>
                <w:sz w:val="16"/>
                <w:szCs w:val="16"/>
                <w:lang w:eastAsia="pl-PL"/>
              </w:rPr>
              <w:t xml:space="preserve"> – Dominujący zakres operacji powinien mieć związek przyczynowy z ochrona środowiska</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5 pkt. - operacja pozytywnie wpływa na poprawę stanu środowiska naturalnego lub klimatu obszaru LSR.</w:t>
            </w:r>
          </w:p>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0 pkt. -  operacja ma neutralny wpływ na poprawę stanu środowiska naturalnego lub klimatu obszaru LSR.</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D66306" w:rsidRDefault="00EF13FA" w:rsidP="00DD1500">
            <w:pPr>
              <w:spacing w:after="0" w:line="240" w:lineRule="auto"/>
              <w:jc w:val="center"/>
              <w:rPr>
                <w:rFonts w:ascii="Times New Roman" w:eastAsia="Times New Roman" w:hAnsi="Times New Roman"/>
                <w:sz w:val="16"/>
                <w:szCs w:val="16"/>
                <w:lang w:eastAsia="pl-PL"/>
              </w:rPr>
            </w:pPr>
            <w:r w:rsidRPr="00D66306">
              <w:rPr>
                <w:rFonts w:ascii="Times New Roman" w:eastAsia="Times New Roman" w:hAnsi="Times New Roman"/>
                <w:sz w:val="16"/>
                <w:szCs w:val="16"/>
                <w:lang w:eastAsia="pl-PL"/>
              </w:rPr>
              <w:t>Wnioskodawca wskazał w opisie projektu i budżecie kosztów zakres zastosowanych rozwiązań proekologicznych w zakresie ochrony środowiska i/lub przeciwdziałania zmianom klimatycznym i wskazał mierzalne efekty zastosowania tych rozwiązań.</w:t>
            </w:r>
          </w:p>
          <w:p w:rsidR="00EF13FA" w:rsidRPr="00D66306" w:rsidRDefault="00EF13FA" w:rsidP="00DD1500">
            <w:pPr>
              <w:spacing w:after="0" w:line="240" w:lineRule="auto"/>
              <w:jc w:val="center"/>
              <w:rPr>
                <w:rFonts w:ascii="Times New Roman" w:eastAsia="Times New Roman" w:hAnsi="Times New Roman"/>
                <w:sz w:val="16"/>
                <w:szCs w:val="16"/>
                <w:lang w:eastAsia="pl-PL"/>
              </w:rPr>
            </w:pPr>
            <w:r w:rsidRPr="00D66306">
              <w:rPr>
                <w:rFonts w:ascii="Times New Roman" w:eastAsia="Times New Roman" w:hAnsi="Times New Roman"/>
                <w:sz w:val="16"/>
                <w:szCs w:val="16"/>
                <w:lang w:eastAsia="pl-PL"/>
              </w:rPr>
              <w:t>Planowane rozwiązania są spójne z pozostałymi elementami wniosku i mają potwierdzenie w załączonych ofertach</w:t>
            </w:r>
          </w:p>
          <w:p w:rsidR="00EF13FA" w:rsidRPr="00D66306" w:rsidRDefault="00EF13FA" w:rsidP="00DD1500">
            <w:pPr>
              <w:spacing w:after="0" w:line="240" w:lineRule="auto"/>
              <w:jc w:val="center"/>
              <w:rPr>
                <w:rFonts w:ascii="Times New Roman" w:eastAsia="Times New Roman" w:hAnsi="Times New Roman"/>
                <w:sz w:val="16"/>
                <w:szCs w:val="16"/>
                <w:lang w:eastAsia="pl-PL"/>
              </w:rPr>
            </w:pPr>
            <w:r w:rsidRPr="00D66306">
              <w:rPr>
                <w:rFonts w:ascii="Times New Roman" w:eastAsia="Times New Roman" w:hAnsi="Times New Roman"/>
                <w:sz w:val="16"/>
                <w:szCs w:val="16"/>
                <w:lang w:eastAsia="pl-PL"/>
              </w:rPr>
              <w:t>cenowych</w:t>
            </w:r>
          </w:p>
          <w:p w:rsidR="00EF13FA" w:rsidRPr="00D66306" w:rsidRDefault="00EF13FA" w:rsidP="00E10358">
            <w:pPr>
              <w:spacing w:after="0" w:line="240" w:lineRule="auto"/>
              <w:jc w:val="center"/>
              <w:rPr>
                <w:rFonts w:ascii="Times New Roman" w:eastAsia="Times New Roman" w:hAnsi="Times New Roman"/>
                <w:sz w:val="16"/>
                <w:szCs w:val="16"/>
                <w:lang w:eastAsia="pl-PL"/>
              </w:rPr>
            </w:pPr>
            <w:r w:rsidRPr="00D66306">
              <w:rPr>
                <w:rFonts w:ascii="Times New Roman" w:eastAsia="Times New Roman" w:hAnsi="Times New Roman"/>
                <w:sz w:val="16"/>
                <w:szCs w:val="16"/>
                <w:lang w:eastAsia="pl-PL"/>
              </w:rPr>
              <w:t>/specyfikacjach technicznych, certyfikatach</w:t>
            </w:r>
          </w:p>
        </w:tc>
      </w:tr>
      <w:tr w:rsidR="00EF13FA" w:rsidRPr="00EC7D24" w:rsidTr="006F60AD">
        <w:trPr>
          <w:trHeight w:val="1691"/>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jc w:val="center"/>
              <w:rPr>
                <w:rFonts w:ascii="Times New Roman" w:eastAsiaTheme="minorHAnsi" w:hAnsi="Times New Roman"/>
                <w:b/>
                <w:bCs/>
                <w:color w:val="000000"/>
                <w:sz w:val="18"/>
                <w:szCs w:val="18"/>
              </w:rPr>
            </w:pPr>
            <w:r w:rsidRPr="00EC7D24">
              <w:rPr>
                <w:rFonts w:ascii="Times New Roman" w:eastAsiaTheme="minorHAnsi" w:hAnsi="Times New Roman"/>
                <w:b/>
                <w:bCs/>
                <w:color w:val="000000"/>
                <w:sz w:val="18"/>
                <w:szCs w:val="18"/>
              </w:rPr>
              <w:t>Wpływ operacji na poprawę atrakcyjności turystycznej obszaru LGD</w:t>
            </w:r>
          </w:p>
        </w:tc>
        <w:tc>
          <w:tcPr>
            <w:tcW w:w="8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 xml:space="preserve">Preferuje się operacje mające pozytywny wpływ na poprawę atrakcyjności turystycznej obszaru lub na integrację społeczności lokalnej.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i aktywizujących, które mogą mieć  pozytywny wpływ na wizerunek turystyczny miejscowości; rozwinięciu działalności </w:t>
            </w:r>
            <w:r w:rsidR="002B3E6B" w:rsidRPr="00EC7D24">
              <w:rPr>
                <w:rFonts w:ascii="Times New Roman" w:eastAsiaTheme="minorHAnsi" w:hAnsi="Times New Roman"/>
                <w:color w:val="000000"/>
                <w:sz w:val="18"/>
                <w:szCs w:val="18"/>
              </w:rPr>
              <w:t>około turystycznej.</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 xml:space="preserve">5 pkt. – operacja jest związana z rozwojem i promocją   turystyki </w:t>
            </w:r>
          </w:p>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 xml:space="preserve">0 pkt. -  operacja nie jest związana z rozwojem i promocją  turystyki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jc w:val="center"/>
              <w:rPr>
                <w:rFonts w:ascii="Times New Roman" w:eastAsiaTheme="minorHAnsi" w:hAnsi="Times New Roman"/>
                <w:color w:val="000000"/>
                <w:sz w:val="16"/>
                <w:szCs w:val="16"/>
              </w:rPr>
            </w:pPr>
            <w:r w:rsidRPr="00EC7D24">
              <w:rPr>
                <w:rFonts w:ascii="Times New Roman" w:eastAsiaTheme="minorHAnsi" w:hAnsi="Times New Roman"/>
                <w:color w:val="000000"/>
                <w:sz w:val="16"/>
                <w:szCs w:val="16"/>
              </w:rPr>
              <w:t>Zapisy we wniosku</w:t>
            </w:r>
          </w:p>
          <w:p w:rsidR="00EF13FA" w:rsidRPr="00EC7D24" w:rsidRDefault="00EF13FA" w:rsidP="00DD1500">
            <w:pPr>
              <w:jc w:val="center"/>
              <w:rPr>
                <w:rFonts w:ascii="Times New Roman" w:eastAsiaTheme="minorHAnsi" w:hAnsi="Times New Roman"/>
                <w:color w:val="000000"/>
                <w:sz w:val="16"/>
                <w:szCs w:val="16"/>
              </w:rPr>
            </w:pPr>
          </w:p>
        </w:tc>
      </w:tr>
      <w:tr w:rsidR="00EF13FA" w:rsidRPr="00EC7D24" w:rsidTr="006F60AD">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jc w:val="center"/>
              <w:rPr>
                <w:rFonts w:ascii="Times New Roman" w:eastAsiaTheme="minorHAnsi" w:hAnsi="Times New Roman"/>
                <w:b/>
                <w:bCs/>
                <w:color w:val="000000"/>
                <w:sz w:val="18"/>
                <w:szCs w:val="18"/>
              </w:rPr>
            </w:pPr>
          </w:p>
        </w:tc>
        <w:tc>
          <w:tcPr>
            <w:tcW w:w="8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rPr>
                <w:rFonts w:ascii="Times New Roman" w:eastAsiaTheme="minorHAnsi" w:hAnsi="Times New Roman"/>
                <w:color w:val="000000"/>
                <w:sz w:val="18"/>
                <w:szCs w:val="18"/>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rPr>
                <w:rFonts w:ascii="Times New Roman" w:eastAsiaTheme="minorHAnsi" w:hAnsi="Times New Roman"/>
                <w:color w:val="000000"/>
                <w:sz w:val="18"/>
                <w:szCs w:val="18"/>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jc w:val="center"/>
              <w:rPr>
                <w:rFonts w:ascii="Times New Roman" w:eastAsiaTheme="minorHAnsi" w:hAnsi="Times New Roman"/>
                <w:color w:val="000000"/>
                <w:sz w:val="16"/>
                <w:szCs w:val="16"/>
              </w:rPr>
            </w:pPr>
          </w:p>
        </w:tc>
      </w:tr>
      <w:tr w:rsidR="00EF13FA" w:rsidRPr="00EC7D24" w:rsidTr="006F60AD">
        <w:trPr>
          <w:trHeight w:val="106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jc w:val="center"/>
              <w:rPr>
                <w:rFonts w:ascii="Times New Roman" w:eastAsiaTheme="minorHAnsi" w:hAnsi="Times New Roman"/>
                <w:b/>
                <w:bCs/>
                <w:color w:val="000000"/>
                <w:sz w:val="18"/>
                <w:szCs w:val="18"/>
              </w:rPr>
            </w:pPr>
            <w:r w:rsidRPr="00EC7D24">
              <w:rPr>
                <w:rFonts w:ascii="Times New Roman" w:eastAsiaTheme="minorHAnsi" w:hAnsi="Times New Roman"/>
                <w:b/>
                <w:bCs/>
                <w:color w:val="000000"/>
                <w:sz w:val="18"/>
                <w:szCs w:val="18"/>
              </w:rPr>
              <w:t>Miejsce realizacji operacji</w:t>
            </w:r>
          </w:p>
        </w:tc>
        <w:tc>
          <w:tcPr>
            <w:tcW w:w="8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862C10" w:rsidP="00DD1500">
            <w:pP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Preferuje się operacje realizowane w miejscowościach zamieszkałych przez mniej niż 5 tys. mieszkańców zameldowanych na stałe lub czasowo – zaświadczenie z Urzędu potwierdzające liczbę mieszkańców w miejscowości na terenie której operacja będzie realizowana wystawione  nie wcześniej jak miesiąc przed dniem złożenia wniosku.</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5 pkt. - miejsce realizacji operacji w miejscowości zamieszkałej przez mniej  niż 5 tys. mieszkańców</w:t>
            </w:r>
          </w:p>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0 pkt. - miejsce realizacji operacji w miejscowości zamieszkałej przez 5 tys. i więcej mieszkańców</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jc w:val="center"/>
              <w:rPr>
                <w:rFonts w:ascii="Times New Roman" w:eastAsiaTheme="minorHAnsi" w:hAnsi="Times New Roman"/>
                <w:color w:val="000000"/>
                <w:sz w:val="16"/>
                <w:szCs w:val="16"/>
              </w:rPr>
            </w:pPr>
            <w:r w:rsidRPr="00EC7D24">
              <w:rPr>
                <w:rFonts w:ascii="Times New Roman" w:eastAsiaTheme="minorHAnsi" w:hAnsi="Times New Roman"/>
                <w:color w:val="000000"/>
                <w:sz w:val="16"/>
                <w:szCs w:val="16"/>
              </w:rPr>
              <w:t>Zaświadczenie urzędu gminy potwierdzające liczbę mieszkańców w miejscowości na terenie której operacja będzie realizowana.</w:t>
            </w:r>
          </w:p>
        </w:tc>
      </w:tr>
      <w:tr w:rsidR="00EF13FA" w:rsidRPr="00EC7D24" w:rsidTr="006F60AD">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jc w:val="center"/>
              <w:rPr>
                <w:rFonts w:ascii="Times New Roman" w:eastAsiaTheme="minorHAnsi" w:hAnsi="Times New Roman"/>
                <w:b/>
                <w:bCs/>
                <w:color w:val="000000"/>
                <w:sz w:val="18"/>
                <w:szCs w:val="18"/>
              </w:rPr>
            </w:pPr>
            <w:r w:rsidRPr="00EC7D24">
              <w:rPr>
                <w:rFonts w:ascii="Times New Roman" w:eastAsiaTheme="minorHAnsi" w:hAnsi="Times New Roman"/>
                <w:b/>
                <w:bCs/>
                <w:color w:val="000000"/>
                <w:sz w:val="18"/>
                <w:szCs w:val="18"/>
              </w:rPr>
              <w:t>Oddziaływanie operacji na poprawę sytuacji grup defaworyzowanych</w:t>
            </w:r>
          </w:p>
        </w:tc>
        <w:tc>
          <w:tcPr>
            <w:tcW w:w="8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Preferuje się operacje oddziałujące na poprawę sytuacji grup defaworyzowanych zidentyfikowanych w LSR .</w:t>
            </w:r>
          </w:p>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Grupy de faworyzowane określone w LSR:</w:t>
            </w:r>
          </w:p>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 xml:space="preserve">- osoby powyżej 50 roku życia, </w:t>
            </w:r>
          </w:p>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 xml:space="preserve">-młodzież do 30 roku życia, </w:t>
            </w:r>
          </w:p>
          <w:p w:rsidR="00EF13FA" w:rsidRPr="00D66306" w:rsidRDefault="00EF13FA" w:rsidP="00DD1500">
            <w:pPr>
              <w:spacing w:after="0"/>
              <w:rPr>
                <w:rFonts w:ascii="Times New Roman" w:eastAsia="Times New Roman" w:hAnsi="Times New Roman"/>
                <w:color w:val="000000"/>
                <w:sz w:val="18"/>
                <w:szCs w:val="18"/>
                <w:lang w:eastAsia="pl-PL"/>
              </w:rPr>
            </w:pPr>
            <w:r w:rsidRPr="00EC7D24">
              <w:rPr>
                <w:rFonts w:ascii="Times New Roman" w:eastAsiaTheme="minorHAnsi" w:hAnsi="Times New Roman"/>
                <w:color w:val="000000"/>
                <w:sz w:val="18"/>
                <w:szCs w:val="18"/>
              </w:rPr>
              <w:t>-osoby długotrwale bezrobotne w rozumieniu przepisów ustawy o promocji zatrudnienia i instytucjach rynku pracy(</w:t>
            </w:r>
            <w:r w:rsidRPr="00D66306">
              <w:rPr>
                <w:rFonts w:ascii="Times New Roman" w:eastAsia="Times New Roman" w:hAnsi="Times New Roman"/>
                <w:color w:val="000000"/>
                <w:sz w:val="18"/>
                <w:szCs w:val="18"/>
                <w:lang w:eastAsia="pl-PL"/>
              </w:rPr>
              <w:t xml:space="preserve">długotrwale bezrobotny– oznacza to bezrobotnego pozostającego w rejestrze powiatowego urzędu pracy łącznie przez okres ponad 12 miesięcy w okresie ostatnich 2 lat, z wyłączeniem okresów odbywania stażu i przygotowania zawodowego dorosłych), </w:t>
            </w:r>
          </w:p>
          <w:p w:rsidR="00EF13FA" w:rsidRPr="00EC7D24" w:rsidRDefault="00EF13FA" w:rsidP="00DD1500">
            <w:pPr>
              <w:spacing w:after="0"/>
              <w:rPr>
                <w:rFonts w:ascii="Times New Roman" w:eastAsiaTheme="minorHAnsi" w:hAnsi="Times New Roman"/>
                <w:color w:val="000000"/>
                <w:sz w:val="18"/>
                <w:szCs w:val="18"/>
              </w:rPr>
            </w:pPr>
            <w:r w:rsidRPr="00D66306">
              <w:rPr>
                <w:rFonts w:ascii="Times New Roman" w:eastAsia="Times New Roman" w:hAnsi="Times New Roman"/>
                <w:color w:val="000000"/>
                <w:sz w:val="18"/>
                <w:szCs w:val="18"/>
                <w:lang w:eastAsia="pl-PL"/>
              </w:rPr>
              <w:t>-</w:t>
            </w:r>
            <w:r w:rsidRPr="00EC7D24">
              <w:rPr>
                <w:rFonts w:ascii="Times New Roman" w:eastAsiaTheme="minorHAnsi" w:hAnsi="Times New Roman"/>
                <w:color w:val="000000"/>
                <w:sz w:val="18"/>
                <w:szCs w:val="18"/>
              </w:rPr>
              <w:t>osoby niepełnosprawne.</w:t>
            </w:r>
          </w:p>
          <w:p w:rsidR="005120D8" w:rsidRPr="00EC7D24" w:rsidRDefault="005120D8" w:rsidP="00DD1500">
            <w:pPr>
              <w:spacing w:after="0"/>
              <w:rPr>
                <w:rFonts w:ascii="Times New Roman" w:eastAsiaTheme="minorHAnsi" w:hAnsi="Times New Roman"/>
                <w:b/>
                <w:color w:val="92D050"/>
                <w:sz w:val="18"/>
                <w:szCs w:val="18"/>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10 pkt. - pozytywne oddziaływanie operacji na dwie  zidentyfikowane defaworyzowane grupy na obszarze LSR</w:t>
            </w:r>
          </w:p>
          <w:p w:rsidR="00EF13FA" w:rsidRPr="00EC7D24" w:rsidRDefault="00EF13FA" w:rsidP="00DD1500">
            <w:pPr>
              <w:spacing w:after="0"/>
              <w:rPr>
                <w:rFonts w:ascii="Times New Roman" w:eastAsiaTheme="minorHAnsi" w:hAnsi="Times New Roman"/>
                <w:color w:val="000000"/>
                <w:sz w:val="18"/>
                <w:szCs w:val="18"/>
              </w:rPr>
            </w:pPr>
          </w:p>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5 pkt. - pozytywne oddziaływanie operacji na jedną  zidentyfikowaną grupę defaworyzowaną na obszarze LSR</w:t>
            </w:r>
          </w:p>
          <w:p w:rsidR="00EF13FA" w:rsidRPr="00EC7D24" w:rsidRDefault="00EF13FA" w:rsidP="00DD1500">
            <w:pPr>
              <w:spacing w:after="0"/>
              <w:rPr>
                <w:rFonts w:ascii="Times New Roman" w:eastAsiaTheme="minorHAnsi" w:hAnsi="Times New Roman"/>
                <w:color w:val="000000"/>
                <w:sz w:val="18"/>
                <w:szCs w:val="18"/>
              </w:rPr>
            </w:pPr>
          </w:p>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0 pkt. - brak oddziaływania operacji na grupy defaworyzowaną na obszarze LSR</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jc w:val="center"/>
              <w:rPr>
                <w:rFonts w:ascii="Times New Roman" w:eastAsiaTheme="minorHAnsi" w:hAnsi="Times New Roman"/>
                <w:color w:val="000000"/>
                <w:sz w:val="16"/>
                <w:szCs w:val="16"/>
              </w:rPr>
            </w:pPr>
            <w:r w:rsidRPr="00EC7D24">
              <w:rPr>
                <w:rFonts w:ascii="Times New Roman" w:eastAsiaTheme="minorHAnsi" w:hAnsi="Times New Roman"/>
                <w:color w:val="000000"/>
                <w:sz w:val="16"/>
                <w:szCs w:val="16"/>
              </w:rPr>
              <w:t>Zapisy we wniosku</w:t>
            </w:r>
            <w:r w:rsidR="00F11A5F" w:rsidRPr="00EC7D24">
              <w:rPr>
                <w:rFonts w:ascii="Times New Roman" w:eastAsiaTheme="minorHAnsi" w:hAnsi="Times New Roman"/>
                <w:color w:val="000000"/>
                <w:sz w:val="16"/>
                <w:szCs w:val="16"/>
              </w:rPr>
              <w:t>.</w:t>
            </w:r>
          </w:p>
          <w:p w:rsidR="00F11A5F" w:rsidRPr="00EC7D24" w:rsidRDefault="00F11A5F" w:rsidP="00DD1500">
            <w:pPr>
              <w:spacing w:after="0"/>
              <w:jc w:val="center"/>
              <w:rPr>
                <w:rFonts w:ascii="Times New Roman" w:eastAsiaTheme="minorHAnsi" w:hAnsi="Times New Roman"/>
                <w:color w:val="000000"/>
                <w:sz w:val="16"/>
                <w:szCs w:val="16"/>
              </w:rPr>
            </w:pPr>
            <w:r w:rsidRPr="00EC7D24">
              <w:rPr>
                <w:rFonts w:ascii="Times New Roman" w:eastAsiaTheme="minorHAnsi" w:hAnsi="Times New Roman"/>
                <w:color w:val="000000"/>
                <w:sz w:val="16"/>
                <w:szCs w:val="16"/>
              </w:rPr>
              <w:t xml:space="preserve">Udokumentowanie przez Wnioskodawcę wpływu na sytuację grup de faworyzowanych poprzez np. zapisy w zestawieniu rzeczowo-finansowym, listy obecności, deklaracje, zdjęcia, udział partnerów  </w:t>
            </w:r>
          </w:p>
        </w:tc>
      </w:tr>
      <w:tr w:rsidR="00EF13FA" w:rsidRPr="00EC7D24" w:rsidTr="006F60AD">
        <w:trPr>
          <w:trHeight w:val="41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jc w:val="center"/>
              <w:rPr>
                <w:rFonts w:ascii="Times New Roman" w:eastAsiaTheme="minorHAnsi" w:hAnsi="Times New Roman"/>
                <w:b/>
                <w:bCs/>
                <w:color w:val="000000"/>
                <w:sz w:val="18"/>
                <w:szCs w:val="18"/>
              </w:rPr>
            </w:pPr>
            <w:r w:rsidRPr="00EC7D24">
              <w:rPr>
                <w:rFonts w:ascii="Times New Roman" w:eastAsiaTheme="minorHAnsi" w:hAnsi="Times New Roman"/>
                <w:b/>
                <w:bCs/>
                <w:color w:val="000000"/>
                <w:sz w:val="18"/>
                <w:szCs w:val="18"/>
              </w:rPr>
              <w:t>Komplementarność operacji z innymi przedsięwzięciami</w:t>
            </w:r>
          </w:p>
        </w:tc>
        <w:tc>
          <w:tcPr>
            <w:tcW w:w="8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F11A5F">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Preferuje się projekty komplementarne do innych przedsięwzięć zrealizowanych lub realizowanych na obszarze LSR. W ramach kryterium oceniana będzie komplementarność projektów rozumiana jako ich wzajemne dopełnianie się prowadzące do realizacji wspólnego celu.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w ramach  projektów komplementarnych; czy projekt stanowi ostatni etap szerszego przedsięwzięcia lub kontynuację wcześniej realizowanych przedsięwzięć.</w:t>
            </w:r>
            <w:r w:rsidR="00051FD0" w:rsidRPr="00EC7D24">
              <w:rPr>
                <w:rFonts w:ascii="Times New Roman" w:eastAsiaTheme="minorHAnsi" w:hAnsi="Times New Roman"/>
                <w:color w:val="000000"/>
                <w:sz w:val="18"/>
                <w:szCs w:val="18"/>
              </w:rPr>
              <w:t xml:space="preserve">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10 pkt. – operacja jest komplementarna z więcej niż jedną inna operacją realizowaną lub zrealizowaną na obszarze LSR</w:t>
            </w:r>
          </w:p>
          <w:p w:rsidR="00EF13FA" w:rsidRPr="00EC7D24" w:rsidRDefault="00EF13FA" w:rsidP="00DD1500">
            <w:pP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5 pkt. - operacja jest komplementarna z jedną inną operacją realizowaną lub zrealizowaną na obszarze LSR</w:t>
            </w:r>
          </w:p>
          <w:p w:rsidR="00EF13FA" w:rsidRPr="00EC7D24" w:rsidRDefault="00EF13FA" w:rsidP="00DD1500">
            <w:pP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0 pkt. - brak  komplementarność z innymi przedsięwzięciami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F11A5F" w:rsidP="00F11A5F">
            <w:pP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Zapisy we wniosku dotyczące opisu operacji komplementarnych i ich realizatorów (należy wymienić konkretne projekty, ich nazwy, realizatorów, wspólny cel, itp.)</w:t>
            </w:r>
          </w:p>
        </w:tc>
      </w:tr>
      <w:tr w:rsidR="00EF13FA" w:rsidRPr="00EC7D24" w:rsidTr="006F60AD">
        <w:trPr>
          <w:trHeight w:val="122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jc w:val="center"/>
              <w:rPr>
                <w:rFonts w:ascii="Times New Roman" w:eastAsiaTheme="minorHAnsi" w:hAnsi="Times New Roman"/>
                <w:b/>
                <w:bCs/>
                <w:color w:val="000000"/>
                <w:sz w:val="18"/>
                <w:szCs w:val="18"/>
              </w:rPr>
            </w:pPr>
            <w:r w:rsidRPr="00EC7D24">
              <w:rPr>
                <w:rFonts w:ascii="Times New Roman" w:eastAsiaTheme="minorHAnsi" w:hAnsi="Times New Roman"/>
                <w:b/>
                <w:bCs/>
                <w:color w:val="000000"/>
                <w:sz w:val="18"/>
                <w:szCs w:val="18"/>
              </w:rPr>
              <w:t>Uspołecznienie operacji</w:t>
            </w:r>
          </w:p>
        </w:tc>
        <w:tc>
          <w:tcPr>
            <w:tcW w:w="8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Preferowane są operacje, w których na etapie planowania i wdrażania przewiduje się udział przedstawicieli społeczności lokalnej zgodnie z zasadą Rozwoju Lokalnego Kierowanego przez Społeczność przy zachowaniu następujących warunków: uczestnictwo jest w pełni zasadne, wkład pracy jest wymierny ilościowo i kosztowo, wnioskodawcę i przedstawicieli społeczności nie łączy stosunek pokrewieństwa i/lub zależność służbowa.</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10 pkt. – we wdrażaniu operacji uczestniczą przedstawiciele społeczności lokalnej</w:t>
            </w:r>
          </w:p>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0 - pkt. – we wdrażaniu operacji nie przewiduje się udziału społeczności lokalnej</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jc w:val="center"/>
              <w:rPr>
                <w:rFonts w:ascii="Times New Roman" w:eastAsiaTheme="minorHAnsi" w:hAnsi="Times New Roman"/>
                <w:color w:val="000000"/>
                <w:sz w:val="16"/>
                <w:szCs w:val="16"/>
              </w:rPr>
            </w:pPr>
            <w:r w:rsidRPr="00EC7D24">
              <w:rPr>
                <w:rFonts w:ascii="Times New Roman" w:eastAsiaTheme="minorHAnsi" w:hAnsi="Times New Roman"/>
                <w:color w:val="000000"/>
                <w:sz w:val="16"/>
                <w:szCs w:val="16"/>
              </w:rPr>
              <w:t>Zapisy we wniosku i deklaracje współpracy</w:t>
            </w:r>
          </w:p>
        </w:tc>
      </w:tr>
    </w:tbl>
    <w:p w:rsidR="00EF13FA" w:rsidRPr="00DD1500" w:rsidRDefault="00EF13FA" w:rsidP="00EF13FA">
      <w:pPr>
        <w:rPr>
          <w:rFonts w:ascii="Times New Roman" w:hAnsi="Times New Roman"/>
          <w:b/>
          <w:color w:val="000000"/>
          <w:sz w:val="18"/>
          <w:szCs w:val="18"/>
        </w:rPr>
      </w:pPr>
      <w:r w:rsidRPr="00DD1500">
        <w:rPr>
          <w:rFonts w:ascii="Times New Roman" w:hAnsi="Times New Roman"/>
          <w:b/>
          <w:color w:val="000000"/>
          <w:sz w:val="18"/>
          <w:szCs w:val="18"/>
        </w:rPr>
        <w:t xml:space="preserve">       Maksymalna liczba możliwych do uzyskania punktów – 85  </w:t>
      </w:r>
    </w:p>
    <w:p w:rsidR="00EF13FA" w:rsidRPr="00DD1500" w:rsidRDefault="00EF13FA" w:rsidP="00EF13FA">
      <w:pPr>
        <w:rPr>
          <w:rFonts w:ascii="Times New Roman" w:hAnsi="Times New Roman"/>
          <w:b/>
          <w:color w:val="000000"/>
          <w:sz w:val="18"/>
          <w:szCs w:val="18"/>
        </w:rPr>
      </w:pPr>
      <w:r w:rsidRPr="00B34F35">
        <w:rPr>
          <w:rFonts w:ascii="Times New Roman" w:hAnsi="Times New Roman"/>
          <w:b/>
          <w:color w:val="000000"/>
          <w:sz w:val="18"/>
          <w:szCs w:val="18"/>
        </w:rPr>
        <w:t>Minimalna liczba punktów niezbędnych do przyjęcia operacji jako zgodnej z kryteriami wyboru – 40% tj. 34 pkt.</w:t>
      </w:r>
    </w:p>
    <w:p w:rsidR="003437FA" w:rsidRDefault="003437FA" w:rsidP="00EF13FA">
      <w:pPr>
        <w:rPr>
          <w:rFonts w:ascii="Times New Roman" w:hAnsi="Times New Roman"/>
          <w:b/>
          <w:bCs/>
          <w:color w:val="000000"/>
          <w:sz w:val="18"/>
          <w:szCs w:val="18"/>
        </w:rPr>
      </w:pPr>
    </w:p>
    <w:p w:rsidR="00EF13FA" w:rsidRPr="00DD1500" w:rsidRDefault="00EF13FA" w:rsidP="00EF13FA">
      <w:pPr>
        <w:rPr>
          <w:rFonts w:ascii="Times New Roman" w:hAnsi="Times New Roman"/>
          <w:b/>
          <w:color w:val="000000"/>
          <w:sz w:val="18"/>
          <w:szCs w:val="18"/>
        </w:rPr>
      </w:pPr>
      <w:r w:rsidRPr="00DD1500">
        <w:rPr>
          <w:rFonts w:ascii="Times New Roman" w:hAnsi="Times New Roman"/>
          <w:b/>
          <w:bCs/>
          <w:color w:val="000000"/>
          <w:sz w:val="18"/>
          <w:szCs w:val="18"/>
        </w:rPr>
        <w:lastRenderedPageBreak/>
        <w:t>Cel 3 Wzrost konkurencyjności regionu poprzez rozwój działalności gospodarczej</w:t>
      </w:r>
    </w:p>
    <w:p w:rsidR="00EF13FA" w:rsidRPr="00DD1500" w:rsidRDefault="00EF13FA" w:rsidP="00EF13FA">
      <w:pPr>
        <w:spacing w:after="0" w:line="360" w:lineRule="auto"/>
        <w:ind w:left="426" w:hanging="360"/>
        <w:rPr>
          <w:rFonts w:ascii="Times New Roman" w:hAnsi="Times New Roman"/>
          <w:color w:val="000000"/>
          <w:sz w:val="18"/>
          <w:szCs w:val="18"/>
        </w:rPr>
      </w:pPr>
      <w:r w:rsidRPr="00DD1500">
        <w:rPr>
          <w:rFonts w:ascii="Times New Roman" w:hAnsi="Times New Roman"/>
          <w:b/>
          <w:bCs/>
          <w:color w:val="000000"/>
          <w:sz w:val="18"/>
          <w:szCs w:val="18"/>
        </w:rPr>
        <w:t>a)     podejmowanie działalności gospodarczej</w:t>
      </w:r>
    </w:p>
    <w:tbl>
      <w:tblPr>
        <w:tblW w:w="15593" w:type="dxa"/>
        <w:tblInd w:w="-601" w:type="dxa"/>
        <w:tblLayout w:type="fixed"/>
        <w:tblCellMar>
          <w:left w:w="0" w:type="dxa"/>
          <w:right w:w="0" w:type="dxa"/>
        </w:tblCellMar>
        <w:tblLook w:val="04A0"/>
      </w:tblPr>
      <w:tblGrid>
        <w:gridCol w:w="2269"/>
        <w:gridCol w:w="7938"/>
        <w:gridCol w:w="3685"/>
        <w:gridCol w:w="1701"/>
      </w:tblGrid>
      <w:tr w:rsidR="00EF13FA" w:rsidRPr="00EC7D24" w:rsidTr="00DD1500">
        <w:trPr>
          <w:trHeight w:val="335"/>
        </w:trPr>
        <w:tc>
          <w:tcPr>
            <w:tcW w:w="2269" w:type="dxa"/>
            <w:tcBorders>
              <w:top w:val="single" w:sz="8" w:space="0" w:color="auto"/>
              <w:left w:val="single" w:sz="8" w:space="0" w:color="auto"/>
              <w:bottom w:val="single" w:sz="8" w:space="0" w:color="auto"/>
              <w:right w:val="single" w:sz="8" w:space="0" w:color="auto"/>
            </w:tcBorders>
            <w:shd w:val="clear" w:color="auto" w:fill="31849B"/>
            <w:tcMar>
              <w:top w:w="0" w:type="dxa"/>
              <w:left w:w="108" w:type="dxa"/>
              <w:bottom w:w="0" w:type="dxa"/>
              <w:right w:w="108" w:type="dxa"/>
            </w:tcMar>
            <w:vAlign w:val="center"/>
            <w:hideMark/>
          </w:tcPr>
          <w:p w:rsidR="00EF13FA" w:rsidRPr="00EC7D24" w:rsidRDefault="00EF13FA" w:rsidP="00DD1500">
            <w:pPr>
              <w:spacing w:after="0" w:line="240" w:lineRule="auto"/>
              <w:jc w:val="center"/>
              <w:rPr>
                <w:rFonts w:ascii="Times New Roman" w:eastAsiaTheme="minorHAnsi" w:hAnsi="Times New Roman"/>
                <w:b/>
                <w:color w:val="000000"/>
                <w:sz w:val="18"/>
                <w:szCs w:val="18"/>
              </w:rPr>
            </w:pPr>
            <w:r w:rsidRPr="00EC7D24">
              <w:rPr>
                <w:rFonts w:ascii="Times New Roman" w:eastAsiaTheme="minorHAnsi" w:hAnsi="Times New Roman"/>
                <w:b/>
                <w:color w:val="000000"/>
                <w:sz w:val="18"/>
                <w:szCs w:val="18"/>
              </w:rPr>
              <w:t>Kryterium:</w:t>
            </w:r>
          </w:p>
        </w:tc>
        <w:tc>
          <w:tcPr>
            <w:tcW w:w="7938" w:type="dxa"/>
            <w:tcBorders>
              <w:top w:val="single" w:sz="8" w:space="0" w:color="auto"/>
              <w:left w:val="nil"/>
              <w:bottom w:val="single" w:sz="8" w:space="0" w:color="auto"/>
              <w:right w:val="single" w:sz="8" w:space="0" w:color="auto"/>
            </w:tcBorders>
            <w:shd w:val="clear" w:color="auto" w:fill="31849B"/>
            <w:tcMar>
              <w:top w:w="0" w:type="dxa"/>
              <w:left w:w="108" w:type="dxa"/>
              <w:bottom w:w="0" w:type="dxa"/>
              <w:right w:w="108" w:type="dxa"/>
            </w:tcMar>
            <w:vAlign w:val="center"/>
            <w:hideMark/>
          </w:tcPr>
          <w:p w:rsidR="00EF13FA" w:rsidRPr="00EC7D24" w:rsidRDefault="00EF13FA" w:rsidP="00DD1500">
            <w:pPr>
              <w:spacing w:line="240" w:lineRule="auto"/>
              <w:jc w:val="center"/>
              <w:rPr>
                <w:rFonts w:ascii="Times New Roman" w:eastAsiaTheme="minorHAnsi" w:hAnsi="Times New Roman"/>
                <w:b/>
                <w:color w:val="000000"/>
                <w:sz w:val="18"/>
                <w:szCs w:val="18"/>
              </w:rPr>
            </w:pPr>
            <w:r w:rsidRPr="00EC7D24">
              <w:rPr>
                <w:rFonts w:ascii="Times New Roman" w:eastAsiaTheme="minorHAnsi" w:hAnsi="Times New Roman"/>
                <w:b/>
                <w:color w:val="000000"/>
                <w:sz w:val="18"/>
                <w:szCs w:val="18"/>
              </w:rPr>
              <w:t>Opis:</w:t>
            </w:r>
          </w:p>
        </w:tc>
        <w:tc>
          <w:tcPr>
            <w:tcW w:w="3685" w:type="dxa"/>
            <w:tcBorders>
              <w:top w:val="single" w:sz="8" w:space="0" w:color="auto"/>
              <w:left w:val="nil"/>
              <w:bottom w:val="single" w:sz="8" w:space="0" w:color="auto"/>
              <w:right w:val="single" w:sz="8" w:space="0" w:color="auto"/>
            </w:tcBorders>
            <w:shd w:val="clear" w:color="auto" w:fill="31849B"/>
            <w:tcMar>
              <w:top w:w="0" w:type="dxa"/>
              <w:left w:w="108" w:type="dxa"/>
              <w:bottom w:w="0" w:type="dxa"/>
              <w:right w:w="108" w:type="dxa"/>
            </w:tcMar>
            <w:vAlign w:val="center"/>
            <w:hideMark/>
          </w:tcPr>
          <w:p w:rsidR="00EF13FA" w:rsidRPr="00EC7D24" w:rsidRDefault="00EF13FA" w:rsidP="00DD1500">
            <w:pPr>
              <w:spacing w:line="240" w:lineRule="auto"/>
              <w:jc w:val="center"/>
              <w:rPr>
                <w:rFonts w:ascii="Times New Roman" w:eastAsiaTheme="minorHAnsi" w:hAnsi="Times New Roman"/>
                <w:b/>
                <w:color w:val="000000"/>
                <w:sz w:val="18"/>
                <w:szCs w:val="18"/>
              </w:rPr>
            </w:pPr>
            <w:r w:rsidRPr="00EC7D24">
              <w:rPr>
                <w:rFonts w:ascii="Times New Roman" w:eastAsiaTheme="minorHAnsi" w:hAnsi="Times New Roman"/>
                <w:b/>
                <w:color w:val="000000"/>
                <w:sz w:val="18"/>
                <w:szCs w:val="18"/>
              </w:rPr>
              <w:t>Punktacja:</w:t>
            </w:r>
          </w:p>
        </w:tc>
        <w:tc>
          <w:tcPr>
            <w:tcW w:w="1701" w:type="dxa"/>
            <w:tcBorders>
              <w:top w:val="single" w:sz="8" w:space="0" w:color="auto"/>
              <w:left w:val="nil"/>
              <w:bottom w:val="single" w:sz="8" w:space="0" w:color="auto"/>
              <w:right w:val="single" w:sz="8" w:space="0" w:color="auto"/>
            </w:tcBorders>
            <w:shd w:val="clear" w:color="auto" w:fill="31849B"/>
            <w:tcMar>
              <w:top w:w="0" w:type="dxa"/>
              <w:left w:w="108" w:type="dxa"/>
              <w:bottom w:w="0" w:type="dxa"/>
              <w:right w:w="108" w:type="dxa"/>
            </w:tcMar>
            <w:vAlign w:val="center"/>
            <w:hideMark/>
          </w:tcPr>
          <w:p w:rsidR="00EF13FA" w:rsidRPr="00EC7D24" w:rsidRDefault="00EF13FA" w:rsidP="00DD1500">
            <w:pPr>
              <w:spacing w:after="0" w:line="240" w:lineRule="auto"/>
              <w:jc w:val="center"/>
              <w:rPr>
                <w:rFonts w:ascii="Times New Roman" w:eastAsiaTheme="minorHAnsi" w:hAnsi="Times New Roman"/>
                <w:b/>
                <w:color w:val="000000"/>
                <w:sz w:val="18"/>
                <w:szCs w:val="18"/>
              </w:rPr>
            </w:pPr>
            <w:r w:rsidRPr="00EC7D24">
              <w:rPr>
                <w:rFonts w:ascii="Times New Roman" w:eastAsiaTheme="minorHAnsi" w:hAnsi="Times New Roman"/>
                <w:b/>
                <w:color w:val="000000"/>
                <w:sz w:val="18"/>
                <w:szCs w:val="18"/>
              </w:rPr>
              <w:t>Źródło</w:t>
            </w:r>
          </w:p>
          <w:p w:rsidR="00EF13FA" w:rsidRPr="00EC7D24" w:rsidRDefault="00EF13FA" w:rsidP="00DD1500">
            <w:pPr>
              <w:spacing w:after="0" w:line="240" w:lineRule="auto"/>
              <w:jc w:val="center"/>
              <w:rPr>
                <w:rFonts w:ascii="Times New Roman" w:eastAsiaTheme="minorHAnsi" w:hAnsi="Times New Roman"/>
                <w:b/>
                <w:color w:val="000000"/>
                <w:sz w:val="18"/>
                <w:szCs w:val="18"/>
              </w:rPr>
            </w:pPr>
            <w:r w:rsidRPr="00EC7D24">
              <w:rPr>
                <w:rFonts w:ascii="Times New Roman" w:eastAsiaTheme="minorHAnsi" w:hAnsi="Times New Roman"/>
                <w:b/>
                <w:color w:val="000000"/>
                <w:sz w:val="18"/>
                <w:szCs w:val="18"/>
              </w:rPr>
              <w:t>weryfikacji:</w:t>
            </w:r>
          </w:p>
        </w:tc>
      </w:tr>
      <w:tr w:rsidR="00EF13FA" w:rsidRPr="00EC7D24" w:rsidTr="00DD1500">
        <w:trPr>
          <w:trHeight w:val="539"/>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jc w:val="center"/>
              <w:rPr>
                <w:rFonts w:ascii="Times New Roman" w:eastAsiaTheme="minorHAnsi" w:hAnsi="Times New Roman"/>
                <w:b/>
                <w:bCs/>
                <w:color w:val="000000"/>
                <w:sz w:val="18"/>
                <w:szCs w:val="18"/>
              </w:rPr>
            </w:pPr>
            <w:r w:rsidRPr="00EC7D24">
              <w:rPr>
                <w:rFonts w:ascii="Times New Roman" w:eastAsiaTheme="minorHAnsi" w:hAnsi="Times New Roman"/>
                <w:b/>
                <w:bCs/>
                <w:color w:val="000000"/>
                <w:sz w:val="18"/>
                <w:szCs w:val="18"/>
              </w:rPr>
              <w:t>Innowacyjność operacji</w:t>
            </w:r>
          </w:p>
        </w:tc>
        <w:tc>
          <w:tcPr>
            <w:tcW w:w="7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jc w:val="both"/>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Preferowane są operacje innowacyjne dla obszaru LGD. Przez innowacyjność należy rozumieć zastosowanie lub wprowadzenie nowych lub ulepszonych produktów, procesów (technologii), metod organizacji lub marketingu poprzez praktyczne wykorzystanie, wykreowanie nowego rynku i nowatorskie docieranie do odbiorców.</w:t>
            </w:r>
          </w:p>
          <w:p w:rsidR="00EF13FA" w:rsidRPr="006F60AD" w:rsidRDefault="00EF13FA" w:rsidP="00DD1500">
            <w:pPr>
              <w:pStyle w:val="NormalnyWeb"/>
              <w:spacing w:before="0" w:beforeAutospacing="0" w:after="0" w:afterAutospacing="0"/>
              <w:jc w:val="both"/>
              <w:rPr>
                <w:b/>
                <w:bCs/>
                <w:color w:val="000000"/>
                <w:sz w:val="18"/>
                <w:szCs w:val="18"/>
              </w:rPr>
            </w:pPr>
            <w:r w:rsidRPr="006F60AD">
              <w:rPr>
                <w:b/>
                <w:bCs/>
                <w:color w:val="000000"/>
                <w:sz w:val="18"/>
                <w:szCs w:val="18"/>
              </w:rPr>
              <w:t xml:space="preserve">Definicja: </w:t>
            </w:r>
          </w:p>
          <w:p w:rsidR="00EF13FA" w:rsidRPr="006F60AD" w:rsidRDefault="00EF13FA" w:rsidP="00DD1500">
            <w:pPr>
              <w:pStyle w:val="NormalnyWeb"/>
              <w:spacing w:before="0" w:beforeAutospacing="0" w:after="0" w:afterAutospacing="0"/>
              <w:jc w:val="both"/>
              <w:rPr>
                <w:color w:val="000000"/>
                <w:sz w:val="18"/>
                <w:szCs w:val="18"/>
              </w:rPr>
            </w:pPr>
            <w:r w:rsidRPr="006F60AD">
              <w:rPr>
                <w:b/>
                <w:bCs/>
                <w:color w:val="000000"/>
                <w:sz w:val="18"/>
                <w:szCs w:val="18"/>
              </w:rPr>
              <w:t>Innowacja</w:t>
            </w:r>
            <w:r w:rsidRPr="006F60AD">
              <w:rPr>
                <w:color w:val="000000"/>
                <w:sz w:val="18"/>
                <w:szCs w:val="18"/>
              </w:rPr>
              <w:t xml:space="preserve"> – wprowadzenie wyrobu lub usługi, które są nowe lub znacząco udoskonalone w zakresie swoich cech lub zastosowań.</w:t>
            </w:r>
          </w:p>
          <w:p w:rsidR="00EF13FA" w:rsidRPr="006F60AD" w:rsidRDefault="00EF13FA" w:rsidP="00DD1500">
            <w:pPr>
              <w:pStyle w:val="NormalnyWeb"/>
              <w:spacing w:before="0" w:beforeAutospacing="0" w:after="0" w:afterAutospacing="0"/>
              <w:jc w:val="both"/>
              <w:rPr>
                <w:color w:val="000000"/>
                <w:sz w:val="18"/>
                <w:szCs w:val="18"/>
              </w:rPr>
            </w:pPr>
            <w:r w:rsidRPr="006F60AD">
              <w:rPr>
                <w:color w:val="000000"/>
                <w:sz w:val="18"/>
                <w:szCs w:val="18"/>
              </w:rPr>
              <w:t xml:space="preserve"> Rodzaje innowacyjności:</w:t>
            </w:r>
          </w:p>
          <w:p w:rsidR="00EF13FA" w:rsidRPr="00EC7D24" w:rsidRDefault="00EF13FA" w:rsidP="00DD1500">
            <w:pPr>
              <w:spacing w:after="0" w:line="240" w:lineRule="auto"/>
              <w:jc w:val="both"/>
              <w:rPr>
                <w:rFonts w:ascii="Times New Roman" w:eastAsiaTheme="minorHAnsi" w:hAnsi="Times New Roman"/>
                <w:color w:val="000000"/>
                <w:sz w:val="18"/>
                <w:szCs w:val="18"/>
              </w:rPr>
            </w:pPr>
            <w:r w:rsidRPr="00EC7D24">
              <w:rPr>
                <w:rFonts w:ascii="Times New Roman" w:eastAsiaTheme="minorHAnsi" w:hAnsi="Times New Roman"/>
                <w:b/>
                <w:color w:val="000000"/>
                <w:sz w:val="18"/>
                <w:szCs w:val="18"/>
              </w:rPr>
              <w:t>Innowacja produktowa</w:t>
            </w:r>
            <w:r w:rsidRPr="00EC7D24">
              <w:rPr>
                <w:rFonts w:ascii="Times New Roman" w:eastAsiaTheme="minorHAnsi" w:hAnsi="Times New Roman"/>
                <w:color w:val="000000"/>
                <w:sz w:val="18"/>
                <w:szCs w:val="18"/>
              </w:rPr>
              <w:t xml:space="preserve"> np.: wprowadzenie na lokalny rynek nowego towaru lub usługi lub znaczące ulepszenie towarów i usług w odniesieniu do ich charakterystyk lub przeznaczenia</w:t>
            </w:r>
          </w:p>
          <w:p w:rsidR="00EF13FA" w:rsidRPr="00EC7D24" w:rsidRDefault="00EF13FA" w:rsidP="00DD1500">
            <w:pPr>
              <w:spacing w:after="0" w:line="240" w:lineRule="auto"/>
              <w:jc w:val="both"/>
              <w:rPr>
                <w:rFonts w:ascii="Times New Roman" w:eastAsiaTheme="minorHAnsi" w:hAnsi="Times New Roman"/>
                <w:color w:val="000000"/>
                <w:sz w:val="18"/>
                <w:szCs w:val="18"/>
              </w:rPr>
            </w:pPr>
            <w:r w:rsidRPr="00EC7D24">
              <w:rPr>
                <w:rFonts w:ascii="Times New Roman" w:eastAsiaTheme="minorHAnsi" w:hAnsi="Times New Roman"/>
                <w:b/>
                <w:color w:val="000000"/>
                <w:sz w:val="18"/>
                <w:szCs w:val="18"/>
              </w:rPr>
              <w:t xml:space="preserve">Innowacja procesowa </w:t>
            </w:r>
            <w:r w:rsidRPr="00EC7D24">
              <w:rPr>
                <w:rFonts w:ascii="Times New Roman" w:eastAsiaTheme="minorHAnsi" w:hAnsi="Times New Roman"/>
                <w:color w:val="000000"/>
                <w:sz w:val="18"/>
                <w:szCs w:val="18"/>
              </w:rPr>
              <w:t>np.: wprowadzenie do praktyki nowych lub znacząco ulepszonych metod produkcji lub dostawy. Do tej kategorii zalicza się znaczące zmiany w zakresie technologii, urządzeń oraz/lub oprogramowania.</w:t>
            </w:r>
          </w:p>
          <w:p w:rsidR="00EF13FA" w:rsidRPr="00EC7D24" w:rsidRDefault="00EF13FA" w:rsidP="00DD1500">
            <w:pPr>
              <w:spacing w:after="0" w:line="240" w:lineRule="auto"/>
              <w:jc w:val="both"/>
              <w:rPr>
                <w:rFonts w:ascii="Times New Roman" w:eastAsiaTheme="minorHAnsi" w:hAnsi="Times New Roman"/>
                <w:b/>
                <w:color w:val="92D050"/>
                <w:sz w:val="18"/>
                <w:szCs w:val="18"/>
              </w:rPr>
            </w:pPr>
            <w:r w:rsidRPr="00EC7D24">
              <w:rPr>
                <w:rFonts w:ascii="Times New Roman" w:eastAsiaTheme="minorHAnsi" w:hAnsi="Times New Roman"/>
                <w:b/>
                <w:color w:val="000000"/>
                <w:sz w:val="18"/>
                <w:szCs w:val="18"/>
              </w:rPr>
              <w:t>Innowacja marketingowa</w:t>
            </w:r>
            <w:r w:rsidRPr="00EC7D24">
              <w:rPr>
                <w:rFonts w:ascii="Times New Roman" w:eastAsiaTheme="minorHAnsi" w:hAnsi="Times New Roman"/>
                <w:color w:val="000000"/>
                <w:sz w:val="18"/>
                <w:szCs w:val="18"/>
              </w:rPr>
              <w:t xml:space="preserve"> np.: zastosowanie nowej metody marketingowej obejmującej znaczące zmiany w wyglądzie produktu, pozycjonowaniu, promocji, polityce cenowej lub modelu biznesowym w stosunku do już funkcjonujących na lokalnym rynku, </w:t>
            </w:r>
            <w:r w:rsidRPr="00EC7D24">
              <w:rPr>
                <w:rFonts w:ascii="Times New Roman" w:eastAsiaTheme="minorHAnsi" w:hAnsi="Times New Roman"/>
                <w:b/>
                <w:sz w:val="18"/>
                <w:szCs w:val="18"/>
              </w:rPr>
              <w:t>wynikającej z nowej strategii</w:t>
            </w:r>
            <w:r w:rsidR="00F11A5F" w:rsidRPr="00EC7D24">
              <w:rPr>
                <w:rFonts w:ascii="Times New Roman" w:eastAsiaTheme="minorHAnsi" w:hAnsi="Times New Roman"/>
                <w:b/>
                <w:sz w:val="18"/>
                <w:szCs w:val="18"/>
              </w:rPr>
              <w:t xml:space="preserve"> marketingowej przedsiębiorstwa.</w:t>
            </w:r>
          </w:p>
          <w:p w:rsidR="00EF13FA" w:rsidRPr="00EC7D24" w:rsidRDefault="00EF13FA" w:rsidP="00DD1500">
            <w:pPr>
              <w:spacing w:after="0" w:line="240" w:lineRule="auto"/>
              <w:jc w:val="both"/>
              <w:rPr>
                <w:rFonts w:ascii="Times New Roman" w:eastAsiaTheme="minorHAnsi" w:hAnsi="Times New Roman"/>
                <w:b/>
                <w:color w:val="92D050"/>
                <w:sz w:val="18"/>
                <w:szCs w:val="18"/>
              </w:rPr>
            </w:pPr>
            <w:r w:rsidRPr="00EC7D24">
              <w:rPr>
                <w:rFonts w:ascii="Times New Roman" w:eastAsiaTheme="minorHAnsi" w:hAnsi="Times New Roman"/>
                <w:b/>
                <w:color w:val="000000"/>
                <w:sz w:val="18"/>
                <w:szCs w:val="18"/>
              </w:rPr>
              <w:t>Innowacja organizacyjna</w:t>
            </w:r>
            <w:r w:rsidRPr="00EC7D24">
              <w:rPr>
                <w:rFonts w:ascii="Times New Roman" w:eastAsiaTheme="minorHAnsi" w:hAnsi="Times New Roman"/>
                <w:color w:val="000000"/>
                <w:sz w:val="18"/>
                <w:szCs w:val="18"/>
              </w:rPr>
              <w:t xml:space="preserve"> np.: zastosowanie nowej metody organizacji firmy, innowacyjnej organizacji miejsc pracy lub nowej organizacji r</w:t>
            </w:r>
            <w:r w:rsidR="00051FD0" w:rsidRPr="00EC7D24">
              <w:rPr>
                <w:rFonts w:ascii="Times New Roman" w:eastAsiaTheme="minorHAnsi" w:hAnsi="Times New Roman"/>
                <w:color w:val="000000"/>
                <w:sz w:val="18"/>
                <w:szCs w:val="18"/>
              </w:rPr>
              <w:t xml:space="preserve">elacji z otoczeniem zewnętrznym </w:t>
            </w:r>
          </w:p>
          <w:p w:rsidR="00EF13FA" w:rsidRPr="006F60AD" w:rsidRDefault="00EF13FA" w:rsidP="00DD1500">
            <w:pPr>
              <w:spacing w:after="0" w:line="240" w:lineRule="auto"/>
              <w:rPr>
                <w:rFonts w:ascii="Times New Roman" w:eastAsia="Times New Roman" w:hAnsi="Times New Roman"/>
                <w:sz w:val="18"/>
                <w:szCs w:val="18"/>
                <w:lang w:eastAsia="pl-PL"/>
              </w:rPr>
            </w:pPr>
            <w:r w:rsidRPr="006F60AD">
              <w:rPr>
                <w:rFonts w:ascii="Times New Roman" w:eastAsia="Times New Roman" w:hAnsi="Times New Roman"/>
                <w:sz w:val="18"/>
                <w:szCs w:val="18"/>
                <w:lang w:eastAsia="pl-PL"/>
              </w:rPr>
              <w:t>Operacja jest innowacyjna odniesieniu do  obszaru LGD poprzez:</w:t>
            </w:r>
          </w:p>
          <w:p w:rsidR="00EF13FA" w:rsidRPr="006F60AD" w:rsidRDefault="00EF13FA" w:rsidP="00DD1500">
            <w:pPr>
              <w:spacing w:after="0" w:line="240" w:lineRule="auto"/>
              <w:rPr>
                <w:rFonts w:ascii="Times New Roman" w:eastAsia="Times New Roman" w:hAnsi="Times New Roman"/>
                <w:sz w:val="18"/>
                <w:szCs w:val="18"/>
                <w:lang w:eastAsia="pl-PL"/>
              </w:rPr>
            </w:pPr>
            <w:r w:rsidRPr="006F60AD">
              <w:rPr>
                <w:rFonts w:ascii="Times New Roman" w:eastAsia="Times New Roman" w:hAnsi="Times New Roman"/>
                <w:sz w:val="18"/>
                <w:szCs w:val="18"/>
                <w:lang w:eastAsia="pl-PL"/>
              </w:rPr>
              <w:t xml:space="preserve">-wdrożenie nowego lub znacząco udoskonalonego produktu lub usługi lub procesu lub organizacji na obszarze LSR i/lub </w:t>
            </w:r>
          </w:p>
          <w:p w:rsidR="00EF13FA" w:rsidRPr="006F60AD" w:rsidRDefault="00EF13FA" w:rsidP="00DD1500">
            <w:pPr>
              <w:spacing w:after="0" w:line="240" w:lineRule="auto"/>
              <w:rPr>
                <w:rFonts w:ascii="Times New Roman" w:eastAsia="Times New Roman" w:hAnsi="Times New Roman"/>
                <w:sz w:val="18"/>
                <w:szCs w:val="18"/>
                <w:lang w:eastAsia="pl-PL"/>
              </w:rPr>
            </w:pPr>
            <w:r w:rsidRPr="006F60AD">
              <w:rPr>
                <w:rFonts w:ascii="Times New Roman" w:eastAsia="Times New Roman" w:hAnsi="Times New Roman"/>
                <w:sz w:val="18"/>
                <w:szCs w:val="18"/>
                <w:lang w:eastAsia="pl-PL"/>
              </w:rPr>
              <w:t>- wdrożenie nowego sposobu wykorzystania istniejących zasobów /surowców przyrodniczych, historycznych, kulturowych czy społecznych czy też nowe metody zaangażowania społeczności lokalnej.</w:t>
            </w:r>
          </w:p>
          <w:p w:rsidR="00EF13FA" w:rsidRPr="006F60AD" w:rsidRDefault="00EF13FA" w:rsidP="00DD1500">
            <w:pPr>
              <w:spacing w:after="0" w:line="240" w:lineRule="auto"/>
              <w:rPr>
                <w:rFonts w:ascii="Times New Roman" w:eastAsia="Times New Roman" w:hAnsi="Times New Roman"/>
                <w:sz w:val="18"/>
                <w:szCs w:val="18"/>
                <w:lang w:eastAsia="pl-PL"/>
              </w:rPr>
            </w:pPr>
            <w:r w:rsidRPr="006F60AD">
              <w:rPr>
                <w:rFonts w:ascii="Times New Roman" w:eastAsia="Times New Roman" w:hAnsi="Times New Roman"/>
                <w:sz w:val="18"/>
                <w:szCs w:val="18"/>
                <w:lang w:eastAsia="pl-PL"/>
              </w:rPr>
              <w:t>Innowacyjność powinna mieć odniesienie do całej operacji</w:t>
            </w:r>
          </w:p>
          <w:p w:rsidR="00EF13FA" w:rsidRPr="006F60AD" w:rsidRDefault="00EF13FA" w:rsidP="00DD1500">
            <w:pPr>
              <w:spacing w:after="0" w:line="240" w:lineRule="auto"/>
              <w:rPr>
                <w:rFonts w:ascii="Times New Roman" w:eastAsia="Times New Roman" w:hAnsi="Times New Roman"/>
                <w:sz w:val="18"/>
                <w:szCs w:val="18"/>
                <w:lang w:eastAsia="pl-PL"/>
              </w:rPr>
            </w:pPr>
            <w:r w:rsidRPr="006F60AD">
              <w:rPr>
                <w:rFonts w:ascii="Times New Roman" w:eastAsia="Times New Roman" w:hAnsi="Times New Roman"/>
                <w:sz w:val="18"/>
                <w:szCs w:val="18"/>
                <w:lang w:eastAsia="pl-PL"/>
              </w:rPr>
              <w:t xml:space="preserve">–powinna być spójna z zakresem rzeczowo-finansowym całego wniosku i w przypadku konkursów ukierunkowanych na innowacje </w:t>
            </w:r>
          </w:p>
          <w:p w:rsidR="00EF13FA" w:rsidRPr="006F60AD" w:rsidRDefault="00EF13FA" w:rsidP="00DD1500">
            <w:pPr>
              <w:spacing w:after="0" w:line="240" w:lineRule="auto"/>
              <w:rPr>
                <w:rFonts w:ascii="Times New Roman" w:eastAsia="Times New Roman" w:hAnsi="Times New Roman"/>
                <w:sz w:val="18"/>
                <w:szCs w:val="18"/>
                <w:lang w:eastAsia="pl-PL"/>
              </w:rPr>
            </w:pPr>
            <w:r w:rsidRPr="006F60AD">
              <w:rPr>
                <w:rFonts w:ascii="Times New Roman" w:eastAsia="Times New Roman" w:hAnsi="Times New Roman"/>
                <w:sz w:val="18"/>
                <w:szCs w:val="18"/>
                <w:lang w:eastAsia="pl-PL"/>
              </w:rPr>
              <w:t>–potwierdzona wskaźnikiem produktu.</w:t>
            </w:r>
          </w:p>
          <w:p w:rsidR="00EF13FA" w:rsidRPr="006F60AD" w:rsidRDefault="00EF13FA" w:rsidP="00DD1500">
            <w:pPr>
              <w:spacing w:after="0" w:line="240" w:lineRule="auto"/>
              <w:rPr>
                <w:rFonts w:ascii="Times New Roman" w:eastAsia="Times New Roman" w:hAnsi="Times New Roman"/>
                <w:sz w:val="18"/>
                <w:szCs w:val="18"/>
                <w:lang w:eastAsia="pl-PL"/>
              </w:rPr>
            </w:pPr>
            <w:r w:rsidRPr="006F60AD">
              <w:rPr>
                <w:rFonts w:ascii="Times New Roman" w:eastAsia="Times New Roman" w:hAnsi="Times New Roman"/>
                <w:sz w:val="18"/>
                <w:szCs w:val="18"/>
                <w:lang w:eastAsia="pl-PL"/>
              </w:rPr>
              <w:t>Wnioskodawca powinien udowodnić innowacyjność zgodną z definicją innowacyjności w skali całego obszaru LGD poprzez przygotowanie wiarygodnego rozeznania/diagnozy odnoszącego się do wszystkich gmin LGD.</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6567" w:rsidRPr="00EC7D24" w:rsidRDefault="00DF6567" w:rsidP="00DF6567">
            <w:pP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8 pkt. - projekt ma innowacyjny charakter i może być zastosowany na obszarze LGD jako dobra praktyka.</w:t>
            </w:r>
          </w:p>
          <w:p w:rsidR="00DF6567" w:rsidRPr="00EC7D24" w:rsidRDefault="00DF6567" w:rsidP="00DF6567">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4  pkt. – projekt ma innowacyjny charakter dla jednej gminy członkowskiej.</w:t>
            </w:r>
          </w:p>
          <w:p w:rsidR="00DF6567" w:rsidRPr="00EC7D24" w:rsidRDefault="00DF6567" w:rsidP="00DF6567">
            <w:pPr>
              <w:spacing w:after="0"/>
              <w:rPr>
                <w:rFonts w:ascii="Times New Roman" w:eastAsiaTheme="minorHAnsi" w:hAnsi="Times New Roman"/>
                <w:color w:val="000000"/>
                <w:sz w:val="18"/>
                <w:szCs w:val="18"/>
              </w:rPr>
            </w:pPr>
          </w:p>
          <w:p w:rsidR="00EF13FA" w:rsidRPr="00EC7D24" w:rsidRDefault="00DF6567" w:rsidP="00DF6567">
            <w:pPr>
              <w:spacing w:after="0"/>
              <w:jc w:val="both"/>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0 pkt. – brak innowacyjności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6F60AD" w:rsidRDefault="00EF13FA" w:rsidP="00DD1500">
            <w:pPr>
              <w:spacing w:after="0" w:line="240" w:lineRule="auto"/>
              <w:jc w:val="center"/>
              <w:rPr>
                <w:rFonts w:ascii="Times New Roman" w:eastAsia="Times New Roman" w:hAnsi="Times New Roman"/>
                <w:sz w:val="18"/>
                <w:szCs w:val="18"/>
                <w:lang w:eastAsia="pl-PL"/>
              </w:rPr>
            </w:pPr>
            <w:r w:rsidRPr="006F60AD">
              <w:rPr>
                <w:rFonts w:ascii="Times New Roman" w:eastAsia="Times New Roman" w:hAnsi="Times New Roman"/>
                <w:sz w:val="18"/>
                <w:szCs w:val="18"/>
                <w:lang w:eastAsia="pl-PL"/>
              </w:rPr>
              <w:t>Kryterium weryfikowane na podstawie informacji we wniosku lub biznesplanie.</w:t>
            </w:r>
          </w:p>
          <w:p w:rsidR="00EF13FA" w:rsidRPr="006F60AD" w:rsidRDefault="00EF13FA" w:rsidP="00DD1500">
            <w:pPr>
              <w:spacing w:after="0" w:line="240" w:lineRule="auto"/>
              <w:jc w:val="center"/>
              <w:rPr>
                <w:rFonts w:ascii="Times New Roman" w:eastAsia="Times New Roman" w:hAnsi="Times New Roman"/>
                <w:sz w:val="18"/>
                <w:szCs w:val="18"/>
                <w:lang w:eastAsia="pl-PL"/>
              </w:rPr>
            </w:pPr>
            <w:r w:rsidRPr="006F60AD">
              <w:rPr>
                <w:rFonts w:ascii="Times New Roman" w:eastAsia="Times New Roman" w:hAnsi="Times New Roman"/>
                <w:sz w:val="18"/>
                <w:szCs w:val="18"/>
                <w:lang w:eastAsia="pl-PL"/>
              </w:rPr>
              <w:t>Koszty związane z</w:t>
            </w:r>
          </w:p>
          <w:p w:rsidR="00EF13FA" w:rsidRPr="006F60AD" w:rsidRDefault="00EF13FA" w:rsidP="00DD1500">
            <w:pPr>
              <w:spacing w:after="0" w:line="240" w:lineRule="auto"/>
              <w:jc w:val="center"/>
              <w:rPr>
                <w:rFonts w:ascii="Times New Roman" w:eastAsia="Times New Roman" w:hAnsi="Times New Roman"/>
                <w:sz w:val="18"/>
                <w:szCs w:val="18"/>
                <w:lang w:eastAsia="pl-PL"/>
              </w:rPr>
            </w:pPr>
            <w:r w:rsidRPr="006F60AD">
              <w:rPr>
                <w:rFonts w:ascii="Times New Roman" w:eastAsia="Times New Roman" w:hAnsi="Times New Roman"/>
                <w:sz w:val="18"/>
                <w:szCs w:val="18"/>
                <w:lang w:eastAsia="pl-PL"/>
              </w:rPr>
              <w:t>wprowadzeniem innowacji</w:t>
            </w:r>
          </w:p>
          <w:p w:rsidR="00EF13FA" w:rsidRPr="006F60AD" w:rsidRDefault="00EF13FA" w:rsidP="00DD1500">
            <w:pPr>
              <w:spacing w:after="0" w:line="240" w:lineRule="auto"/>
              <w:jc w:val="center"/>
              <w:rPr>
                <w:rFonts w:ascii="Times New Roman" w:eastAsia="Times New Roman" w:hAnsi="Times New Roman"/>
                <w:sz w:val="18"/>
                <w:szCs w:val="18"/>
                <w:lang w:eastAsia="pl-PL"/>
              </w:rPr>
            </w:pPr>
            <w:r w:rsidRPr="006F60AD">
              <w:rPr>
                <w:rFonts w:ascii="Times New Roman" w:eastAsia="Times New Roman" w:hAnsi="Times New Roman"/>
                <w:sz w:val="18"/>
                <w:szCs w:val="18"/>
                <w:lang w:eastAsia="pl-PL"/>
              </w:rPr>
              <w:t>wykazane winny być  w</w:t>
            </w:r>
          </w:p>
          <w:p w:rsidR="00EF13FA" w:rsidRPr="006F60AD" w:rsidRDefault="00EF13FA" w:rsidP="00DD1500">
            <w:pPr>
              <w:spacing w:after="0" w:line="240" w:lineRule="auto"/>
              <w:jc w:val="center"/>
              <w:rPr>
                <w:rFonts w:ascii="Times New Roman" w:eastAsia="Times New Roman" w:hAnsi="Times New Roman"/>
                <w:sz w:val="18"/>
                <w:szCs w:val="18"/>
                <w:lang w:eastAsia="pl-PL"/>
              </w:rPr>
            </w:pPr>
            <w:r w:rsidRPr="006F60AD">
              <w:rPr>
                <w:rFonts w:ascii="Times New Roman" w:eastAsia="Times New Roman" w:hAnsi="Times New Roman"/>
                <w:sz w:val="18"/>
                <w:szCs w:val="18"/>
                <w:lang w:eastAsia="pl-PL"/>
              </w:rPr>
              <w:t>zestawieniu rzeczowo-finansowym.</w:t>
            </w:r>
          </w:p>
          <w:p w:rsidR="00EF13FA" w:rsidRPr="00EC7D24" w:rsidRDefault="00EF13FA" w:rsidP="00DD1500">
            <w:pPr>
              <w:spacing w:after="0" w:line="240" w:lineRule="auto"/>
              <w:jc w:val="cente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(wskazane jest załączenie dokumentów  poświadczających, że zastosowane rozwiązania mają taki charakter)</w:t>
            </w:r>
          </w:p>
          <w:p w:rsidR="00EF13FA" w:rsidRPr="00EC7D24" w:rsidRDefault="00EF13FA" w:rsidP="00DD1500">
            <w:pPr>
              <w:spacing w:after="0" w:line="240" w:lineRule="auto"/>
              <w:rPr>
                <w:rFonts w:ascii="Times New Roman" w:eastAsiaTheme="minorHAnsi" w:hAnsi="Times New Roman"/>
                <w:color w:val="000000"/>
                <w:sz w:val="18"/>
                <w:szCs w:val="18"/>
              </w:rPr>
            </w:pPr>
          </w:p>
        </w:tc>
      </w:tr>
      <w:tr w:rsidR="00EF13FA" w:rsidRPr="00EC7D24" w:rsidTr="00DD1500">
        <w:trPr>
          <w:trHeight w:val="539"/>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jc w:val="center"/>
              <w:rPr>
                <w:rFonts w:ascii="Times New Roman" w:eastAsiaTheme="minorHAnsi" w:hAnsi="Times New Roman"/>
                <w:b/>
                <w:color w:val="000000"/>
                <w:sz w:val="18"/>
                <w:szCs w:val="18"/>
              </w:rPr>
            </w:pPr>
            <w:r w:rsidRPr="00EC7D24">
              <w:rPr>
                <w:rFonts w:ascii="Times New Roman" w:eastAsiaTheme="minorHAnsi" w:hAnsi="Times New Roman"/>
                <w:b/>
                <w:color w:val="000000"/>
                <w:sz w:val="18"/>
                <w:szCs w:val="18"/>
              </w:rPr>
              <w:t>Stopnień powiązania wnioskodawcy z obszarem LSR</w:t>
            </w:r>
          </w:p>
          <w:p w:rsidR="00EF13FA" w:rsidRPr="00EC7D24" w:rsidRDefault="00EF13FA" w:rsidP="00DD1500">
            <w:pPr>
              <w:spacing w:after="0"/>
              <w:jc w:val="center"/>
              <w:rPr>
                <w:rFonts w:ascii="Times New Roman" w:eastAsiaTheme="minorHAnsi" w:hAnsi="Times New Roman"/>
                <w:b/>
                <w:bCs/>
                <w:color w:val="000000"/>
                <w:sz w:val="18"/>
                <w:szCs w:val="18"/>
              </w:rPr>
            </w:pPr>
          </w:p>
        </w:tc>
        <w:tc>
          <w:tcPr>
            <w:tcW w:w="7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6F60AD">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 xml:space="preserve">W diagnozie wskazano na zbyt niski poziom wskaźnika przedsiębiorczości i aktywności zawodowej na obszarze LGD.  Wymaga to uwzględnienia dodatkowych narzędzi, które zapewnią udział przede wszystkim osób trwale związanych z obszarem LSR, którzy mają lepszą znajomość lokalnego rynku.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line="240" w:lineRule="auto"/>
              <w:jc w:val="both"/>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6 pkt. - wnioskodawca zamieszkuje na obszarze  LGD co najmniej 12 miesięcy przed dniem złożenia wniosku</w:t>
            </w:r>
          </w:p>
          <w:p w:rsidR="00EF13FA" w:rsidRPr="00EC7D24" w:rsidRDefault="00EF13FA" w:rsidP="006F60AD">
            <w:pPr>
              <w:spacing w:after="0" w:line="240" w:lineRule="auto"/>
              <w:jc w:val="both"/>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0 pkt. - wnioskodawca zamieszkuje na obszarze  LGD krócej niż  12 miesięcy przed dniem złożenia wniosku</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Zapisy we wniosku, zapis w dowodzie osobistym, zaświadczenie z urzędu gminy</w:t>
            </w:r>
          </w:p>
        </w:tc>
      </w:tr>
      <w:tr w:rsidR="00EF13FA" w:rsidRPr="00EC7D24" w:rsidTr="00DD1500">
        <w:trPr>
          <w:trHeight w:val="3981"/>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jc w:val="center"/>
              <w:rPr>
                <w:rFonts w:ascii="Times New Roman" w:eastAsiaTheme="minorHAnsi" w:hAnsi="Times New Roman"/>
                <w:b/>
                <w:bCs/>
                <w:color w:val="000000"/>
                <w:sz w:val="18"/>
                <w:szCs w:val="18"/>
              </w:rPr>
            </w:pPr>
            <w:r w:rsidRPr="00EC7D24">
              <w:rPr>
                <w:rFonts w:ascii="Times New Roman" w:eastAsiaTheme="minorHAnsi" w:hAnsi="Times New Roman"/>
                <w:b/>
                <w:bCs/>
                <w:color w:val="000000"/>
                <w:sz w:val="18"/>
                <w:szCs w:val="18"/>
              </w:rPr>
              <w:lastRenderedPageBreak/>
              <w:t>Racjonalność wydatkowania środków publicznych  i realność kosztów</w:t>
            </w:r>
          </w:p>
        </w:tc>
        <w:tc>
          <w:tcPr>
            <w:tcW w:w="7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6F60AD" w:rsidRDefault="00EF13FA" w:rsidP="00DD1500">
            <w:pPr>
              <w:pStyle w:val="Tekstkomentarza"/>
              <w:rPr>
                <w:rFonts w:ascii="Times New Roman" w:hAnsi="Times New Roman"/>
                <w:color w:val="000000"/>
                <w:sz w:val="18"/>
                <w:szCs w:val="18"/>
              </w:rPr>
            </w:pPr>
          </w:p>
          <w:p w:rsidR="00EF13FA" w:rsidRPr="006F60AD" w:rsidRDefault="00EF13FA" w:rsidP="00DD1500">
            <w:pPr>
              <w:pStyle w:val="Tekstkomentarza"/>
              <w:rPr>
                <w:rFonts w:ascii="Times New Roman" w:hAnsi="Times New Roman"/>
                <w:color w:val="000000"/>
                <w:sz w:val="18"/>
                <w:szCs w:val="18"/>
              </w:rPr>
            </w:pPr>
          </w:p>
          <w:p w:rsidR="00EF13FA" w:rsidRPr="006F60AD" w:rsidRDefault="00EF13FA" w:rsidP="00DD1500">
            <w:pPr>
              <w:pStyle w:val="Tekstkomentarza"/>
              <w:jc w:val="both"/>
              <w:rPr>
                <w:rFonts w:ascii="Times New Roman" w:hAnsi="Times New Roman"/>
                <w:color w:val="000000"/>
                <w:sz w:val="18"/>
                <w:szCs w:val="18"/>
              </w:rPr>
            </w:pPr>
            <w:r w:rsidRPr="006F60AD">
              <w:rPr>
                <w:rFonts w:ascii="Times New Roman" w:hAnsi="Times New Roman"/>
                <w:color w:val="000000"/>
                <w:sz w:val="18"/>
                <w:szCs w:val="18"/>
              </w:rPr>
              <w:t>Preferuje się projekty, w których uzasadniony i racjonalny poziom wydatków  przekracza wysokość dotacji (dla tego rodzaju operacji, zgodnie z zapisami w LSR  wsparcie ma charakter ryczałtowej premii w wysokości  60 000 zł.). W ramach kryterium oceniana będzie uzasadniona rodzajem przedsięwzięcia konieczność poniesienia przez Beneficjenta wydatków wyższych niż poziom wsparcia przewidziany w LSR.  Kryterium mierzalne (członkowie Rady LGD  weryfikują planowane wydatki pod kątem ich zasadności i poziomu kosztów w stosunku do cen wolnorynkowych).</w:t>
            </w:r>
          </w:p>
          <w:p w:rsidR="00EF13FA" w:rsidRPr="006F60AD" w:rsidRDefault="00EF13FA" w:rsidP="00DD1500">
            <w:pPr>
              <w:pStyle w:val="Tekstkomentarza"/>
              <w:spacing w:after="0"/>
              <w:jc w:val="both"/>
              <w:rPr>
                <w:rFonts w:ascii="Times New Roman" w:hAnsi="Times New Roman"/>
                <w:color w:val="000000"/>
                <w:sz w:val="18"/>
                <w:szCs w:val="18"/>
              </w:rPr>
            </w:pPr>
            <w:r w:rsidRPr="006F60AD">
              <w:rPr>
                <w:rFonts w:ascii="Times New Roman" w:hAnsi="Times New Roman"/>
                <w:color w:val="000000"/>
                <w:sz w:val="18"/>
                <w:szCs w:val="18"/>
              </w:rPr>
              <w:t xml:space="preserve">Rada ocenia czy koszty zadań  są racjonalne , odpowiadają cenom rynkowym w oparciu o co najmniej 3 źródła informacji(oferty) oraz są zgodne z </w:t>
            </w:r>
            <w:r w:rsidRPr="006F60AD">
              <w:rPr>
                <w:rStyle w:val="st"/>
                <w:rFonts w:ascii="Times New Roman" w:hAnsi="Times New Roman"/>
                <w:sz w:val="18"/>
                <w:szCs w:val="18"/>
              </w:rPr>
              <w:t xml:space="preserve">§ 17 ust 1 </w:t>
            </w:r>
            <w:r w:rsidRPr="006F60AD">
              <w:rPr>
                <w:rFonts w:ascii="Times New Roman" w:hAnsi="Times New Roman"/>
                <w:color w:val="000000"/>
                <w:sz w:val="18"/>
                <w:szCs w:val="18"/>
              </w:rPr>
              <w:t>rozporządzenia MRiRW z dnia 24 września 2015 r. w sprawie szczegółowych warunków i trybu przyznawania pomocy finansowej w ramach poddziałania „Wsparcie na wdrażanie operacji w ramach strategii rozwoju lokalnego kierowanego przez społeczność” objętego PROW na lata 2014–2020. Koszty muszą być uzasadnione zakresem operacji i niezbędne do osiągnięcia jej celu.</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8 pkt. – w kosztach przedsięwzięcia uzasadniony i  konieczny  wkład finansowy Beneficjenta stanowi co najmniej 10% kosztów kwalifikowanych operacji</w:t>
            </w:r>
          </w:p>
          <w:p w:rsidR="00EF13FA" w:rsidRPr="00EC7D24" w:rsidRDefault="00EF13FA" w:rsidP="00DD1500">
            <w:pP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6  pkt. -  w kosztach przedsięwzięcia uzasadniony i  konieczny  wkład finansowy Beneficjenta stanowi co najmniej 8% kosztów kwalifikowanych operacji</w:t>
            </w:r>
          </w:p>
          <w:p w:rsidR="00EF13FA" w:rsidRPr="00EC7D24" w:rsidRDefault="00EF13FA" w:rsidP="00DD1500">
            <w:pP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4  pkt. – w kosztach przedsięwzięcia uzasadniony i  konieczny  wkład finansowy Beneficjenta stanowi co najmniej 6% kosztów kwalifikowanych operacji</w:t>
            </w:r>
          </w:p>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0 pkt. – koszt przedsięwzięcia  na poziomie dotacji lub konieczny wkład finansowy Beneficjenta stanowi poniżej 6% ogólnej kwoty wydatków kosztów kwalifikowanych operacji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Zapis we wniosku i biznes planie</w:t>
            </w:r>
          </w:p>
          <w:p w:rsidR="00EF13FA" w:rsidRPr="00EC7D24" w:rsidRDefault="00EF13FA" w:rsidP="00DD1500">
            <w:pPr>
              <w:jc w:val="center"/>
              <w:rPr>
                <w:rFonts w:ascii="Times New Roman" w:eastAsiaTheme="minorHAnsi" w:hAnsi="Times New Roman"/>
                <w:color w:val="000000"/>
                <w:sz w:val="18"/>
                <w:szCs w:val="18"/>
              </w:rPr>
            </w:pPr>
          </w:p>
        </w:tc>
      </w:tr>
      <w:tr w:rsidR="00EF13FA" w:rsidRPr="00EC7D24" w:rsidTr="00DD1500">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jc w:val="center"/>
              <w:rPr>
                <w:rFonts w:ascii="Times New Roman" w:eastAsiaTheme="minorHAnsi" w:hAnsi="Times New Roman"/>
                <w:b/>
                <w:bCs/>
                <w:color w:val="000000"/>
                <w:sz w:val="18"/>
                <w:szCs w:val="18"/>
              </w:rPr>
            </w:pPr>
            <w:r w:rsidRPr="00EC7D24">
              <w:rPr>
                <w:rFonts w:ascii="Times New Roman" w:eastAsiaTheme="minorHAnsi" w:hAnsi="Times New Roman"/>
                <w:b/>
                <w:bCs/>
                <w:color w:val="000000"/>
                <w:sz w:val="18"/>
                <w:szCs w:val="18"/>
              </w:rPr>
              <w:t>Udział w konsultacjach, szkoleniach oraz korzystanie z doradztwa</w:t>
            </w:r>
          </w:p>
        </w:tc>
        <w:tc>
          <w:tcPr>
            <w:tcW w:w="7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Preferuje się wnioskodawców korzystających ze  wsparcia szkoleniowo - doradczego oferowanego przez biuro LGD. Kryterium mierzalne.</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8 pkt. - wnioskodawca na etapie wnioskowania korzystał z doradztwa/szkolenia organizowanego przez  biuro LGD</w:t>
            </w:r>
          </w:p>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0 – wnioskodawca nie korzystał ze wsparcia szkoleniowo- doradczego</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Dokumentacja LGD ( karta doradztwa, listy obecności na szkoleniach, e-maile)</w:t>
            </w:r>
          </w:p>
        </w:tc>
      </w:tr>
      <w:tr w:rsidR="00EF13FA" w:rsidRPr="00EC7D24" w:rsidTr="00F11A5F">
        <w:trPr>
          <w:trHeight w:val="273"/>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jc w:val="center"/>
              <w:rPr>
                <w:rFonts w:ascii="Times New Roman" w:eastAsiaTheme="minorHAnsi" w:hAnsi="Times New Roman"/>
                <w:b/>
                <w:bCs/>
                <w:color w:val="000000"/>
                <w:sz w:val="18"/>
                <w:szCs w:val="18"/>
              </w:rPr>
            </w:pPr>
            <w:r w:rsidRPr="00EC7D24">
              <w:rPr>
                <w:rFonts w:ascii="Times New Roman" w:eastAsiaTheme="minorHAnsi" w:hAnsi="Times New Roman"/>
                <w:b/>
                <w:color w:val="000000"/>
                <w:sz w:val="18"/>
                <w:szCs w:val="18"/>
              </w:rPr>
              <w:t xml:space="preserve">Wykorzystanie produktów lokalnych przy </w:t>
            </w:r>
            <w:r w:rsidRPr="00EC7D24">
              <w:rPr>
                <w:rFonts w:ascii="Times New Roman" w:eastAsiaTheme="minorHAnsi" w:hAnsi="Times New Roman"/>
                <w:b/>
                <w:bCs/>
                <w:color w:val="000000"/>
                <w:sz w:val="18"/>
                <w:szCs w:val="18"/>
              </w:rPr>
              <w:t>realizacji operacji</w:t>
            </w:r>
          </w:p>
        </w:tc>
        <w:tc>
          <w:tcPr>
            <w:tcW w:w="7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 xml:space="preserve">Preferowane będą operacje, których </w:t>
            </w:r>
            <w:r w:rsidR="00051FD0" w:rsidRPr="00EC7D24">
              <w:rPr>
                <w:rFonts w:ascii="Times New Roman" w:eastAsiaTheme="minorHAnsi" w:hAnsi="Times New Roman"/>
                <w:sz w:val="18"/>
                <w:szCs w:val="18"/>
              </w:rPr>
              <w:t>wyłączną</w:t>
            </w:r>
            <w:r w:rsidR="00051FD0" w:rsidRPr="00EC7D24">
              <w:rPr>
                <w:rFonts w:ascii="Times New Roman" w:eastAsiaTheme="minorHAnsi" w:hAnsi="Times New Roman"/>
                <w:color w:val="000000"/>
                <w:sz w:val="18"/>
                <w:szCs w:val="18"/>
              </w:rPr>
              <w:t xml:space="preserve"> </w:t>
            </w:r>
            <w:r w:rsidRPr="00EC7D24">
              <w:rPr>
                <w:rFonts w:ascii="Times New Roman" w:eastAsiaTheme="minorHAnsi" w:hAnsi="Times New Roman"/>
                <w:color w:val="000000"/>
                <w:sz w:val="18"/>
                <w:szCs w:val="18"/>
              </w:rPr>
              <w:t xml:space="preserve">podstawę będą stanowiły lokalne produkty rolne lub  lokalne zasoby rozumiane jako: surowce lokalne, usługi specyficzne dla obszaru dla obszaru LGD, specyficzne dla obszaru walory naturalne -  przyrodnicze i krajobrazowe np. akweny wodne, infrastruktura przyrodnicza, turystyczna i krajobrazowa (lokalny produkt rolny – wytwarzany na obszarze objętym lokalną strategią rozwoju)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F8E" w:rsidRPr="00EC7D24" w:rsidRDefault="00320F8E" w:rsidP="00320F8E">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8 pkt. – operacja jest realizowana na bazie produktów i zasobów lokalnych</w:t>
            </w:r>
          </w:p>
          <w:p w:rsidR="00EF13FA" w:rsidRPr="00EC7D24" w:rsidRDefault="00320F8E" w:rsidP="00320F8E">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0 pkt</w:t>
            </w:r>
            <w:r w:rsidRPr="00EC7D24">
              <w:rPr>
                <w:rFonts w:ascii="Times New Roman" w:eastAsiaTheme="minorHAnsi" w:hAnsi="Times New Roman"/>
                <w:b/>
                <w:color w:val="000000"/>
                <w:sz w:val="18"/>
                <w:szCs w:val="18"/>
              </w:rPr>
              <w:t>.</w:t>
            </w:r>
            <w:r w:rsidRPr="00EC7D24">
              <w:rPr>
                <w:rFonts w:ascii="Times New Roman" w:eastAsiaTheme="minorHAnsi" w:hAnsi="Times New Roman"/>
                <w:color w:val="000000"/>
                <w:sz w:val="18"/>
                <w:szCs w:val="18"/>
              </w:rPr>
              <w:t xml:space="preserve"> - operacja nie jest realizowana na bazie produktów i zasobów lokalnych</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Zapisy wniosku</w:t>
            </w:r>
          </w:p>
        </w:tc>
      </w:tr>
      <w:tr w:rsidR="00EF13FA" w:rsidRPr="00EC7D24" w:rsidTr="00DD1500">
        <w:trPr>
          <w:trHeight w:val="2966"/>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jc w:val="center"/>
              <w:rPr>
                <w:rFonts w:ascii="Times New Roman" w:eastAsiaTheme="minorHAnsi" w:hAnsi="Times New Roman"/>
                <w:b/>
                <w:bCs/>
                <w:color w:val="000000"/>
                <w:sz w:val="18"/>
                <w:szCs w:val="18"/>
              </w:rPr>
            </w:pPr>
            <w:r w:rsidRPr="00EC7D24">
              <w:rPr>
                <w:rFonts w:ascii="Times New Roman" w:eastAsiaTheme="minorHAnsi" w:hAnsi="Times New Roman"/>
                <w:b/>
                <w:bCs/>
                <w:color w:val="000000"/>
                <w:sz w:val="18"/>
                <w:szCs w:val="18"/>
              </w:rPr>
              <w:lastRenderedPageBreak/>
              <w:t>Komplementarność operacji z innymi przedsięwzięciami</w:t>
            </w:r>
          </w:p>
        </w:tc>
        <w:tc>
          <w:tcPr>
            <w:tcW w:w="7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F11A5F">
            <w:pPr>
              <w:spacing w:after="0" w:line="240" w:lineRule="auto"/>
              <w:jc w:val="both"/>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Preferuje się projekty komplementarne do innych przedsięwzięć zrealizowanych, aktualnie  realizowanych lub już zatwierdzonych do realizacji na obszarze LSR (bez względu na źródło finansowania czy też podmiot realizujący).  Oceniana będzie komplementarność projektów rozumiana jako ich wzajemne uzupełnianie się prowadzące do realizacji wspólnego celu (celów).  Elementy komplementarności: czy przy realizacji projektu będą wykorzystywane efekty realizacji innego projektu i w jakim zakresie, czy nastąpi wzmocnienie trwałości efektów jednego przedsięwzięcia realizacją innego, czy projekty są adresowane do tej samej grupy docelowej i  obszaru,  czy komplementarne przedsięwzięcia rozwiązują ten sam problem; czy realizacja jednego projektu jest uzależniona od  innego przedsięwzięcia; czy projekt jest elementem szerszej strategii realizowanej w ramach  projektów komplementarnych; czy projekt stanowi ostatni etap szerszego przedsięwzięcia lub kontynuację wcześniej realizowanych przedsięwzięć.</w:t>
            </w:r>
            <w:r w:rsidR="00051FD0" w:rsidRPr="00EC7D24">
              <w:rPr>
                <w:rFonts w:ascii="Times New Roman" w:eastAsiaTheme="minorHAnsi" w:hAnsi="Times New Roman"/>
                <w:b/>
                <w:color w:val="92D050"/>
                <w:sz w:val="18"/>
                <w:szCs w:val="18"/>
              </w:rPr>
              <w:t xml:space="preserve">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jc w:val="both"/>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8 pkt. – operacja jest komplementarna z więcej niż jedną  operacją aktualnie realizowaną lub zrealizowaną na obszarze LSR</w:t>
            </w:r>
          </w:p>
          <w:p w:rsidR="00EF13FA" w:rsidRPr="00EC7D24" w:rsidRDefault="00EF13FA" w:rsidP="00DD1500">
            <w:pPr>
              <w:jc w:val="both"/>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5 pkt. - operacja jest komplementarna z jedną  operacją realizowaną lub zrealizowaną na obszarze LSR</w:t>
            </w:r>
          </w:p>
          <w:p w:rsidR="00EF13FA" w:rsidRPr="00EC7D24" w:rsidRDefault="00EF13FA" w:rsidP="00DD1500">
            <w:pPr>
              <w:jc w:val="both"/>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0 pkt. - brak  komplementarność z innymi przedsięwzięciami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Zapisy we wniosku dotyczące opisu operacji komplementarnych i ich realizatorów</w:t>
            </w:r>
          </w:p>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(należy wymienić konkretne projekty, ich nazwy, realizatorów, wspólny cel, itp.)</w:t>
            </w:r>
          </w:p>
        </w:tc>
      </w:tr>
      <w:tr w:rsidR="00EF13FA" w:rsidRPr="00EC7D24" w:rsidTr="00DD1500">
        <w:trPr>
          <w:trHeight w:val="828"/>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jc w:val="center"/>
              <w:rPr>
                <w:rFonts w:ascii="Times New Roman" w:eastAsiaTheme="minorHAnsi" w:hAnsi="Times New Roman"/>
                <w:b/>
                <w:bCs/>
                <w:color w:val="000000"/>
                <w:sz w:val="18"/>
                <w:szCs w:val="18"/>
              </w:rPr>
            </w:pPr>
          </w:p>
          <w:p w:rsidR="00EF13FA" w:rsidRPr="00EC7D24" w:rsidRDefault="00EF13FA" w:rsidP="00DD1500">
            <w:pPr>
              <w:spacing w:after="0"/>
              <w:jc w:val="center"/>
              <w:rPr>
                <w:rFonts w:ascii="Times New Roman" w:eastAsiaTheme="minorHAnsi" w:hAnsi="Times New Roman"/>
                <w:b/>
                <w:bCs/>
                <w:color w:val="000000"/>
                <w:sz w:val="18"/>
                <w:szCs w:val="18"/>
              </w:rPr>
            </w:pPr>
            <w:r w:rsidRPr="00EC7D24">
              <w:rPr>
                <w:rFonts w:ascii="Times New Roman" w:eastAsiaTheme="minorHAnsi" w:hAnsi="Times New Roman"/>
                <w:b/>
                <w:bCs/>
                <w:color w:val="000000"/>
                <w:sz w:val="18"/>
                <w:szCs w:val="18"/>
              </w:rPr>
              <w:t>Wpływ operacji na stan środowiska naturalnego</w:t>
            </w:r>
          </w:p>
        </w:tc>
        <w:tc>
          <w:tcPr>
            <w:tcW w:w="7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jc w:val="both"/>
              <w:rPr>
                <w:rStyle w:val="Pogrubienie"/>
                <w:rFonts w:ascii="Times New Roman" w:eastAsiaTheme="minorHAnsi" w:hAnsi="Times New Roman"/>
                <w:b w:val="0"/>
                <w:color w:val="000000"/>
                <w:sz w:val="18"/>
                <w:szCs w:val="18"/>
              </w:rPr>
            </w:pPr>
            <w:r w:rsidRPr="00EC7D24">
              <w:rPr>
                <w:rStyle w:val="Pogrubienie"/>
                <w:rFonts w:ascii="Times New Roman" w:eastAsiaTheme="minorHAnsi" w:hAnsi="Times New Roman"/>
                <w:b w:val="0"/>
                <w:color w:val="000000"/>
                <w:sz w:val="18"/>
                <w:szCs w:val="18"/>
              </w:rPr>
              <w:t>Preferuje się operacje mające pozytywny wpływ na poprawę stanu środowiska naturalnego lub klimatu obszaru LSR. Przez operacje mające pozytywny wpływ na stan środowiska naturalnego rozumie się operacje min. zmniejszające emisję hałasu, zanieczyszczeń lub promieniowania poprzez modernizację dotychczasowego źródła emisji lub zastąpienie go innym urządzeniem (maszyną)  lub rozwiązaniem technicznych.</w:t>
            </w:r>
          </w:p>
          <w:p w:rsidR="00EF13FA" w:rsidRPr="006F60AD" w:rsidRDefault="00EF13FA" w:rsidP="00DD1500">
            <w:pPr>
              <w:spacing w:after="0" w:line="240" w:lineRule="auto"/>
              <w:jc w:val="both"/>
              <w:rPr>
                <w:rFonts w:ascii="Times New Roman" w:eastAsia="Times New Roman" w:hAnsi="Times New Roman"/>
                <w:sz w:val="18"/>
                <w:szCs w:val="18"/>
                <w:lang w:eastAsia="pl-PL"/>
              </w:rPr>
            </w:pPr>
            <w:r w:rsidRPr="006F60AD">
              <w:rPr>
                <w:rFonts w:ascii="Times New Roman" w:eastAsia="Times New Roman" w:hAnsi="Times New Roman"/>
                <w:sz w:val="18"/>
                <w:szCs w:val="18"/>
                <w:lang w:eastAsia="pl-PL"/>
              </w:rPr>
              <w:t xml:space="preserve">Preferuje się operacje przewidujące  zastosowanie rozwiązań sprzyjających ochronie środowiska i/lub przeciwdziałanie zmianom klimatycznym. Mogą to być działania inwestycyjne, edukacyjne lub promujące zastosowanie rozwiązań proekologicznych. Za działania sprzyjające ochronie środowiska i/lub przeciwdziałające zmianom klimatu uznaje się planowane w ramach operacji: </w:t>
            </w:r>
          </w:p>
          <w:p w:rsidR="00EF13FA" w:rsidRPr="006F60AD" w:rsidRDefault="00EF13FA" w:rsidP="00DD1500">
            <w:pPr>
              <w:spacing w:after="0" w:line="240" w:lineRule="auto"/>
              <w:jc w:val="both"/>
              <w:rPr>
                <w:rFonts w:ascii="Times New Roman" w:eastAsia="Times New Roman" w:hAnsi="Times New Roman"/>
                <w:sz w:val="18"/>
                <w:szCs w:val="18"/>
                <w:lang w:eastAsia="pl-PL"/>
              </w:rPr>
            </w:pPr>
            <w:r w:rsidRPr="006F60AD">
              <w:rPr>
                <w:rFonts w:ascii="Times New Roman" w:eastAsia="MS Gothic" w:hAnsi="MS Gothic"/>
                <w:sz w:val="18"/>
                <w:szCs w:val="18"/>
                <w:lang w:eastAsia="pl-PL"/>
              </w:rPr>
              <w:t>✓</w:t>
            </w:r>
            <w:r w:rsidRPr="006F60AD">
              <w:rPr>
                <w:rFonts w:ascii="Times New Roman" w:eastAsia="MS Gothic" w:hAnsi="Times New Roman"/>
                <w:sz w:val="18"/>
                <w:szCs w:val="18"/>
                <w:lang w:eastAsia="pl-PL"/>
              </w:rPr>
              <w:t xml:space="preserve"> </w:t>
            </w:r>
            <w:r w:rsidRPr="006F60AD">
              <w:rPr>
                <w:rFonts w:ascii="Times New Roman" w:eastAsia="Times New Roman" w:hAnsi="Times New Roman"/>
                <w:sz w:val="18"/>
                <w:szCs w:val="18"/>
                <w:lang w:eastAsia="pl-PL"/>
              </w:rPr>
              <w:t xml:space="preserve">inwestycje w instalacje wykorzystujące odnawialne źródła energii ; instalacje wykorzystujące energię słońca (np. kolektory słoneczne, fotowoltaika), jednostki wykorzystujące energię geotermalną, pompy ciepła, małe elektrownie wodne, elektrownie wiatrowe, instalacje wykorzystujące biomasę, instalacje wykorzystujące biogaz. </w:t>
            </w:r>
          </w:p>
          <w:p w:rsidR="00EF13FA" w:rsidRPr="006F60AD" w:rsidRDefault="00EF13FA" w:rsidP="00DD1500">
            <w:pPr>
              <w:spacing w:after="0" w:line="240" w:lineRule="auto"/>
              <w:jc w:val="both"/>
              <w:rPr>
                <w:rFonts w:ascii="Times New Roman" w:eastAsia="Times New Roman" w:hAnsi="Times New Roman"/>
                <w:sz w:val="18"/>
                <w:szCs w:val="18"/>
                <w:lang w:eastAsia="pl-PL"/>
              </w:rPr>
            </w:pPr>
            <w:r w:rsidRPr="006F60AD">
              <w:rPr>
                <w:rFonts w:ascii="Times New Roman" w:eastAsia="MS Gothic" w:hAnsi="MS Gothic"/>
                <w:sz w:val="18"/>
                <w:szCs w:val="18"/>
                <w:lang w:eastAsia="pl-PL"/>
              </w:rPr>
              <w:t>✓</w:t>
            </w:r>
            <w:r w:rsidRPr="006F60AD">
              <w:rPr>
                <w:rFonts w:ascii="Times New Roman" w:eastAsia="MS Gothic" w:hAnsi="Times New Roman"/>
                <w:sz w:val="18"/>
                <w:szCs w:val="18"/>
                <w:lang w:eastAsia="pl-PL"/>
              </w:rPr>
              <w:t xml:space="preserve"> </w:t>
            </w:r>
            <w:r w:rsidRPr="006F60AD">
              <w:rPr>
                <w:rFonts w:ascii="Times New Roman" w:eastAsia="Times New Roman" w:hAnsi="Times New Roman"/>
                <w:sz w:val="18"/>
                <w:szCs w:val="18"/>
                <w:lang w:eastAsia="pl-PL"/>
              </w:rPr>
              <w:t xml:space="preserve">inwestycje remontowe i/lub modernizacyjne związane z poprawą utrzymania ciepła w </w:t>
            </w:r>
          </w:p>
          <w:p w:rsidR="00EF13FA" w:rsidRPr="006F60AD" w:rsidRDefault="00EF13FA" w:rsidP="00DD1500">
            <w:pPr>
              <w:spacing w:after="0" w:line="240" w:lineRule="auto"/>
              <w:jc w:val="both"/>
              <w:rPr>
                <w:rFonts w:ascii="Times New Roman" w:eastAsia="Times New Roman" w:hAnsi="Times New Roman"/>
                <w:sz w:val="18"/>
                <w:szCs w:val="18"/>
                <w:lang w:eastAsia="pl-PL"/>
              </w:rPr>
            </w:pPr>
            <w:r w:rsidRPr="006F60AD">
              <w:rPr>
                <w:rFonts w:ascii="Times New Roman" w:eastAsia="Times New Roman" w:hAnsi="Times New Roman"/>
                <w:sz w:val="18"/>
                <w:szCs w:val="18"/>
                <w:lang w:eastAsia="pl-PL"/>
              </w:rPr>
              <w:t>budynku (np. termomodernizacja)</w:t>
            </w:r>
          </w:p>
          <w:p w:rsidR="00EF13FA" w:rsidRPr="006F60AD" w:rsidRDefault="00EF13FA" w:rsidP="00DD1500">
            <w:pPr>
              <w:spacing w:after="0" w:line="240" w:lineRule="auto"/>
              <w:jc w:val="both"/>
              <w:rPr>
                <w:rFonts w:ascii="Times New Roman" w:eastAsia="Times New Roman" w:hAnsi="Times New Roman"/>
                <w:sz w:val="18"/>
                <w:szCs w:val="18"/>
                <w:lang w:eastAsia="pl-PL"/>
              </w:rPr>
            </w:pPr>
            <w:r w:rsidRPr="006F60AD">
              <w:rPr>
                <w:rFonts w:ascii="Times New Roman" w:eastAsia="MS Gothic" w:hAnsi="MS Gothic"/>
                <w:sz w:val="18"/>
                <w:szCs w:val="18"/>
                <w:lang w:eastAsia="pl-PL"/>
              </w:rPr>
              <w:t>✓</w:t>
            </w:r>
            <w:r w:rsidRPr="006F60AD">
              <w:rPr>
                <w:rFonts w:ascii="Times New Roman" w:eastAsia="MS Gothic" w:hAnsi="Times New Roman"/>
                <w:sz w:val="18"/>
                <w:szCs w:val="18"/>
                <w:lang w:eastAsia="pl-PL"/>
              </w:rPr>
              <w:t xml:space="preserve"> </w:t>
            </w:r>
            <w:r w:rsidRPr="006F60AD">
              <w:rPr>
                <w:rFonts w:ascii="Times New Roman" w:eastAsia="Times New Roman" w:hAnsi="Times New Roman"/>
                <w:sz w:val="18"/>
                <w:szCs w:val="18"/>
                <w:lang w:eastAsia="pl-PL"/>
              </w:rPr>
              <w:t>budowa budynków niskoenergetycznych (tzw. pasywnych, zero energetycznych),</w:t>
            </w:r>
          </w:p>
          <w:p w:rsidR="00EF13FA" w:rsidRPr="006F60AD" w:rsidRDefault="00EF13FA" w:rsidP="00DD1500">
            <w:pPr>
              <w:spacing w:after="0" w:line="240" w:lineRule="auto"/>
              <w:jc w:val="both"/>
              <w:rPr>
                <w:rFonts w:ascii="Times New Roman" w:eastAsia="Times New Roman" w:hAnsi="Times New Roman"/>
                <w:sz w:val="18"/>
                <w:szCs w:val="18"/>
                <w:lang w:eastAsia="pl-PL"/>
              </w:rPr>
            </w:pPr>
            <w:r w:rsidRPr="006F60AD">
              <w:rPr>
                <w:rFonts w:ascii="Times New Roman" w:eastAsia="MS Gothic" w:hAnsi="MS Gothic"/>
                <w:sz w:val="18"/>
                <w:szCs w:val="18"/>
                <w:lang w:eastAsia="pl-PL"/>
              </w:rPr>
              <w:t>✓</w:t>
            </w:r>
            <w:r w:rsidRPr="006F60AD">
              <w:rPr>
                <w:rFonts w:ascii="Times New Roman" w:eastAsia="MS Gothic" w:hAnsi="Times New Roman"/>
                <w:sz w:val="18"/>
                <w:szCs w:val="18"/>
                <w:lang w:eastAsia="pl-PL"/>
              </w:rPr>
              <w:t xml:space="preserve"> </w:t>
            </w:r>
            <w:r w:rsidRPr="006F60AD">
              <w:rPr>
                <w:rFonts w:ascii="Times New Roman" w:eastAsia="Times New Roman" w:hAnsi="Times New Roman"/>
                <w:sz w:val="18"/>
                <w:szCs w:val="18"/>
                <w:lang w:eastAsia="pl-PL"/>
              </w:rPr>
              <w:t xml:space="preserve">w przypadku zakupu środka transportu –zakup samochodu elektrycznego. </w:t>
            </w:r>
          </w:p>
          <w:p w:rsidR="00EF13FA" w:rsidRPr="006F60AD" w:rsidRDefault="00EF13FA" w:rsidP="00DD1500">
            <w:pPr>
              <w:spacing w:after="0" w:line="240" w:lineRule="auto"/>
              <w:jc w:val="both"/>
              <w:rPr>
                <w:rFonts w:ascii="Times New Roman" w:eastAsia="Times New Roman" w:hAnsi="Times New Roman"/>
                <w:sz w:val="18"/>
                <w:szCs w:val="18"/>
                <w:lang w:eastAsia="pl-PL"/>
              </w:rPr>
            </w:pPr>
            <w:r w:rsidRPr="006F60AD">
              <w:rPr>
                <w:rFonts w:ascii="Times New Roman" w:eastAsia="MS Gothic" w:hAnsi="MS Gothic"/>
                <w:sz w:val="18"/>
                <w:szCs w:val="18"/>
                <w:lang w:eastAsia="pl-PL"/>
              </w:rPr>
              <w:t>✓</w:t>
            </w:r>
            <w:r w:rsidRPr="006F60AD">
              <w:rPr>
                <w:rFonts w:ascii="Times New Roman" w:eastAsia="MS Gothic" w:hAnsi="Times New Roman"/>
                <w:sz w:val="18"/>
                <w:szCs w:val="18"/>
                <w:lang w:eastAsia="pl-PL"/>
              </w:rPr>
              <w:t xml:space="preserve"> </w:t>
            </w:r>
            <w:r w:rsidRPr="006F60AD">
              <w:rPr>
                <w:rFonts w:ascii="Times New Roman" w:eastAsia="Times New Roman" w:hAnsi="Times New Roman"/>
                <w:sz w:val="18"/>
                <w:szCs w:val="18"/>
                <w:lang w:eastAsia="pl-PL"/>
              </w:rPr>
              <w:t>Zakup technologii  i maszyn wykorzystujących rozwiązania sprzyjające ochronie środowiska i/lub przeciwdziałanie zmianom klimatu –zastosowanie tych rozwiązań musi być wyraźnie wskazane w ofercie cenowej i specyfikacji technicznej wraz ze wskazaniem mierzalnych efektów/pozytywnego wpływu zastosowania tych rozwiązań na klimat i/lub środowisko.</w:t>
            </w:r>
          </w:p>
          <w:p w:rsidR="00EF13FA" w:rsidRPr="006F60AD" w:rsidRDefault="00EF13FA" w:rsidP="00DD1500">
            <w:pPr>
              <w:spacing w:after="0" w:line="240" w:lineRule="auto"/>
              <w:jc w:val="both"/>
              <w:rPr>
                <w:rFonts w:ascii="Times New Roman" w:eastAsia="Times New Roman" w:hAnsi="Times New Roman"/>
                <w:sz w:val="18"/>
                <w:szCs w:val="18"/>
                <w:lang w:eastAsia="pl-PL"/>
              </w:rPr>
            </w:pPr>
            <w:r w:rsidRPr="006F60AD">
              <w:rPr>
                <w:rFonts w:ascii="Times New Roman" w:eastAsia="MS Gothic" w:hAnsi="MS Gothic"/>
                <w:sz w:val="18"/>
                <w:szCs w:val="18"/>
                <w:lang w:eastAsia="pl-PL"/>
              </w:rPr>
              <w:t>✓</w:t>
            </w:r>
            <w:r w:rsidRPr="006F60AD">
              <w:rPr>
                <w:rFonts w:ascii="Times New Roman" w:eastAsia="MS Gothic" w:hAnsi="Times New Roman"/>
                <w:sz w:val="18"/>
                <w:szCs w:val="18"/>
                <w:lang w:eastAsia="pl-PL"/>
              </w:rPr>
              <w:t xml:space="preserve"> </w:t>
            </w:r>
            <w:r w:rsidRPr="006F60AD">
              <w:rPr>
                <w:rFonts w:ascii="Times New Roman" w:eastAsia="Times New Roman" w:hAnsi="Times New Roman"/>
                <w:sz w:val="18"/>
                <w:szCs w:val="18"/>
                <w:lang w:eastAsia="pl-PL"/>
              </w:rPr>
              <w:t xml:space="preserve">Inwestycje w edukację ekologiczną w zakresie działań sprzyjających ochronie </w:t>
            </w:r>
          </w:p>
          <w:p w:rsidR="00EF13FA" w:rsidRPr="006F60AD" w:rsidRDefault="00EF13FA" w:rsidP="00DD1500">
            <w:pPr>
              <w:spacing w:after="0" w:line="240" w:lineRule="auto"/>
              <w:jc w:val="both"/>
              <w:rPr>
                <w:rFonts w:ascii="Times New Roman" w:eastAsia="Times New Roman" w:hAnsi="Times New Roman"/>
                <w:sz w:val="15"/>
                <w:szCs w:val="15"/>
                <w:lang w:eastAsia="pl-PL"/>
              </w:rPr>
            </w:pPr>
            <w:r w:rsidRPr="006F60AD">
              <w:rPr>
                <w:rFonts w:ascii="Times New Roman" w:eastAsia="Times New Roman" w:hAnsi="Times New Roman"/>
                <w:sz w:val="18"/>
                <w:szCs w:val="18"/>
                <w:lang w:eastAsia="pl-PL"/>
              </w:rPr>
              <w:t>środowiska i przeciwdziałania zmianom klimatu</w:t>
            </w:r>
            <w:r w:rsidRPr="006F60AD">
              <w:rPr>
                <w:rFonts w:ascii="Times New Roman" w:eastAsia="Times New Roman" w:hAnsi="Times New Roman"/>
                <w:sz w:val="15"/>
                <w:szCs w:val="15"/>
                <w:lang w:eastAsia="pl-PL"/>
              </w:rPr>
              <w:t xml:space="preserve"> </w:t>
            </w:r>
          </w:p>
          <w:p w:rsidR="00EF13FA" w:rsidRPr="00EC7D24" w:rsidRDefault="00EF13FA" w:rsidP="00DD1500">
            <w:pPr>
              <w:spacing w:after="0"/>
              <w:jc w:val="both"/>
              <w:rPr>
                <w:rFonts w:ascii="Times New Roman" w:eastAsiaTheme="minorHAnsi" w:hAnsi="Times New Roman"/>
                <w:bCs/>
                <w:color w:val="000000"/>
                <w:sz w:val="18"/>
                <w:szCs w:val="18"/>
              </w:rPr>
            </w:pPr>
            <w:r w:rsidRPr="006F60AD">
              <w:rPr>
                <w:rFonts w:ascii="Times New Roman" w:eastAsia="Times New Roman" w:hAnsi="Times New Roman"/>
                <w:sz w:val="15"/>
                <w:szCs w:val="15"/>
                <w:lang w:eastAsia="pl-PL"/>
              </w:rPr>
              <w:t>Kryterium weryfikowane na podstawie wskazania kosztów w zestawieniu rzeczowo-finansowym i opisie operacji lub załączonych dokumentów np. certyfikaty</w:t>
            </w:r>
            <w:r w:rsidR="00E75011">
              <w:rPr>
                <w:rFonts w:ascii="Times New Roman" w:eastAsia="Times New Roman" w:hAnsi="Times New Roman"/>
                <w:sz w:val="15"/>
                <w:szCs w:val="15"/>
                <w:lang w:eastAsia="pl-PL"/>
              </w:rPr>
              <w:t xml:space="preserve"> </w:t>
            </w:r>
            <w:r w:rsidR="00E75011" w:rsidRPr="003437FA">
              <w:rPr>
                <w:rFonts w:ascii="Times New Roman" w:eastAsia="Times New Roman" w:hAnsi="Times New Roman"/>
                <w:b/>
                <w:sz w:val="15"/>
                <w:szCs w:val="15"/>
                <w:lang w:eastAsia="pl-PL"/>
              </w:rPr>
              <w:t>Dominujący zakres operacji powinien mieć związek przyczynowy z ochrona środowiska</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rPr>
                <w:rFonts w:ascii="Times New Roman" w:eastAsiaTheme="minorHAnsi" w:hAnsi="Times New Roman"/>
                <w:bCs/>
                <w:color w:val="000000"/>
                <w:sz w:val="18"/>
                <w:szCs w:val="18"/>
              </w:rPr>
            </w:pPr>
            <w:r w:rsidRPr="00EC7D24">
              <w:rPr>
                <w:rFonts w:ascii="Times New Roman" w:eastAsiaTheme="minorHAnsi" w:hAnsi="Times New Roman"/>
                <w:color w:val="000000"/>
                <w:sz w:val="18"/>
                <w:szCs w:val="18"/>
              </w:rPr>
              <w:t>6 pkt. -</w:t>
            </w:r>
            <w:r w:rsidRPr="00EC7D24">
              <w:rPr>
                <w:rFonts w:ascii="Times New Roman" w:eastAsiaTheme="minorHAnsi" w:hAnsi="Times New Roman"/>
                <w:bCs/>
                <w:color w:val="000000"/>
                <w:sz w:val="18"/>
                <w:szCs w:val="18"/>
              </w:rPr>
              <w:t xml:space="preserve">  operacja ma pozytywny wpływ na poprawę stanu lokalnego środowiska naturalnego</w:t>
            </w:r>
          </w:p>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0 pkt.   - o</w:t>
            </w:r>
            <w:r w:rsidRPr="00EC7D24">
              <w:rPr>
                <w:rFonts w:ascii="Times New Roman" w:eastAsiaTheme="minorHAnsi" w:hAnsi="Times New Roman"/>
                <w:bCs/>
                <w:color w:val="000000"/>
                <w:sz w:val="18"/>
                <w:szCs w:val="18"/>
              </w:rPr>
              <w:t>peracja nie ma wpływu na poprawę stanu środowiska naturalnego (lub jej wpływ jest obojętny)</w:t>
            </w:r>
            <w:r w:rsidRPr="00EC7D24">
              <w:rPr>
                <w:rFonts w:ascii="Times New Roman" w:eastAsiaTheme="minorHAnsi" w:hAnsi="Times New Roman"/>
                <w:b/>
                <w:bCs/>
                <w:color w:val="000000"/>
                <w:sz w:val="18"/>
                <w:szCs w:val="18"/>
              </w:rPr>
              <w:t xml:space="preserve">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6F60AD" w:rsidRDefault="00EF13FA" w:rsidP="00DD1500">
            <w:pPr>
              <w:spacing w:after="0" w:line="240" w:lineRule="auto"/>
              <w:jc w:val="center"/>
              <w:rPr>
                <w:rFonts w:ascii="Times New Roman" w:eastAsia="Times New Roman" w:hAnsi="Times New Roman"/>
                <w:sz w:val="16"/>
                <w:szCs w:val="16"/>
                <w:lang w:eastAsia="pl-PL"/>
              </w:rPr>
            </w:pPr>
            <w:r w:rsidRPr="006F60AD">
              <w:rPr>
                <w:rFonts w:ascii="Times New Roman" w:eastAsia="Times New Roman" w:hAnsi="Times New Roman"/>
                <w:sz w:val="16"/>
                <w:szCs w:val="16"/>
                <w:lang w:eastAsia="pl-PL"/>
              </w:rPr>
              <w:t>Wnioskodawca wskazał w opisie projektu i budżecie kosztów zakres zastosowanych rozwiązań proekologicznych w zakresie ochrony środowiska i/lub przeciwdziałania zmianom klimatycznym i wskazał mierzalne efekty zastosowania tych rozwiązań.</w:t>
            </w:r>
          </w:p>
          <w:p w:rsidR="00EF13FA" w:rsidRPr="006F60AD" w:rsidRDefault="00EF13FA" w:rsidP="00DD1500">
            <w:pPr>
              <w:spacing w:after="0" w:line="240" w:lineRule="auto"/>
              <w:jc w:val="center"/>
              <w:rPr>
                <w:rFonts w:ascii="Times New Roman" w:eastAsia="Times New Roman" w:hAnsi="Times New Roman"/>
                <w:sz w:val="16"/>
                <w:szCs w:val="16"/>
                <w:lang w:eastAsia="pl-PL"/>
              </w:rPr>
            </w:pPr>
            <w:r w:rsidRPr="006F60AD">
              <w:rPr>
                <w:rFonts w:ascii="Times New Roman" w:eastAsia="Times New Roman" w:hAnsi="Times New Roman"/>
                <w:sz w:val="16"/>
                <w:szCs w:val="16"/>
                <w:lang w:eastAsia="pl-PL"/>
              </w:rPr>
              <w:t>Planowane rozwiązania są spójne z pozostałymi elementami wniosku i mają potwierdzenie w załączonych ofertach</w:t>
            </w:r>
          </w:p>
          <w:p w:rsidR="00EF13FA" w:rsidRPr="006F60AD" w:rsidRDefault="00EF13FA" w:rsidP="00DD1500">
            <w:pPr>
              <w:spacing w:after="0" w:line="240" w:lineRule="auto"/>
              <w:jc w:val="center"/>
              <w:rPr>
                <w:rFonts w:ascii="Times New Roman" w:eastAsia="Times New Roman" w:hAnsi="Times New Roman"/>
                <w:sz w:val="16"/>
                <w:szCs w:val="16"/>
                <w:lang w:eastAsia="pl-PL"/>
              </w:rPr>
            </w:pPr>
            <w:r w:rsidRPr="006F60AD">
              <w:rPr>
                <w:rFonts w:ascii="Times New Roman" w:eastAsia="Times New Roman" w:hAnsi="Times New Roman"/>
                <w:sz w:val="16"/>
                <w:szCs w:val="16"/>
                <w:lang w:eastAsia="pl-PL"/>
              </w:rPr>
              <w:t>cenowych</w:t>
            </w:r>
          </w:p>
          <w:p w:rsidR="00EF13FA" w:rsidRPr="006F60AD" w:rsidRDefault="00EF13FA" w:rsidP="00DD1500">
            <w:pPr>
              <w:spacing w:after="0" w:line="240" w:lineRule="auto"/>
              <w:jc w:val="center"/>
              <w:rPr>
                <w:rFonts w:ascii="Times New Roman" w:eastAsia="Times New Roman" w:hAnsi="Times New Roman"/>
                <w:sz w:val="16"/>
                <w:szCs w:val="16"/>
                <w:lang w:eastAsia="pl-PL"/>
              </w:rPr>
            </w:pPr>
            <w:r w:rsidRPr="006F60AD">
              <w:rPr>
                <w:rFonts w:ascii="Times New Roman" w:eastAsia="Times New Roman" w:hAnsi="Times New Roman"/>
                <w:sz w:val="16"/>
                <w:szCs w:val="16"/>
                <w:lang w:eastAsia="pl-PL"/>
              </w:rPr>
              <w:t>/specyfikacjach technicznych, certyfikatach</w:t>
            </w:r>
          </w:p>
          <w:p w:rsidR="00EF13FA" w:rsidRPr="00EC7D24" w:rsidRDefault="00EF13FA" w:rsidP="00DD1500">
            <w:pPr>
              <w:spacing w:after="0"/>
              <w:jc w:val="center"/>
              <w:rPr>
                <w:rFonts w:ascii="Times New Roman" w:eastAsiaTheme="minorHAnsi" w:hAnsi="Times New Roman"/>
                <w:color w:val="000000"/>
                <w:sz w:val="18"/>
                <w:szCs w:val="18"/>
              </w:rPr>
            </w:pPr>
          </w:p>
        </w:tc>
      </w:tr>
      <w:tr w:rsidR="00EF13FA" w:rsidRPr="00EC7D24" w:rsidTr="00DD1500">
        <w:trPr>
          <w:trHeight w:val="1125"/>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jc w:val="center"/>
              <w:rPr>
                <w:rFonts w:ascii="Times New Roman" w:eastAsiaTheme="minorHAnsi" w:hAnsi="Times New Roman"/>
                <w:b/>
                <w:bCs/>
                <w:color w:val="000000"/>
                <w:sz w:val="18"/>
                <w:szCs w:val="18"/>
              </w:rPr>
            </w:pPr>
            <w:r w:rsidRPr="00EC7D24">
              <w:rPr>
                <w:rFonts w:ascii="Times New Roman" w:eastAsiaTheme="minorHAnsi" w:hAnsi="Times New Roman"/>
                <w:b/>
                <w:color w:val="000000"/>
                <w:sz w:val="18"/>
                <w:szCs w:val="18"/>
              </w:rPr>
              <w:lastRenderedPageBreak/>
              <w:t>Wpływ operacji na sytuację grup defaworyzowanych zdefiniowanych w LSR</w:t>
            </w:r>
          </w:p>
        </w:tc>
        <w:tc>
          <w:tcPr>
            <w:tcW w:w="7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 xml:space="preserve">Preferuje się projekty,  których realizacja wpływa na poprawę sytuacji grup defaworyzowanych w zakresie dostępu do rynku pracy zdefiniowanych w LSR. </w:t>
            </w:r>
          </w:p>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Grupy de faworyzowane określone w LSR:</w:t>
            </w:r>
          </w:p>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 xml:space="preserve">- osoby powyżej 50 roku życia, </w:t>
            </w:r>
          </w:p>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 xml:space="preserve">-młodzież do 30 roku życia, </w:t>
            </w:r>
          </w:p>
          <w:p w:rsidR="00EF13FA" w:rsidRPr="006F60AD" w:rsidRDefault="00EF13FA" w:rsidP="00DD1500">
            <w:pPr>
              <w:spacing w:after="0"/>
              <w:rPr>
                <w:rFonts w:ascii="Times New Roman" w:eastAsia="Times New Roman" w:hAnsi="Times New Roman"/>
                <w:color w:val="000000"/>
                <w:sz w:val="18"/>
                <w:szCs w:val="18"/>
                <w:lang w:eastAsia="pl-PL"/>
              </w:rPr>
            </w:pPr>
            <w:r w:rsidRPr="00EC7D24">
              <w:rPr>
                <w:rFonts w:ascii="Times New Roman" w:eastAsiaTheme="minorHAnsi" w:hAnsi="Times New Roman"/>
                <w:color w:val="000000"/>
                <w:sz w:val="18"/>
                <w:szCs w:val="18"/>
              </w:rPr>
              <w:t>-osoby długotrwale bezrobotne w rozumieniu przepisów ustawy o promocji zatrudnienia i instytucjach rynku pracy(</w:t>
            </w:r>
            <w:r w:rsidRPr="006F60AD">
              <w:rPr>
                <w:rFonts w:ascii="Times New Roman" w:eastAsia="Times New Roman" w:hAnsi="Times New Roman"/>
                <w:color w:val="000000"/>
                <w:sz w:val="18"/>
                <w:szCs w:val="18"/>
                <w:lang w:eastAsia="pl-PL"/>
              </w:rPr>
              <w:t xml:space="preserve">długotrwale bezrobotny– oznacza to bezrobotnego pozostającego w rejestrze powiatowego urzędu pracy łącznie przez okres ponad 12 miesięcy w okresie ostatnich 2 lat, z wyłączeniem okresów odbywania stażu i przygotowania zawodowego dorosłych), </w:t>
            </w:r>
          </w:p>
          <w:p w:rsidR="00EF13FA" w:rsidRPr="006F60AD" w:rsidRDefault="00EF13FA" w:rsidP="00DD1500">
            <w:pPr>
              <w:spacing w:after="0"/>
              <w:rPr>
                <w:rFonts w:ascii="Times New Roman" w:eastAsia="Times New Roman" w:hAnsi="Times New Roman"/>
                <w:color w:val="000000"/>
                <w:sz w:val="18"/>
                <w:szCs w:val="18"/>
                <w:lang w:eastAsia="pl-PL"/>
              </w:rPr>
            </w:pPr>
            <w:r w:rsidRPr="006F60AD">
              <w:rPr>
                <w:rFonts w:ascii="Times New Roman" w:eastAsia="Times New Roman" w:hAnsi="Times New Roman"/>
                <w:color w:val="000000"/>
                <w:sz w:val="18"/>
                <w:szCs w:val="18"/>
                <w:lang w:eastAsia="pl-PL"/>
              </w:rPr>
              <w:t>-</w:t>
            </w:r>
            <w:r w:rsidRPr="00EC7D24">
              <w:rPr>
                <w:rFonts w:ascii="Times New Roman" w:eastAsiaTheme="minorHAnsi" w:hAnsi="Times New Roman"/>
                <w:color w:val="000000"/>
                <w:sz w:val="18"/>
                <w:szCs w:val="18"/>
              </w:rPr>
              <w:t xml:space="preserve">osoby niepełnosprawne.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 xml:space="preserve">8 pkt. – wnioskodawca jest zaliczany do jednej z grup defaworyzowanych </w:t>
            </w:r>
          </w:p>
          <w:p w:rsidR="00EF13FA" w:rsidRPr="00EC7D24" w:rsidRDefault="00EF13FA" w:rsidP="00DD1500">
            <w:pP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 xml:space="preserve">4 pkt.- wnioskodawca  zatrudni osobę z grupy de faworyzowanej </w:t>
            </w:r>
          </w:p>
          <w:p w:rsidR="00EF13FA" w:rsidRPr="00EC7D24" w:rsidRDefault="00EF13FA" w:rsidP="00DD1500">
            <w:pP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0 pkt. – operacja nie ma wpływu na poprawę sytuacji reprezentanta z grupy de faworyzowanej</w:t>
            </w:r>
          </w:p>
          <w:p w:rsidR="00EF13FA" w:rsidRPr="00EC7D24" w:rsidRDefault="00EF13FA" w:rsidP="00DD1500">
            <w:pPr>
              <w:spacing w:after="0"/>
              <w:rPr>
                <w:rFonts w:ascii="Times New Roman" w:eastAsiaTheme="minorHAnsi" w:hAnsi="Times New Roman"/>
                <w:color w:val="000000"/>
                <w:sz w:val="16"/>
                <w:szCs w:val="16"/>
              </w:rPr>
            </w:pPr>
            <w:r w:rsidRPr="00EC7D24">
              <w:rPr>
                <w:rFonts w:ascii="Times New Roman" w:eastAsiaTheme="minorHAnsi" w:hAnsi="Times New Roman"/>
                <w:color w:val="000000"/>
                <w:sz w:val="16"/>
                <w:szCs w:val="16"/>
              </w:rPr>
              <w:t xml:space="preserve">(uwaga - punkty z pozycji 1 i 2 nie podlegają sumowaniu)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Zaświadczenie z powiatowego urzędu pracy, orzeczenie o niepełnosprawności, zapisy we wniosku i biznesplanie</w:t>
            </w:r>
          </w:p>
        </w:tc>
      </w:tr>
      <w:tr w:rsidR="00EF13FA" w:rsidRPr="00EC7D24" w:rsidTr="00DD1500">
        <w:trPr>
          <w:trHeight w:val="1125"/>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jc w:val="center"/>
              <w:rPr>
                <w:rFonts w:ascii="Times New Roman" w:eastAsiaTheme="minorHAnsi" w:hAnsi="Times New Roman"/>
                <w:b/>
                <w:color w:val="000000"/>
                <w:sz w:val="18"/>
                <w:szCs w:val="18"/>
              </w:rPr>
            </w:pPr>
            <w:r w:rsidRPr="00EC7D24">
              <w:rPr>
                <w:rFonts w:ascii="Times New Roman" w:eastAsiaTheme="minorHAnsi" w:hAnsi="Times New Roman"/>
                <w:b/>
                <w:color w:val="000000"/>
                <w:sz w:val="18"/>
                <w:szCs w:val="18"/>
              </w:rPr>
              <w:t>Tworzenie nowych miejsc pracy</w:t>
            </w:r>
          </w:p>
          <w:p w:rsidR="00EF13FA" w:rsidRPr="00EC7D24" w:rsidRDefault="00EF13FA" w:rsidP="00DD1500">
            <w:pPr>
              <w:spacing w:after="0"/>
              <w:jc w:val="center"/>
              <w:rPr>
                <w:rFonts w:ascii="Times New Roman" w:eastAsiaTheme="minorHAnsi" w:hAnsi="Times New Roman"/>
                <w:b/>
                <w:color w:val="000000"/>
                <w:sz w:val="18"/>
                <w:szCs w:val="18"/>
              </w:rPr>
            </w:pPr>
          </w:p>
        </w:tc>
        <w:tc>
          <w:tcPr>
            <w:tcW w:w="7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 xml:space="preserve">  Preferencja dla operacji generującej więcej niż jedno miejsce pracy  (poza samo zatrudnieniem, które wypełnia minimum programowe).  Definicja utworzonego miejsca pracy jest zgodna z definicją obowiązującą w przepisach dotyczących PROW.</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4 pkt. – stworzenie dwóch lub więcej pełnoetatowych miejsc pracy (łącznie z samo zatrudnieniem wnioskodawcy)</w:t>
            </w:r>
          </w:p>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 xml:space="preserve">0 pkt.  – stworzenie jednego miejsca pracy  czyli samo zatrudnienie wnioskodawcy  (pełen etat)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Zapisy we wniosku</w:t>
            </w:r>
          </w:p>
        </w:tc>
      </w:tr>
      <w:tr w:rsidR="00EF13FA" w:rsidRPr="00EC7D24" w:rsidTr="00DD1500">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jc w:val="center"/>
              <w:rPr>
                <w:rFonts w:ascii="Times New Roman" w:eastAsiaTheme="minorHAnsi" w:hAnsi="Times New Roman"/>
                <w:b/>
                <w:bCs/>
                <w:color w:val="000000"/>
                <w:sz w:val="18"/>
                <w:szCs w:val="18"/>
              </w:rPr>
            </w:pPr>
          </w:p>
        </w:tc>
        <w:tc>
          <w:tcPr>
            <w:tcW w:w="793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jc w:val="center"/>
              <w:rPr>
                <w:rFonts w:ascii="Times New Roman" w:eastAsiaTheme="minorHAnsi" w:hAnsi="Times New Roman"/>
                <w:color w:val="000000"/>
                <w:sz w:val="18"/>
                <w:szCs w:val="18"/>
              </w:rPr>
            </w:pPr>
          </w:p>
        </w:tc>
        <w:tc>
          <w:tcPr>
            <w:tcW w:w="368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jc w:val="center"/>
              <w:rPr>
                <w:rFonts w:ascii="Times New Roman" w:eastAsiaTheme="minorHAnsi" w:hAnsi="Times New Roman"/>
                <w:color w:val="000000"/>
                <w:sz w:val="18"/>
                <w:szCs w:val="18"/>
              </w:rPr>
            </w:pP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jc w:val="center"/>
              <w:rPr>
                <w:rFonts w:ascii="Times New Roman" w:eastAsiaTheme="minorHAnsi" w:hAnsi="Times New Roman"/>
                <w:color w:val="000000"/>
                <w:sz w:val="18"/>
                <w:szCs w:val="18"/>
              </w:rPr>
            </w:pPr>
          </w:p>
        </w:tc>
      </w:tr>
    </w:tbl>
    <w:p w:rsidR="00EF13FA" w:rsidRPr="006F60AD" w:rsidRDefault="00EF13FA" w:rsidP="00EF13FA">
      <w:pPr>
        <w:rPr>
          <w:rFonts w:ascii="Times New Roman" w:hAnsi="Times New Roman"/>
          <w:b/>
          <w:color w:val="000000"/>
          <w:sz w:val="18"/>
          <w:szCs w:val="18"/>
        </w:rPr>
      </w:pPr>
      <w:r w:rsidRPr="00DD1500">
        <w:rPr>
          <w:rFonts w:ascii="Times New Roman" w:hAnsi="Times New Roman"/>
          <w:b/>
          <w:color w:val="000000"/>
          <w:sz w:val="18"/>
          <w:szCs w:val="18"/>
        </w:rPr>
        <w:t xml:space="preserve">  Maksymalna liczba </w:t>
      </w:r>
      <w:r w:rsidRPr="006F60AD">
        <w:rPr>
          <w:rFonts w:ascii="Times New Roman" w:hAnsi="Times New Roman"/>
          <w:b/>
          <w:color w:val="000000"/>
          <w:sz w:val="18"/>
          <w:szCs w:val="18"/>
        </w:rPr>
        <w:t>możliwych do uzyskania punktów – 64</w:t>
      </w:r>
    </w:p>
    <w:p w:rsidR="00EF13FA" w:rsidRPr="00DD1500" w:rsidRDefault="00EF13FA" w:rsidP="00EF13FA">
      <w:pPr>
        <w:rPr>
          <w:rFonts w:ascii="Times New Roman" w:hAnsi="Times New Roman"/>
          <w:b/>
          <w:color w:val="000000"/>
          <w:sz w:val="18"/>
          <w:szCs w:val="18"/>
        </w:rPr>
      </w:pPr>
      <w:r w:rsidRPr="006F60AD">
        <w:rPr>
          <w:rFonts w:ascii="Times New Roman" w:hAnsi="Times New Roman"/>
          <w:b/>
          <w:color w:val="000000"/>
          <w:sz w:val="18"/>
          <w:szCs w:val="18"/>
        </w:rPr>
        <w:t xml:space="preserve">   Minimalna liczba punktów niezbędnych do przyjęcia operacji jako zgodnej z kryteriami wyboru – 40% tj. 26 pkt.</w:t>
      </w:r>
    </w:p>
    <w:p w:rsidR="00EF13FA" w:rsidRDefault="00EF13FA" w:rsidP="00EF13FA">
      <w:pPr>
        <w:spacing w:after="0" w:line="360" w:lineRule="auto"/>
        <w:rPr>
          <w:rFonts w:ascii="Times New Roman" w:hAnsi="Times New Roman"/>
          <w:b/>
          <w:bCs/>
          <w:i/>
          <w:color w:val="000000"/>
          <w:sz w:val="20"/>
          <w:szCs w:val="20"/>
        </w:rPr>
      </w:pPr>
    </w:p>
    <w:p w:rsidR="006F60AD" w:rsidRDefault="006F60AD" w:rsidP="00EF13FA">
      <w:pPr>
        <w:spacing w:after="0" w:line="360" w:lineRule="auto"/>
        <w:rPr>
          <w:rFonts w:ascii="Times New Roman" w:hAnsi="Times New Roman"/>
          <w:b/>
          <w:bCs/>
          <w:i/>
          <w:color w:val="000000"/>
          <w:sz w:val="20"/>
          <w:szCs w:val="20"/>
        </w:rPr>
      </w:pPr>
    </w:p>
    <w:p w:rsidR="00413C50" w:rsidRDefault="00413C50" w:rsidP="00EF13FA">
      <w:pPr>
        <w:spacing w:after="0" w:line="360" w:lineRule="auto"/>
        <w:rPr>
          <w:rFonts w:ascii="Times New Roman" w:hAnsi="Times New Roman"/>
          <w:b/>
          <w:bCs/>
          <w:i/>
          <w:color w:val="000000"/>
          <w:sz w:val="20"/>
          <w:szCs w:val="20"/>
        </w:rPr>
      </w:pPr>
    </w:p>
    <w:p w:rsidR="00413C50" w:rsidRDefault="00413C50" w:rsidP="00EF13FA">
      <w:pPr>
        <w:spacing w:after="0" w:line="360" w:lineRule="auto"/>
        <w:rPr>
          <w:rFonts w:ascii="Times New Roman" w:hAnsi="Times New Roman"/>
          <w:b/>
          <w:bCs/>
          <w:i/>
          <w:color w:val="000000"/>
          <w:sz w:val="20"/>
          <w:szCs w:val="20"/>
        </w:rPr>
      </w:pPr>
    </w:p>
    <w:p w:rsidR="00413C50" w:rsidRDefault="00413C50" w:rsidP="00EF13FA">
      <w:pPr>
        <w:spacing w:after="0" w:line="360" w:lineRule="auto"/>
        <w:rPr>
          <w:rFonts w:ascii="Times New Roman" w:hAnsi="Times New Roman"/>
          <w:b/>
          <w:bCs/>
          <w:i/>
          <w:color w:val="000000"/>
          <w:sz w:val="20"/>
          <w:szCs w:val="20"/>
        </w:rPr>
      </w:pPr>
    </w:p>
    <w:p w:rsidR="00413C50" w:rsidRDefault="00413C50" w:rsidP="00EF13FA">
      <w:pPr>
        <w:spacing w:after="0" w:line="360" w:lineRule="auto"/>
        <w:rPr>
          <w:rFonts w:ascii="Times New Roman" w:hAnsi="Times New Roman"/>
          <w:b/>
          <w:bCs/>
          <w:i/>
          <w:color w:val="000000"/>
          <w:sz w:val="20"/>
          <w:szCs w:val="20"/>
        </w:rPr>
      </w:pPr>
    </w:p>
    <w:p w:rsidR="00413C50" w:rsidRDefault="00413C50" w:rsidP="00EF13FA">
      <w:pPr>
        <w:spacing w:after="0" w:line="360" w:lineRule="auto"/>
        <w:rPr>
          <w:rFonts w:ascii="Times New Roman" w:hAnsi="Times New Roman"/>
          <w:b/>
          <w:bCs/>
          <w:i/>
          <w:color w:val="000000"/>
          <w:sz w:val="20"/>
          <w:szCs w:val="20"/>
        </w:rPr>
      </w:pPr>
    </w:p>
    <w:p w:rsidR="00413C50" w:rsidRDefault="00413C50" w:rsidP="00EF13FA">
      <w:pPr>
        <w:spacing w:after="0" w:line="360" w:lineRule="auto"/>
        <w:rPr>
          <w:rFonts w:ascii="Times New Roman" w:hAnsi="Times New Roman"/>
          <w:b/>
          <w:bCs/>
          <w:i/>
          <w:color w:val="000000"/>
          <w:sz w:val="20"/>
          <w:szCs w:val="20"/>
        </w:rPr>
      </w:pPr>
    </w:p>
    <w:p w:rsidR="00413C50" w:rsidRDefault="00413C50" w:rsidP="00EF13FA">
      <w:pPr>
        <w:spacing w:after="0" w:line="360" w:lineRule="auto"/>
        <w:rPr>
          <w:rFonts w:ascii="Times New Roman" w:hAnsi="Times New Roman"/>
          <w:b/>
          <w:bCs/>
          <w:i/>
          <w:color w:val="000000"/>
          <w:sz w:val="20"/>
          <w:szCs w:val="20"/>
        </w:rPr>
      </w:pPr>
    </w:p>
    <w:p w:rsidR="00413C50" w:rsidRDefault="00413C50" w:rsidP="00EF13FA">
      <w:pPr>
        <w:spacing w:after="0" w:line="360" w:lineRule="auto"/>
        <w:rPr>
          <w:rFonts w:ascii="Times New Roman" w:hAnsi="Times New Roman"/>
          <w:b/>
          <w:bCs/>
          <w:i/>
          <w:color w:val="000000"/>
          <w:sz w:val="20"/>
          <w:szCs w:val="20"/>
        </w:rPr>
      </w:pPr>
    </w:p>
    <w:p w:rsidR="00E10358" w:rsidRPr="00DD1500" w:rsidRDefault="00E10358" w:rsidP="00EF13FA">
      <w:pPr>
        <w:spacing w:after="0" w:line="360" w:lineRule="auto"/>
        <w:rPr>
          <w:rFonts w:ascii="Times New Roman" w:hAnsi="Times New Roman"/>
          <w:b/>
          <w:bCs/>
          <w:i/>
          <w:color w:val="000000"/>
          <w:sz w:val="20"/>
          <w:szCs w:val="20"/>
        </w:rPr>
      </w:pPr>
    </w:p>
    <w:p w:rsidR="00EF13FA" w:rsidRPr="006F60AD" w:rsidRDefault="00EF13FA" w:rsidP="00EF13FA">
      <w:pPr>
        <w:spacing w:after="0" w:line="360" w:lineRule="auto"/>
        <w:rPr>
          <w:rFonts w:ascii="Times New Roman" w:hAnsi="Times New Roman"/>
          <w:color w:val="000000"/>
          <w:sz w:val="20"/>
          <w:szCs w:val="20"/>
        </w:rPr>
      </w:pPr>
      <w:r w:rsidRPr="006F60AD">
        <w:rPr>
          <w:rFonts w:ascii="Times New Roman" w:hAnsi="Times New Roman"/>
          <w:b/>
          <w:bCs/>
          <w:color w:val="000000"/>
          <w:sz w:val="20"/>
          <w:szCs w:val="20"/>
        </w:rPr>
        <w:lastRenderedPageBreak/>
        <w:t>b)    rozwijanie  działalności gospodarczej i tworzenie inkubatorów przedsiębiorczości</w:t>
      </w:r>
    </w:p>
    <w:tbl>
      <w:tblPr>
        <w:tblW w:w="15451" w:type="dxa"/>
        <w:tblInd w:w="-459" w:type="dxa"/>
        <w:tblLayout w:type="fixed"/>
        <w:tblCellMar>
          <w:left w:w="0" w:type="dxa"/>
          <w:right w:w="0" w:type="dxa"/>
        </w:tblCellMar>
        <w:tblLook w:val="04A0"/>
      </w:tblPr>
      <w:tblGrid>
        <w:gridCol w:w="2268"/>
        <w:gridCol w:w="7797"/>
        <w:gridCol w:w="3543"/>
        <w:gridCol w:w="1843"/>
      </w:tblGrid>
      <w:tr w:rsidR="00EF13FA" w:rsidRPr="00EC7D24" w:rsidTr="00DD1500">
        <w:trPr>
          <w:trHeight w:val="335"/>
        </w:trPr>
        <w:tc>
          <w:tcPr>
            <w:tcW w:w="2268" w:type="dxa"/>
            <w:tcBorders>
              <w:top w:val="single" w:sz="8" w:space="0" w:color="auto"/>
              <w:left w:val="single" w:sz="8" w:space="0" w:color="auto"/>
              <w:bottom w:val="single" w:sz="8" w:space="0" w:color="auto"/>
              <w:right w:val="single" w:sz="8" w:space="0" w:color="auto"/>
            </w:tcBorders>
            <w:shd w:val="clear" w:color="auto" w:fill="31849B"/>
            <w:tcMar>
              <w:top w:w="0" w:type="dxa"/>
              <w:left w:w="108" w:type="dxa"/>
              <w:bottom w:w="0" w:type="dxa"/>
              <w:right w:w="108" w:type="dxa"/>
            </w:tcMar>
            <w:vAlign w:val="center"/>
            <w:hideMark/>
          </w:tcPr>
          <w:p w:rsidR="00EF13FA" w:rsidRPr="00EC7D24" w:rsidRDefault="00EF13FA" w:rsidP="00DD1500">
            <w:pPr>
              <w:spacing w:after="0" w:line="240" w:lineRule="auto"/>
              <w:jc w:val="center"/>
              <w:rPr>
                <w:rFonts w:ascii="Times New Roman" w:eastAsiaTheme="minorHAnsi" w:hAnsi="Times New Roman"/>
                <w:b/>
                <w:color w:val="000000"/>
                <w:sz w:val="20"/>
                <w:szCs w:val="20"/>
              </w:rPr>
            </w:pPr>
            <w:r w:rsidRPr="00EC7D24">
              <w:rPr>
                <w:rFonts w:ascii="Times New Roman" w:eastAsiaTheme="minorHAnsi" w:hAnsi="Times New Roman"/>
                <w:b/>
                <w:color w:val="000000"/>
                <w:sz w:val="20"/>
                <w:szCs w:val="20"/>
              </w:rPr>
              <w:t>Kryterium:</w:t>
            </w:r>
          </w:p>
        </w:tc>
        <w:tc>
          <w:tcPr>
            <w:tcW w:w="7797" w:type="dxa"/>
            <w:tcBorders>
              <w:top w:val="single" w:sz="8" w:space="0" w:color="auto"/>
              <w:left w:val="nil"/>
              <w:bottom w:val="single" w:sz="8" w:space="0" w:color="auto"/>
              <w:right w:val="single" w:sz="8" w:space="0" w:color="auto"/>
            </w:tcBorders>
            <w:shd w:val="clear" w:color="auto" w:fill="31849B"/>
            <w:tcMar>
              <w:top w:w="0" w:type="dxa"/>
              <w:left w:w="108" w:type="dxa"/>
              <w:bottom w:w="0" w:type="dxa"/>
              <w:right w:w="108" w:type="dxa"/>
            </w:tcMar>
            <w:vAlign w:val="center"/>
            <w:hideMark/>
          </w:tcPr>
          <w:p w:rsidR="00EF13FA" w:rsidRPr="00EC7D24" w:rsidRDefault="00EF13FA" w:rsidP="00DD1500">
            <w:pPr>
              <w:spacing w:after="0" w:line="240" w:lineRule="auto"/>
              <w:jc w:val="center"/>
              <w:rPr>
                <w:rFonts w:ascii="Times New Roman" w:eastAsiaTheme="minorHAnsi" w:hAnsi="Times New Roman"/>
                <w:b/>
                <w:color w:val="000000"/>
                <w:sz w:val="20"/>
                <w:szCs w:val="20"/>
              </w:rPr>
            </w:pPr>
            <w:r w:rsidRPr="00EC7D24">
              <w:rPr>
                <w:rFonts w:ascii="Times New Roman" w:eastAsiaTheme="minorHAnsi" w:hAnsi="Times New Roman"/>
                <w:b/>
                <w:color w:val="000000"/>
                <w:sz w:val="20"/>
                <w:szCs w:val="20"/>
              </w:rPr>
              <w:t>Opis:</w:t>
            </w:r>
          </w:p>
        </w:tc>
        <w:tc>
          <w:tcPr>
            <w:tcW w:w="3543" w:type="dxa"/>
            <w:tcBorders>
              <w:top w:val="single" w:sz="8" w:space="0" w:color="auto"/>
              <w:left w:val="nil"/>
              <w:bottom w:val="single" w:sz="8" w:space="0" w:color="auto"/>
              <w:right w:val="single" w:sz="8" w:space="0" w:color="auto"/>
            </w:tcBorders>
            <w:shd w:val="clear" w:color="auto" w:fill="31849B"/>
            <w:tcMar>
              <w:top w:w="0" w:type="dxa"/>
              <w:left w:w="108" w:type="dxa"/>
              <w:bottom w:w="0" w:type="dxa"/>
              <w:right w:w="108" w:type="dxa"/>
            </w:tcMar>
            <w:vAlign w:val="center"/>
            <w:hideMark/>
          </w:tcPr>
          <w:p w:rsidR="00EF13FA" w:rsidRPr="00EC7D24" w:rsidRDefault="00EF13FA" w:rsidP="00DD1500">
            <w:pPr>
              <w:spacing w:after="0" w:line="240" w:lineRule="auto"/>
              <w:jc w:val="center"/>
              <w:rPr>
                <w:rFonts w:ascii="Times New Roman" w:eastAsiaTheme="minorHAnsi" w:hAnsi="Times New Roman"/>
                <w:b/>
                <w:color w:val="000000"/>
                <w:sz w:val="20"/>
                <w:szCs w:val="20"/>
              </w:rPr>
            </w:pPr>
            <w:r w:rsidRPr="00EC7D24">
              <w:rPr>
                <w:rFonts w:ascii="Times New Roman" w:eastAsiaTheme="minorHAnsi" w:hAnsi="Times New Roman"/>
                <w:b/>
                <w:color w:val="000000"/>
                <w:sz w:val="20"/>
                <w:szCs w:val="20"/>
              </w:rPr>
              <w:t>Punktacja:</w:t>
            </w:r>
          </w:p>
        </w:tc>
        <w:tc>
          <w:tcPr>
            <w:tcW w:w="1843" w:type="dxa"/>
            <w:tcBorders>
              <w:top w:val="single" w:sz="8" w:space="0" w:color="auto"/>
              <w:left w:val="nil"/>
              <w:bottom w:val="single" w:sz="8" w:space="0" w:color="auto"/>
              <w:right w:val="single" w:sz="8" w:space="0" w:color="auto"/>
            </w:tcBorders>
            <w:shd w:val="clear" w:color="auto" w:fill="31849B"/>
            <w:tcMar>
              <w:top w:w="0" w:type="dxa"/>
              <w:left w:w="108" w:type="dxa"/>
              <w:bottom w:w="0" w:type="dxa"/>
              <w:right w:w="108" w:type="dxa"/>
            </w:tcMar>
            <w:vAlign w:val="center"/>
            <w:hideMark/>
          </w:tcPr>
          <w:p w:rsidR="00EF13FA" w:rsidRPr="00EC7D24" w:rsidRDefault="00EF13FA" w:rsidP="00DD1500">
            <w:pPr>
              <w:spacing w:after="0" w:line="240" w:lineRule="auto"/>
              <w:jc w:val="center"/>
              <w:rPr>
                <w:rFonts w:ascii="Times New Roman" w:eastAsiaTheme="minorHAnsi" w:hAnsi="Times New Roman"/>
                <w:b/>
                <w:color w:val="000000"/>
                <w:sz w:val="20"/>
                <w:szCs w:val="20"/>
              </w:rPr>
            </w:pPr>
            <w:r w:rsidRPr="00EC7D24">
              <w:rPr>
                <w:rFonts w:ascii="Times New Roman" w:eastAsiaTheme="minorHAnsi" w:hAnsi="Times New Roman"/>
                <w:b/>
                <w:color w:val="000000"/>
                <w:sz w:val="20"/>
                <w:szCs w:val="20"/>
              </w:rPr>
              <w:t>Źródło</w:t>
            </w:r>
          </w:p>
          <w:p w:rsidR="00EF13FA" w:rsidRPr="00EC7D24" w:rsidRDefault="00EF13FA" w:rsidP="00DD1500">
            <w:pPr>
              <w:spacing w:after="0" w:line="240" w:lineRule="auto"/>
              <w:jc w:val="center"/>
              <w:rPr>
                <w:rFonts w:ascii="Times New Roman" w:eastAsiaTheme="minorHAnsi" w:hAnsi="Times New Roman"/>
                <w:b/>
                <w:color w:val="000000"/>
                <w:sz w:val="20"/>
                <w:szCs w:val="20"/>
              </w:rPr>
            </w:pPr>
            <w:r w:rsidRPr="00EC7D24">
              <w:rPr>
                <w:rFonts w:ascii="Times New Roman" w:eastAsiaTheme="minorHAnsi" w:hAnsi="Times New Roman"/>
                <w:b/>
                <w:color w:val="000000"/>
                <w:sz w:val="20"/>
                <w:szCs w:val="20"/>
              </w:rPr>
              <w:t xml:space="preserve"> weryfikacji:</w:t>
            </w:r>
          </w:p>
        </w:tc>
      </w:tr>
      <w:tr w:rsidR="00EF13FA" w:rsidRPr="00EC7D24" w:rsidTr="006F60AD">
        <w:trPr>
          <w:trHeight w:val="6819"/>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jc w:val="center"/>
              <w:rPr>
                <w:rFonts w:ascii="Times New Roman" w:eastAsiaTheme="minorHAnsi" w:hAnsi="Times New Roman"/>
                <w:b/>
                <w:bCs/>
                <w:color w:val="000000"/>
                <w:sz w:val="18"/>
                <w:szCs w:val="18"/>
              </w:rPr>
            </w:pPr>
            <w:r w:rsidRPr="00EC7D24">
              <w:rPr>
                <w:rFonts w:ascii="Times New Roman" w:eastAsiaTheme="minorHAnsi" w:hAnsi="Times New Roman"/>
                <w:b/>
                <w:bCs/>
                <w:color w:val="000000"/>
                <w:sz w:val="18"/>
                <w:szCs w:val="18"/>
              </w:rPr>
              <w:t>Innowacyjność operacji</w:t>
            </w:r>
          </w:p>
        </w:tc>
        <w:tc>
          <w:tcPr>
            <w:tcW w:w="7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jc w:val="both"/>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Preferowane są operacje innowacyjne dla obszaru LGD. Przez innowacyjność należy rozumieć zastosowanie lub wprowadzenie nowych lub ulepszonych produktów, procesów (technologii), metod organizacji lub marketingu poprzez praktyczne wykorzystanie, wykreowanie nowego rynku i nowatorskie docieranie do odbiorców.</w:t>
            </w:r>
          </w:p>
          <w:p w:rsidR="00EF13FA" w:rsidRPr="006F60AD" w:rsidRDefault="00EF13FA" w:rsidP="00DD1500">
            <w:pPr>
              <w:pStyle w:val="NormalnyWeb"/>
              <w:spacing w:before="0" w:beforeAutospacing="0" w:after="0" w:afterAutospacing="0"/>
              <w:jc w:val="both"/>
              <w:rPr>
                <w:b/>
                <w:bCs/>
                <w:color w:val="000000"/>
                <w:sz w:val="18"/>
                <w:szCs w:val="18"/>
              </w:rPr>
            </w:pPr>
            <w:r w:rsidRPr="006F60AD">
              <w:rPr>
                <w:b/>
                <w:bCs/>
                <w:color w:val="000000"/>
                <w:sz w:val="18"/>
                <w:szCs w:val="18"/>
              </w:rPr>
              <w:t>Definicja:</w:t>
            </w:r>
          </w:p>
          <w:p w:rsidR="00EF13FA" w:rsidRPr="006F60AD" w:rsidRDefault="00EF13FA" w:rsidP="00DD1500">
            <w:pPr>
              <w:pStyle w:val="NormalnyWeb"/>
              <w:spacing w:before="0" w:beforeAutospacing="0" w:after="0" w:afterAutospacing="0"/>
              <w:jc w:val="both"/>
              <w:rPr>
                <w:color w:val="000000"/>
                <w:sz w:val="18"/>
                <w:szCs w:val="18"/>
              </w:rPr>
            </w:pPr>
            <w:r w:rsidRPr="006F60AD">
              <w:rPr>
                <w:b/>
                <w:bCs/>
                <w:color w:val="000000"/>
                <w:sz w:val="18"/>
                <w:szCs w:val="18"/>
              </w:rPr>
              <w:t>Innowacja</w:t>
            </w:r>
            <w:r w:rsidRPr="006F60AD">
              <w:rPr>
                <w:color w:val="000000"/>
                <w:sz w:val="18"/>
                <w:szCs w:val="18"/>
              </w:rPr>
              <w:t xml:space="preserve"> – wprowadzenie wyrobu lub usługi, które są nowe lub znacząco udoskonalone w zakresie swoich cech lub zastosowań.</w:t>
            </w:r>
          </w:p>
          <w:p w:rsidR="00EF13FA" w:rsidRPr="006F60AD" w:rsidRDefault="00EF13FA" w:rsidP="00DD1500">
            <w:pPr>
              <w:pStyle w:val="NormalnyWeb"/>
              <w:spacing w:before="0" w:beforeAutospacing="0" w:after="0" w:afterAutospacing="0"/>
              <w:jc w:val="both"/>
              <w:rPr>
                <w:color w:val="000000"/>
                <w:sz w:val="18"/>
                <w:szCs w:val="18"/>
              </w:rPr>
            </w:pPr>
            <w:r w:rsidRPr="006F60AD">
              <w:rPr>
                <w:color w:val="000000"/>
                <w:sz w:val="18"/>
                <w:szCs w:val="18"/>
              </w:rPr>
              <w:t>Rodzaje innowacyjności:</w:t>
            </w:r>
          </w:p>
          <w:p w:rsidR="00EF13FA" w:rsidRPr="00EC7D24" w:rsidRDefault="00EF13FA" w:rsidP="00DD1500">
            <w:pPr>
              <w:spacing w:after="0" w:line="240" w:lineRule="auto"/>
              <w:jc w:val="both"/>
              <w:rPr>
                <w:rFonts w:ascii="Times New Roman" w:eastAsiaTheme="minorHAnsi" w:hAnsi="Times New Roman"/>
                <w:color w:val="000000"/>
                <w:sz w:val="18"/>
                <w:szCs w:val="18"/>
              </w:rPr>
            </w:pPr>
            <w:r w:rsidRPr="00EC7D24">
              <w:rPr>
                <w:rFonts w:ascii="Times New Roman" w:eastAsiaTheme="minorHAnsi" w:hAnsi="Times New Roman"/>
                <w:b/>
                <w:color w:val="000000"/>
                <w:sz w:val="18"/>
                <w:szCs w:val="18"/>
              </w:rPr>
              <w:t>Innowacja produktowa</w:t>
            </w:r>
            <w:r w:rsidRPr="00EC7D24">
              <w:rPr>
                <w:rFonts w:ascii="Times New Roman" w:eastAsiaTheme="minorHAnsi" w:hAnsi="Times New Roman"/>
                <w:color w:val="000000"/>
                <w:sz w:val="18"/>
                <w:szCs w:val="18"/>
              </w:rPr>
              <w:t xml:space="preserve"> np.: wprowadzenie na lokalny rynek nowego towaru lub usługi lub znaczące ulepszenie towarów i usług w odniesieniu do ich charakterystyk lub przeznaczenia</w:t>
            </w:r>
          </w:p>
          <w:p w:rsidR="00EF13FA" w:rsidRPr="00EC7D24" w:rsidRDefault="00EF13FA" w:rsidP="00DD1500">
            <w:pPr>
              <w:spacing w:after="0" w:line="240" w:lineRule="auto"/>
              <w:jc w:val="both"/>
              <w:rPr>
                <w:rFonts w:ascii="Times New Roman" w:eastAsiaTheme="minorHAnsi" w:hAnsi="Times New Roman"/>
                <w:color w:val="000000"/>
                <w:sz w:val="18"/>
                <w:szCs w:val="18"/>
              </w:rPr>
            </w:pPr>
            <w:r w:rsidRPr="00EC7D24">
              <w:rPr>
                <w:rFonts w:ascii="Times New Roman" w:eastAsiaTheme="minorHAnsi" w:hAnsi="Times New Roman"/>
                <w:b/>
                <w:color w:val="000000"/>
                <w:sz w:val="18"/>
                <w:szCs w:val="18"/>
              </w:rPr>
              <w:t xml:space="preserve">Innowacja procesowa </w:t>
            </w:r>
            <w:r w:rsidRPr="00EC7D24">
              <w:rPr>
                <w:rFonts w:ascii="Times New Roman" w:eastAsiaTheme="minorHAnsi" w:hAnsi="Times New Roman"/>
                <w:color w:val="000000"/>
                <w:sz w:val="18"/>
                <w:szCs w:val="18"/>
              </w:rPr>
              <w:t>np.: wprowadzenie do praktyki nowych lub znacząco ulepszonych metod produkcji lub dostawy. Do tej kategorii zalicza się znaczące zmiany w zakresie technologii, urządzeń oraz/lub oprogramowania.</w:t>
            </w:r>
          </w:p>
          <w:p w:rsidR="00EF13FA" w:rsidRPr="00EC7D24" w:rsidRDefault="00EF13FA" w:rsidP="00DD1500">
            <w:pPr>
              <w:spacing w:after="0" w:line="240" w:lineRule="auto"/>
              <w:jc w:val="both"/>
              <w:rPr>
                <w:rFonts w:ascii="Times New Roman" w:eastAsiaTheme="minorHAnsi" w:hAnsi="Times New Roman"/>
                <w:color w:val="000000"/>
                <w:sz w:val="18"/>
                <w:szCs w:val="18"/>
              </w:rPr>
            </w:pPr>
            <w:r w:rsidRPr="00EC7D24">
              <w:rPr>
                <w:rFonts w:ascii="Times New Roman" w:eastAsiaTheme="minorHAnsi" w:hAnsi="Times New Roman"/>
                <w:b/>
                <w:color w:val="000000"/>
                <w:sz w:val="18"/>
                <w:szCs w:val="18"/>
              </w:rPr>
              <w:t>Innowacja marketingowa</w:t>
            </w:r>
            <w:r w:rsidRPr="00EC7D24">
              <w:rPr>
                <w:rFonts w:ascii="Times New Roman" w:eastAsiaTheme="minorHAnsi" w:hAnsi="Times New Roman"/>
                <w:color w:val="000000"/>
                <w:sz w:val="18"/>
                <w:szCs w:val="18"/>
              </w:rPr>
              <w:t xml:space="preserve"> np.: zastosowanie nowej metody marketingowej obejmującej znaczące zmiany w wyglądzie produktu, pozycjonowaniu, promocji, polityce cenowej lub modelu biznesowym w stosunku do już funkcjonujących na lokalnym rynku, wynikającej z nowej strategii marketingowej przedsiębiorstwa;</w:t>
            </w:r>
          </w:p>
          <w:p w:rsidR="00EF13FA" w:rsidRPr="00EC7D24" w:rsidRDefault="00EF13FA" w:rsidP="00DD1500">
            <w:pPr>
              <w:spacing w:after="0" w:line="240" w:lineRule="auto"/>
              <w:jc w:val="both"/>
              <w:rPr>
                <w:rFonts w:ascii="Times New Roman" w:eastAsiaTheme="minorHAnsi" w:hAnsi="Times New Roman"/>
                <w:color w:val="000000"/>
                <w:sz w:val="18"/>
                <w:szCs w:val="18"/>
              </w:rPr>
            </w:pPr>
            <w:r w:rsidRPr="00EC7D24">
              <w:rPr>
                <w:rFonts w:ascii="Times New Roman" w:eastAsiaTheme="minorHAnsi" w:hAnsi="Times New Roman"/>
                <w:b/>
                <w:color w:val="000000"/>
                <w:sz w:val="18"/>
                <w:szCs w:val="18"/>
              </w:rPr>
              <w:t>Innowacja organizacyjna</w:t>
            </w:r>
            <w:r w:rsidRPr="00EC7D24">
              <w:rPr>
                <w:rFonts w:ascii="Times New Roman" w:eastAsiaTheme="minorHAnsi" w:hAnsi="Times New Roman"/>
                <w:color w:val="000000"/>
                <w:sz w:val="18"/>
                <w:szCs w:val="18"/>
              </w:rPr>
              <w:t xml:space="preserve"> np.: zastosowanie nowej metody organizacji firmy, innowacyjnej organizacji miejsc pracy lub nowej organizacji relacji z otoczeniem zewnętrznym.</w:t>
            </w:r>
          </w:p>
          <w:p w:rsidR="00EF13FA" w:rsidRPr="006F60AD" w:rsidRDefault="00EF13FA" w:rsidP="00DD1500">
            <w:pPr>
              <w:spacing w:after="0" w:line="240" w:lineRule="auto"/>
              <w:rPr>
                <w:rFonts w:ascii="Times New Roman" w:eastAsia="Times New Roman" w:hAnsi="Times New Roman"/>
                <w:sz w:val="18"/>
                <w:szCs w:val="18"/>
                <w:lang w:eastAsia="pl-PL"/>
              </w:rPr>
            </w:pPr>
            <w:r w:rsidRPr="006F60AD">
              <w:rPr>
                <w:rFonts w:ascii="Times New Roman" w:eastAsia="Times New Roman" w:hAnsi="Times New Roman"/>
                <w:sz w:val="18"/>
                <w:szCs w:val="18"/>
                <w:lang w:eastAsia="pl-PL"/>
              </w:rPr>
              <w:t>Operacja jest innowacyjna odniesieniu do  obszaru LGD poprzez:</w:t>
            </w:r>
          </w:p>
          <w:p w:rsidR="00EF13FA" w:rsidRPr="006F60AD" w:rsidRDefault="00EF13FA" w:rsidP="00DD1500">
            <w:pPr>
              <w:spacing w:after="0" w:line="240" w:lineRule="auto"/>
              <w:rPr>
                <w:rFonts w:ascii="Times New Roman" w:eastAsia="Times New Roman" w:hAnsi="Times New Roman"/>
                <w:sz w:val="18"/>
                <w:szCs w:val="18"/>
                <w:lang w:eastAsia="pl-PL"/>
              </w:rPr>
            </w:pPr>
            <w:r w:rsidRPr="006F60AD">
              <w:rPr>
                <w:rFonts w:ascii="Times New Roman" w:eastAsia="Times New Roman" w:hAnsi="Times New Roman"/>
                <w:sz w:val="18"/>
                <w:szCs w:val="18"/>
                <w:lang w:eastAsia="pl-PL"/>
              </w:rPr>
              <w:t xml:space="preserve">-wdrożenie nowego lub znacząco udoskonalonego produktu lub usługi lub procesu lub organizacji na obszarze LSR i/lub </w:t>
            </w:r>
          </w:p>
          <w:p w:rsidR="00EF13FA" w:rsidRPr="006F60AD" w:rsidRDefault="00EF13FA" w:rsidP="00DD1500">
            <w:pPr>
              <w:spacing w:after="0" w:line="240" w:lineRule="auto"/>
              <w:rPr>
                <w:rFonts w:ascii="Times New Roman" w:eastAsia="Times New Roman" w:hAnsi="Times New Roman"/>
                <w:sz w:val="18"/>
                <w:szCs w:val="18"/>
                <w:lang w:eastAsia="pl-PL"/>
              </w:rPr>
            </w:pPr>
            <w:r w:rsidRPr="006F60AD">
              <w:rPr>
                <w:rFonts w:ascii="Times New Roman" w:eastAsia="Times New Roman" w:hAnsi="Times New Roman"/>
                <w:sz w:val="18"/>
                <w:szCs w:val="18"/>
                <w:lang w:eastAsia="pl-PL"/>
              </w:rPr>
              <w:t>-wdrożenie nowego sposobu wykorzystania istniejących zasobów /surowców przyrodniczych, historycznych, kulturowych czy społecznych czy też nowe metody zaangażowania społeczności lokalnej.</w:t>
            </w:r>
          </w:p>
          <w:p w:rsidR="00EF13FA" w:rsidRPr="006F60AD" w:rsidRDefault="00EF13FA" w:rsidP="00DD1500">
            <w:pPr>
              <w:spacing w:after="0" w:line="240" w:lineRule="auto"/>
              <w:rPr>
                <w:rFonts w:ascii="Times New Roman" w:eastAsia="Times New Roman" w:hAnsi="Times New Roman"/>
                <w:sz w:val="18"/>
                <w:szCs w:val="18"/>
                <w:lang w:eastAsia="pl-PL"/>
              </w:rPr>
            </w:pPr>
            <w:r w:rsidRPr="006F60AD">
              <w:rPr>
                <w:rFonts w:ascii="Times New Roman" w:eastAsia="Times New Roman" w:hAnsi="Times New Roman"/>
                <w:sz w:val="18"/>
                <w:szCs w:val="18"/>
                <w:lang w:eastAsia="pl-PL"/>
              </w:rPr>
              <w:t>Innowacyjność powinna mieć odniesienie do całej operacji</w:t>
            </w:r>
          </w:p>
          <w:p w:rsidR="00EF13FA" w:rsidRPr="006F60AD" w:rsidRDefault="00EF13FA" w:rsidP="00DD1500">
            <w:pPr>
              <w:spacing w:after="0" w:line="240" w:lineRule="auto"/>
              <w:rPr>
                <w:rFonts w:ascii="Times New Roman" w:eastAsia="Times New Roman" w:hAnsi="Times New Roman"/>
                <w:sz w:val="18"/>
                <w:szCs w:val="18"/>
                <w:lang w:eastAsia="pl-PL"/>
              </w:rPr>
            </w:pPr>
            <w:r w:rsidRPr="006F60AD">
              <w:rPr>
                <w:rFonts w:ascii="Times New Roman" w:eastAsia="Times New Roman" w:hAnsi="Times New Roman"/>
                <w:sz w:val="18"/>
                <w:szCs w:val="18"/>
                <w:lang w:eastAsia="pl-PL"/>
              </w:rPr>
              <w:t xml:space="preserve">–powinna być spójna z zakresem rzeczowo-finansowym całego wniosku i w przypadku konkursów ukierunkowanych na innowacje </w:t>
            </w:r>
          </w:p>
          <w:p w:rsidR="00EF13FA" w:rsidRPr="006F60AD" w:rsidRDefault="00EF13FA" w:rsidP="00DD1500">
            <w:pPr>
              <w:spacing w:after="0" w:line="240" w:lineRule="auto"/>
              <w:rPr>
                <w:rFonts w:ascii="Times New Roman" w:eastAsia="Times New Roman" w:hAnsi="Times New Roman"/>
                <w:sz w:val="18"/>
                <w:szCs w:val="18"/>
                <w:lang w:eastAsia="pl-PL"/>
              </w:rPr>
            </w:pPr>
            <w:r w:rsidRPr="006F60AD">
              <w:rPr>
                <w:rFonts w:ascii="Times New Roman" w:eastAsia="Times New Roman" w:hAnsi="Times New Roman"/>
                <w:sz w:val="18"/>
                <w:szCs w:val="18"/>
                <w:lang w:eastAsia="pl-PL"/>
              </w:rPr>
              <w:t>–potwierdzona wskaźnikiem produktu.</w:t>
            </w:r>
          </w:p>
          <w:p w:rsidR="00EF13FA" w:rsidRPr="006F60AD" w:rsidRDefault="00EF13FA" w:rsidP="00DD1500">
            <w:pPr>
              <w:spacing w:after="0" w:line="240" w:lineRule="auto"/>
              <w:rPr>
                <w:rFonts w:ascii="Times New Roman" w:eastAsia="Times New Roman" w:hAnsi="Times New Roman"/>
                <w:sz w:val="18"/>
                <w:szCs w:val="18"/>
                <w:lang w:eastAsia="pl-PL"/>
              </w:rPr>
            </w:pPr>
            <w:r w:rsidRPr="006F60AD">
              <w:rPr>
                <w:rFonts w:ascii="Times New Roman" w:eastAsia="Times New Roman" w:hAnsi="Times New Roman"/>
                <w:sz w:val="18"/>
                <w:szCs w:val="18"/>
                <w:lang w:eastAsia="pl-PL"/>
              </w:rPr>
              <w:t>Wnioskodawca powinien udowodnić innowacyjność zgodną z definicją innowacyjności w skali całego obszaru LGD poprzez przygotowanie wiarygodnego rozeznania/diagnozy odnoszącego się do wszystkich gmin LGD.</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6567" w:rsidRPr="00EC7D24" w:rsidRDefault="00DF6567" w:rsidP="00DF6567">
            <w:pP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8 pkt. - projekt ma innowacyjny charakter i może być zastosowany na obszarze LGD jako dobra praktyka.</w:t>
            </w:r>
          </w:p>
          <w:p w:rsidR="00DF6567" w:rsidRPr="00EC7D24" w:rsidRDefault="00DF6567" w:rsidP="00DF6567">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4 pkt. – projekt ma innowacyjny charakter dla jednej gminy członkowskiej.</w:t>
            </w:r>
          </w:p>
          <w:p w:rsidR="00DF6567" w:rsidRPr="00EC7D24" w:rsidRDefault="00DF6567" w:rsidP="00DF6567">
            <w:pPr>
              <w:spacing w:after="0"/>
              <w:rPr>
                <w:rFonts w:ascii="Times New Roman" w:eastAsiaTheme="minorHAnsi" w:hAnsi="Times New Roman"/>
                <w:color w:val="000000"/>
                <w:sz w:val="18"/>
                <w:szCs w:val="18"/>
              </w:rPr>
            </w:pPr>
          </w:p>
          <w:p w:rsidR="00EF13FA" w:rsidRPr="00EC7D24" w:rsidRDefault="00DF6567" w:rsidP="00DF6567">
            <w:pPr>
              <w:spacing w:after="0"/>
              <w:jc w:val="both"/>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0 pkt. – brak innowacyjności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6F60AD" w:rsidRDefault="00EF13FA" w:rsidP="00DD1500">
            <w:pPr>
              <w:spacing w:after="0" w:line="240" w:lineRule="auto"/>
              <w:jc w:val="center"/>
              <w:rPr>
                <w:rFonts w:ascii="Times New Roman" w:eastAsia="Times New Roman" w:hAnsi="Times New Roman"/>
                <w:sz w:val="18"/>
                <w:szCs w:val="18"/>
                <w:lang w:eastAsia="pl-PL"/>
              </w:rPr>
            </w:pPr>
            <w:r w:rsidRPr="006F60AD">
              <w:rPr>
                <w:rFonts w:ascii="Times New Roman" w:eastAsia="Times New Roman" w:hAnsi="Times New Roman"/>
                <w:sz w:val="18"/>
                <w:szCs w:val="18"/>
                <w:lang w:eastAsia="pl-PL"/>
              </w:rPr>
              <w:t>Kryterium weryfikowane na podstawie informacji we wniosku lub biznesplanie.</w:t>
            </w:r>
          </w:p>
          <w:p w:rsidR="00EF13FA" w:rsidRPr="006F60AD" w:rsidRDefault="00EF13FA" w:rsidP="00DD1500">
            <w:pPr>
              <w:spacing w:after="0" w:line="240" w:lineRule="auto"/>
              <w:jc w:val="center"/>
              <w:rPr>
                <w:rFonts w:ascii="Times New Roman" w:eastAsia="Times New Roman" w:hAnsi="Times New Roman"/>
                <w:sz w:val="18"/>
                <w:szCs w:val="18"/>
                <w:lang w:eastAsia="pl-PL"/>
              </w:rPr>
            </w:pPr>
            <w:r w:rsidRPr="006F60AD">
              <w:rPr>
                <w:rFonts w:ascii="Times New Roman" w:eastAsia="Times New Roman" w:hAnsi="Times New Roman"/>
                <w:sz w:val="18"/>
                <w:szCs w:val="18"/>
                <w:lang w:eastAsia="pl-PL"/>
              </w:rPr>
              <w:t>Koszty związane z</w:t>
            </w:r>
          </w:p>
          <w:p w:rsidR="00EF13FA" w:rsidRPr="006F60AD" w:rsidRDefault="00EF13FA" w:rsidP="00DD1500">
            <w:pPr>
              <w:spacing w:after="0" w:line="240" w:lineRule="auto"/>
              <w:jc w:val="center"/>
              <w:rPr>
                <w:rFonts w:ascii="Times New Roman" w:eastAsia="Times New Roman" w:hAnsi="Times New Roman"/>
                <w:sz w:val="18"/>
                <w:szCs w:val="18"/>
                <w:lang w:eastAsia="pl-PL"/>
              </w:rPr>
            </w:pPr>
            <w:r w:rsidRPr="006F60AD">
              <w:rPr>
                <w:rFonts w:ascii="Times New Roman" w:eastAsia="Times New Roman" w:hAnsi="Times New Roman"/>
                <w:sz w:val="18"/>
                <w:szCs w:val="18"/>
                <w:lang w:eastAsia="pl-PL"/>
              </w:rPr>
              <w:t>wprowadzeniem innowacji</w:t>
            </w:r>
          </w:p>
          <w:p w:rsidR="00EF13FA" w:rsidRPr="006F60AD" w:rsidRDefault="00EF13FA" w:rsidP="00DD1500">
            <w:pPr>
              <w:spacing w:after="0" w:line="240" w:lineRule="auto"/>
              <w:jc w:val="center"/>
              <w:rPr>
                <w:rFonts w:ascii="Times New Roman" w:eastAsia="Times New Roman" w:hAnsi="Times New Roman"/>
                <w:sz w:val="18"/>
                <w:szCs w:val="18"/>
                <w:lang w:eastAsia="pl-PL"/>
              </w:rPr>
            </w:pPr>
            <w:r w:rsidRPr="006F60AD">
              <w:rPr>
                <w:rFonts w:ascii="Times New Roman" w:eastAsia="Times New Roman" w:hAnsi="Times New Roman"/>
                <w:sz w:val="18"/>
                <w:szCs w:val="18"/>
                <w:lang w:eastAsia="pl-PL"/>
              </w:rPr>
              <w:t>wykazane winny być  w</w:t>
            </w:r>
          </w:p>
          <w:p w:rsidR="00EF13FA" w:rsidRPr="006F60AD" w:rsidRDefault="00EF13FA" w:rsidP="00DD1500">
            <w:pPr>
              <w:spacing w:after="0" w:line="240" w:lineRule="auto"/>
              <w:jc w:val="center"/>
              <w:rPr>
                <w:rFonts w:ascii="Times New Roman" w:eastAsia="Times New Roman" w:hAnsi="Times New Roman"/>
                <w:sz w:val="18"/>
                <w:szCs w:val="18"/>
                <w:lang w:eastAsia="pl-PL"/>
              </w:rPr>
            </w:pPr>
            <w:r w:rsidRPr="006F60AD">
              <w:rPr>
                <w:rFonts w:ascii="Times New Roman" w:eastAsia="Times New Roman" w:hAnsi="Times New Roman"/>
                <w:sz w:val="18"/>
                <w:szCs w:val="18"/>
                <w:lang w:eastAsia="pl-PL"/>
              </w:rPr>
              <w:t>zestawieniu rzeczowo-finansowym.</w:t>
            </w:r>
          </w:p>
          <w:p w:rsidR="00EF13FA" w:rsidRPr="00EC7D24" w:rsidRDefault="00EF13FA" w:rsidP="006F60AD">
            <w:pPr>
              <w:spacing w:after="0" w:line="240" w:lineRule="auto"/>
              <w:jc w:val="cente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(wskazane jest załączenie dokumentów  poświadczających, że zastosowane rozwiązania mają taki charakter)</w:t>
            </w:r>
          </w:p>
        </w:tc>
      </w:tr>
      <w:tr w:rsidR="00EF13FA" w:rsidRPr="00EC7D24" w:rsidTr="00DD1500">
        <w:trPr>
          <w:trHeight w:val="539"/>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jc w:val="center"/>
              <w:rPr>
                <w:rFonts w:ascii="Times New Roman" w:eastAsiaTheme="minorHAnsi" w:hAnsi="Times New Roman"/>
                <w:b/>
                <w:bCs/>
                <w:color w:val="000000"/>
                <w:sz w:val="18"/>
                <w:szCs w:val="18"/>
              </w:rPr>
            </w:pPr>
            <w:r w:rsidRPr="00EC7D24">
              <w:rPr>
                <w:rFonts w:ascii="Times New Roman" w:eastAsiaTheme="minorHAnsi" w:hAnsi="Times New Roman"/>
                <w:b/>
                <w:bCs/>
                <w:color w:val="000000"/>
                <w:sz w:val="18"/>
                <w:szCs w:val="18"/>
              </w:rPr>
              <w:t>Racjonalność gospodarowania środkami publicznymi i realność kosztów</w:t>
            </w:r>
          </w:p>
        </w:tc>
        <w:tc>
          <w:tcPr>
            <w:tcW w:w="7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jc w:val="both"/>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 xml:space="preserve">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MRiRW z dnia 24 września 2015 r. w sprawie szczegółowych warunków i </w:t>
            </w:r>
            <w:r w:rsidRPr="00EC7D24">
              <w:rPr>
                <w:rFonts w:ascii="Times New Roman" w:eastAsiaTheme="minorHAnsi" w:hAnsi="Times New Roman"/>
                <w:color w:val="000000"/>
                <w:sz w:val="18"/>
                <w:szCs w:val="18"/>
              </w:rPr>
              <w:lastRenderedPageBreak/>
              <w:t>trybu przyznawania pomocy finansowej w ramach poddziałania „Wsparcie na wdrażanie operacji w ramach strategii rozwoju lokalnego kierowanego przez społeczność” objętego PROW na lata 2014–2020.</w:t>
            </w:r>
          </w:p>
          <w:p w:rsidR="00EF13FA" w:rsidRPr="00EC7D24" w:rsidRDefault="00EF13FA" w:rsidP="006F60AD">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 xml:space="preserve">Rada ocenia czy koszty zadań  są racjonalne , odpowiadają cenom rynkowym w oparciu o co najmniej 3 źródła informacji(oferty) oraz są zgodne z </w:t>
            </w:r>
            <w:r w:rsidRPr="00EC7D24">
              <w:rPr>
                <w:rStyle w:val="st"/>
                <w:rFonts w:ascii="Times New Roman" w:eastAsiaTheme="minorHAnsi" w:hAnsi="Times New Roman"/>
                <w:sz w:val="18"/>
                <w:szCs w:val="18"/>
              </w:rPr>
              <w:t xml:space="preserve">§ 17 ust 1 </w:t>
            </w:r>
            <w:r w:rsidRPr="00EC7D24">
              <w:rPr>
                <w:rFonts w:ascii="Times New Roman" w:eastAsiaTheme="minorHAnsi" w:hAnsi="Times New Roman"/>
                <w:color w:val="000000"/>
                <w:sz w:val="18"/>
                <w:szCs w:val="18"/>
              </w:rPr>
              <w:t>rozporządzenia MRiRW z dnia 24 września 2015 r. w sprawie szczegółowych warunków i trybu przyznawania pomocy finansowej w ramach poddziałania „Wsparcie na wdrażanie operacji w ramach strategii rozwoju lokalnego kierowanego przez społeczność” objętego PROW na lata 2014–2020. Koszty muszą być uzasadnione zakresem operacji i niezbędne do osiągnięcia jej celu.</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line="360" w:lineRule="auto"/>
              <w:jc w:val="both"/>
              <w:rPr>
                <w:rFonts w:ascii="Times New Roman" w:eastAsiaTheme="minorHAnsi" w:hAnsi="Times New Roman"/>
                <w:color w:val="000000"/>
                <w:sz w:val="18"/>
                <w:szCs w:val="18"/>
              </w:rPr>
            </w:pPr>
          </w:p>
          <w:p w:rsidR="00EF13FA" w:rsidRPr="00EC7D24" w:rsidRDefault="00EF13FA" w:rsidP="00DD1500">
            <w:pPr>
              <w:spacing w:line="360" w:lineRule="auto"/>
              <w:jc w:val="both"/>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 xml:space="preserve">8pkt. - deklarowany wkład własny stanowi co najmniej 40 % kosztów kwalifikowanych </w:t>
            </w:r>
            <w:r w:rsidRPr="00EC7D24">
              <w:rPr>
                <w:rFonts w:ascii="Times New Roman" w:eastAsiaTheme="minorHAnsi" w:hAnsi="Times New Roman"/>
                <w:color w:val="000000"/>
                <w:sz w:val="18"/>
                <w:szCs w:val="18"/>
              </w:rPr>
              <w:lastRenderedPageBreak/>
              <w:t>przedsięwzięcia</w:t>
            </w:r>
          </w:p>
          <w:p w:rsidR="00EF13FA" w:rsidRPr="00EC7D24" w:rsidRDefault="00EF13FA" w:rsidP="00DD1500">
            <w:pPr>
              <w:jc w:val="both"/>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4  pkt. - deklarowany wkład własny stanowi co najmniej  35 % kosztów kwalifikowanych przedsięwzięcia</w:t>
            </w:r>
          </w:p>
          <w:p w:rsidR="00EF13FA" w:rsidRPr="00EC7D24" w:rsidRDefault="00EF13FA" w:rsidP="00DD1500">
            <w:pPr>
              <w:spacing w:after="0"/>
              <w:jc w:val="both"/>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0 pkt. - wnioskodawca deklaruje wkład własny na minimalnym wymaganym poziomie</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jc w:val="cente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lastRenderedPageBreak/>
              <w:t>Zapis we wniosku</w:t>
            </w:r>
          </w:p>
          <w:p w:rsidR="00EF13FA" w:rsidRPr="00EC7D24" w:rsidRDefault="00EF13FA" w:rsidP="00DD1500">
            <w:pPr>
              <w:jc w:val="center"/>
              <w:rPr>
                <w:rFonts w:ascii="Times New Roman" w:eastAsiaTheme="minorHAnsi" w:hAnsi="Times New Roman"/>
                <w:color w:val="000000"/>
                <w:sz w:val="18"/>
                <w:szCs w:val="18"/>
              </w:rPr>
            </w:pPr>
          </w:p>
        </w:tc>
      </w:tr>
      <w:tr w:rsidR="00EF13FA" w:rsidRPr="00EC7D24" w:rsidTr="00DD1500">
        <w:trPr>
          <w:trHeight w:val="1219"/>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jc w:val="center"/>
              <w:rPr>
                <w:rFonts w:ascii="Times New Roman" w:eastAsiaTheme="minorHAnsi" w:hAnsi="Times New Roman"/>
                <w:b/>
                <w:bCs/>
                <w:color w:val="000000"/>
                <w:sz w:val="18"/>
                <w:szCs w:val="18"/>
              </w:rPr>
            </w:pPr>
            <w:r w:rsidRPr="00EC7D24">
              <w:rPr>
                <w:rFonts w:ascii="Times New Roman" w:eastAsiaTheme="minorHAnsi" w:hAnsi="Times New Roman"/>
                <w:b/>
                <w:bCs/>
                <w:color w:val="000000"/>
                <w:sz w:val="18"/>
                <w:szCs w:val="18"/>
              </w:rPr>
              <w:lastRenderedPageBreak/>
              <w:t>Udział w konsultacjach, szkoleniach oraz korzystanie z doradztwa</w:t>
            </w:r>
          </w:p>
          <w:p w:rsidR="00EF13FA" w:rsidRPr="00EC7D24" w:rsidRDefault="00EF13FA" w:rsidP="00DD1500">
            <w:pPr>
              <w:spacing w:after="0"/>
              <w:jc w:val="center"/>
              <w:rPr>
                <w:rFonts w:ascii="Times New Roman" w:eastAsiaTheme="minorHAnsi" w:hAnsi="Times New Roman"/>
                <w:b/>
                <w:bCs/>
                <w:color w:val="000000"/>
                <w:sz w:val="18"/>
                <w:szCs w:val="18"/>
              </w:rPr>
            </w:pPr>
          </w:p>
          <w:p w:rsidR="00EF13FA" w:rsidRPr="00EC7D24" w:rsidRDefault="00EF13FA" w:rsidP="00DD1500">
            <w:pPr>
              <w:spacing w:after="0"/>
              <w:jc w:val="center"/>
              <w:rPr>
                <w:rFonts w:ascii="Times New Roman" w:eastAsiaTheme="minorHAnsi" w:hAnsi="Times New Roman"/>
                <w:b/>
                <w:bCs/>
                <w:color w:val="000000"/>
                <w:sz w:val="18"/>
                <w:szCs w:val="18"/>
              </w:rPr>
            </w:pPr>
          </w:p>
        </w:tc>
        <w:tc>
          <w:tcPr>
            <w:tcW w:w="7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Preferuje się wnioskodawców korzystających ze wsparcia szkoleniowo - doradczego  organizowanego  przez biuro LGD.</w:t>
            </w:r>
          </w:p>
          <w:p w:rsidR="00EF13FA" w:rsidRPr="00EC7D24" w:rsidRDefault="00EF13FA" w:rsidP="00DD1500">
            <w:pPr>
              <w:spacing w:after="0"/>
              <w:rPr>
                <w:rFonts w:ascii="Times New Roman" w:eastAsiaTheme="minorHAnsi" w:hAnsi="Times New Roman"/>
                <w:color w:val="000000"/>
                <w:sz w:val="18"/>
                <w:szCs w:val="18"/>
              </w:rPr>
            </w:pPr>
          </w:p>
        </w:tc>
        <w:tc>
          <w:tcPr>
            <w:tcW w:w="35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13FA" w:rsidRPr="00EC7D24" w:rsidRDefault="00EF13FA" w:rsidP="00DD1500">
            <w:pPr>
              <w:jc w:val="both"/>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5 pkt. - wnioskodawca korzystał z doradztwa lub szkolenia biura LGD na etapie wnioskowania</w:t>
            </w:r>
          </w:p>
          <w:p w:rsidR="00EF13FA" w:rsidRPr="00EC7D24" w:rsidRDefault="00EF13FA" w:rsidP="00DD1500">
            <w:pPr>
              <w:spacing w:after="0"/>
              <w:jc w:val="both"/>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0 pkt. - wnioskodawca nie korzystał z doradztwa biura LGD na etapie wnioskowania</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line="240" w:lineRule="auto"/>
              <w:jc w:val="cente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Dokumentacja LGD (karta doradztwa, listy obecności na szkoleniach, wydruki e-maili)</w:t>
            </w:r>
          </w:p>
        </w:tc>
      </w:tr>
      <w:tr w:rsidR="00EF13FA" w:rsidRPr="00EC7D24" w:rsidTr="00DD1500">
        <w:trPr>
          <w:trHeight w:val="273"/>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jc w:val="center"/>
              <w:rPr>
                <w:rFonts w:ascii="Times New Roman" w:eastAsiaTheme="minorHAnsi" w:hAnsi="Times New Roman"/>
                <w:b/>
                <w:bCs/>
                <w:color w:val="000000"/>
                <w:sz w:val="18"/>
                <w:szCs w:val="18"/>
              </w:rPr>
            </w:pPr>
            <w:r w:rsidRPr="00EC7D24">
              <w:rPr>
                <w:rFonts w:ascii="Times New Roman" w:eastAsiaTheme="minorHAnsi" w:hAnsi="Times New Roman"/>
                <w:b/>
                <w:bCs/>
                <w:color w:val="000000"/>
                <w:sz w:val="18"/>
                <w:szCs w:val="18"/>
              </w:rPr>
              <w:t>Komplementarność operacji z innymi przedsięwzięciami</w:t>
            </w:r>
          </w:p>
        </w:tc>
        <w:tc>
          <w:tcPr>
            <w:tcW w:w="7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jc w:val="both"/>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Preferuje się projekty komplementarne do innych przedsięwzięć zrealizowanych lub realizowanych na obszarze LSR. Oceniana będzie komplementarność projektów rozumiana jako ich wzajemne dopełnianie się prowadzące do realizacji wspólnego celu. Weryfikacji podlegać będzie powiązanie projektu z innymi przedsięwzięciami, zarówno zrealizowanymi, będącymi w trakcie realizacji oraz dopiero zaakceptowanymi do realizacji (bez względu na źródło finansowania czy też podmiot realizujący), w następującym zakresie: czy przy realizacji projektu będą wykorzystywane efekty realizacji innego projektu, czy nastąpi wzmocnienie trwałości efektów jednego przedsięwzięcia realizacją innego, czy projekty są adresowane do tej samej grupy docelowej, terytorium, czy rozwiązują ten sam problem; czy realizacja jednego projektu jest uzależniona od przeprowadzenia innego przedsięwzięcia; czy projekt jest elementem szerszej strategii realizowanej w ramach  projektów komplementarnych; czy projekt stanowi ostatni etap szerszego przedsięwzięcia lub kontynuację wcześniej realizowanych przedsięwzięć.</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jc w:val="both"/>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8 pkt. – operacja jest komplementarna z więcej niż jedną inna operacją realizowaną lub zrealizowaną na obszarze LSR</w:t>
            </w:r>
          </w:p>
          <w:p w:rsidR="00EF13FA" w:rsidRPr="00EC7D24" w:rsidRDefault="00EF13FA" w:rsidP="00DD1500">
            <w:pPr>
              <w:jc w:val="both"/>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4 pkt. - operacja jest komplementarna z jedną inna operacją realizowaną lub zrealizowaną na obszarze LSR</w:t>
            </w:r>
          </w:p>
          <w:p w:rsidR="00EF13FA" w:rsidRPr="00EC7D24" w:rsidRDefault="00EF13FA" w:rsidP="00DD1500">
            <w:pPr>
              <w:jc w:val="both"/>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0 pkt. - brak  komplementarność z innymi przedsięwzięciami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line="240" w:lineRule="auto"/>
              <w:jc w:val="cente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Zapisy we wniosku dotyczące opisu operacji komplementarnych i ich realizatorów. Należy podać konkretne nazwy projektów i działań oraz uzasadnić komplementarność</w:t>
            </w:r>
          </w:p>
        </w:tc>
      </w:tr>
      <w:tr w:rsidR="00EF13FA" w:rsidRPr="00EC7D24" w:rsidTr="00DD1500">
        <w:trPr>
          <w:trHeight w:val="698"/>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jc w:val="center"/>
              <w:rPr>
                <w:rFonts w:ascii="Times New Roman" w:eastAsiaTheme="minorHAnsi" w:hAnsi="Times New Roman"/>
                <w:b/>
                <w:bCs/>
                <w:color w:val="000000"/>
                <w:sz w:val="18"/>
                <w:szCs w:val="18"/>
              </w:rPr>
            </w:pPr>
          </w:p>
          <w:p w:rsidR="00EF13FA" w:rsidRPr="00EC7D24" w:rsidRDefault="00EF13FA" w:rsidP="00DD1500">
            <w:pPr>
              <w:spacing w:after="0"/>
              <w:jc w:val="center"/>
              <w:rPr>
                <w:rFonts w:ascii="Times New Roman" w:eastAsiaTheme="minorHAnsi" w:hAnsi="Times New Roman"/>
                <w:b/>
                <w:bCs/>
                <w:color w:val="000000"/>
                <w:sz w:val="18"/>
                <w:szCs w:val="18"/>
              </w:rPr>
            </w:pPr>
            <w:r w:rsidRPr="00EC7D24">
              <w:rPr>
                <w:rFonts w:ascii="Times New Roman" w:eastAsiaTheme="minorHAnsi" w:hAnsi="Times New Roman"/>
                <w:b/>
                <w:bCs/>
                <w:color w:val="000000"/>
                <w:sz w:val="18"/>
                <w:szCs w:val="18"/>
              </w:rPr>
              <w:t>Wpływ operacji na stan środowiska naturalnego</w:t>
            </w:r>
          </w:p>
        </w:tc>
        <w:tc>
          <w:tcPr>
            <w:tcW w:w="7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jc w:val="both"/>
              <w:rPr>
                <w:rStyle w:val="Pogrubienie"/>
                <w:rFonts w:ascii="Times New Roman" w:eastAsiaTheme="minorHAnsi" w:hAnsi="Times New Roman"/>
                <w:b w:val="0"/>
                <w:color w:val="000000"/>
                <w:sz w:val="18"/>
                <w:szCs w:val="18"/>
              </w:rPr>
            </w:pPr>
            <w:r w:rsidRPr="00EC7D24">
              <w:rPr>
                <w:rStyle w:val="Pogrubienie"/>
                <w:rFonts w:ascii="Times New Roman" w:eastAsiaTheme="minorHAnsi" w:hAnsi="Times New Roman"/>
                <w:b w:val="0"/>
                <w:color w:val="000000"/>
                <w:sz w:val="18"/>
                <w:szCs w:val="18"/>
              </w:rPr>
              <w:t>Preferuje się operacje mające pozytywny wpływ na poprawę stanu środowiska naturalnego lub klimatu obszaru LSR. Przez operacje mające pozytywny wpływ na stan środowiska naturalnego rozumie się operacje min. zmniejszające emisję hałasu, zanieczyszczeń lub promieniowania poprzez modernizację dotychczasowego źródła emisji lub zastąpienie go innym urządzeniem (maszyną)  lub rozwiązaniem technicznych.</w:t>
            </w:r>
          </w:p>
          <w:p w:rsidR="00EF13FA" w:rsidRPr="006F60AD" w:rsidRDefault="00EF13FA" w:rsidP="00DD1500">
            <w:pPr>
              <w:spacing w:after="0" w:line="240" w:lineRule="auto"/>
              <w:jc w:val="both"/>
              <w:rPr>
                <w:rFonts w:ascii="Times New Roman" w:eastAsia="Times New Roman" w:hAnsi="Times New Roman"/>
                <w:sz w:val="18"/>
                <w:szCs w:val="18"/>
                <w:lang w:eastAsia="pl-PL"/>
              </w:rPr>
            </w:pPr>
            <w:r w:rsidRPr="006F60AD">
              <w:rPr>
                <w:rFonts w:ascii="Times New Roman" w:eastAsia="Times New Roman" w:hAnsi="Times New Roman"/>
                <w:sz w:val="18"/>
                <w:szCs w:val="18"/>
                <w:lang w:eastAsia="pl-PL"/>
              </w:rPr>
              <w:t xml:space="preserve">Preferuje się operacje przewidujące  zastosowanie rozwiązań sprzyjających ochronie środowiska i/lub przeciwdziałanie zmianom klimatycznym. Mogą to być działania inwestycyjne, edukacyjne lub promujące zastosowanie rozwiązań proekologicznych. Za działania sprzyjające ochronie środowiska i/lub przeciwdziałające zmianom klimatu uznaje się planowane w ramach operacji: </w:t>
            </w:r>
          </w:p>
          <w:p w:rsidR="00EF13FA" w:rsidRPr="006F60AD" w:rsidRDefault="00EF13FA" w:rsidP="00DD1500">
            <w:pPr>
              <w:spacing w:after="0" w:line="240" w:lineRule="auto"/>
              <w:jc w:val="both"/>
              <w:rPr>
                <w:rFonts w:ascii="Times New Roman" w:eastAsia="Times New Roman" w:hAnsi="Times New Roman"/>
                <w:sz w:val="18"/>
                <w:szCs w:val="18"/>
                <w:lang w:eastAsia="pl-PL"/>
              </w:rPr>
            </w:pPr>
            <w:r w:rsidRPr="006F60AD">
              <w:rPr>
                <w:rFonts w:ascii="Times New Roman" w:eastAsia="MS Gothic" w:hAnsi="MS Gothic"/>
                <w:sz w:val="18"/>
                <w:szCs w:val="18"/>
                <w:lang w:eastAsia="pl-PL"/>
              </w:rPr>
              <w:t>✓</w:t>
            </w:r>
            <w:r w:rsidRPr="006F60AD">
              <w:rPr>
                <w:rFonts w:ascii="Times New Roman" w:eastAsia="MS Gothic" w:hAnsi="Times New Roman"/>
                <w:sz w:val="18"/>
                <w:szCs w:val="18"/>
                <w:lang w:eastAsia="pl-PL"/>
              </w:rPr>
              <w:t xml:space="preserve"> </w:t>
            </w:r>
            <w:r w:rsidRPr="006F60AD">
              <w:rPr>
                <w:rFonts w:ascii="Times New Roman" w:eastAsia="Times New Roman" w:hAnsi="Times New Roman"/>
                <w:sz w:val="18"/>
                <w:szCs w:val="18"/>
                <w:lang w:eastAsia="pl-PL"/>
              </w:rPr>
              <w:t xml:space="preserve">inwestycje w instalacje wykorzystujące odnawialne źródła energii ; instalacje wykorzystujące energię słońca (np. kolektory słoneczne, fotowoltaika), jednostki wykorzystujące energię geotermalną, pompy ciepła, małe elektrownie wodne, elektrownie wiatrowe, instalacje wykorzystujące biomasę, instalacje </w:t>
            </w:r>
            <w:r w:rsidRPr="006F60AD">
              <w:rPr>
                <w:rFonts w:ascii="Times New Roman" w:eastAsia="Times New Roman" w:hAnsi="Times New Roman"/>
                <w:sz w:val="18"/>
                <w:szCs w:val="18"/>
                <w:lang w:eastAsia="pl-PL"/>
              </w:rPr>
              <w:lastRenderedPageBreak/>
              <w:t xml:space="preserve">wykorzystujące biogaz. </w:t>
            </w:r>
          </w:p>
          <w:p w:rsidR="00EF13FA" w:rsidRPr="006F60AD" w:rsidRDefault="00EF13FA" w:rsidP="00DD1500">
            <w:pPr>
              <w:spacing w:after="0" w:line="240" w:lineRule="auto"/>
              <w:jc w:val="both"/>
              <w:rPr>
                <w:rFonts w:ascii="Times New Roman" w:eastAsia="Times New Roman" w:hAnsi="Times New Roman"/>
                <w:sz w:val="18"/>
                <w:szCs w:val="18"/>
                <w:lang w:eastAsia="pl-PL"/>
              </w:rPr>
            </w:pPr>
            <w:r w:rsidRPr="006F60AD">
              <w:rPr>
                <w:rFonts w:ascii="Times New Roman" w:eastAsia="MS Gothic" w:hAnsi="MS Gothic"/>
                <w:sz w:val="18"/>
                <w:szCs w:val="18"/>
                <w:lang w:eastAsia="pl-PL"/>
              </w:rPr>
              <w:t>✓</w:t>
            </w:r>
            <w:r w:rsidRPr="006F60AD">
              <w:rPr>
                <w:rFonts w:ascii="Times New Roman" w:eastAsia="MS Gothic" w:hAnsi="Times New Roman"/>
                <w:sz w:val="18"/>
                <w:szCs w:val="18"/>
                <w:lang w:eastAsia="pl-PL"/>
              </w:rPr>
              <w:t xml:space="preserve"> </w:t>
            </w:r>
            <w:r w:rsidRPr="006F60AD">
              <w:rPr>
                <w:rFonts w:ascii="Times New Roman" w:eastAsia="Times New Roman" w:hAnsi="Times New Roman"/>
                <w:sz w:val="18"/>
                <w:szCs w:val="18"/>
                <w:lang w:eastAsia="pl-PL"/>
              </w:rPr>
              <w:t xml:space="preserve">inwestycje remontowe i/lub modernizacyjne związane z poprawą utrzymania ciepła w </w:t>
            </w:r>
          </w:p>
          <w:p w:rsidR="00EF13FA" w:rsidRPr="006F60AD" w:rsidRDefault="00EF13FA" w:rsidP="00DD1500">
            <w:pPr>
              <w:spacing w:after="0" w:line="240" w:lineRule="auto"/>
              <w:jc w:val="both"/>
              <w:rPr>
                <w:rFonts w:ascii="Times New Roman" w:eastAsia="Times New Roman" w:hAnsi="Times New Roman"/>
                <w:sz w:val="18"/>
                <w:szCs w:val="18"/>
                <w:lang w:eastAsia="pl-PL"/>
              </w:rPr>
            </w:pPr>
            <w:r w:rsidRPr="006F60AD">
              <w:rPr>
                <w:rFonts w:ascii="Times New Roman" w:eastAsia="Times New Roman" w:hAnsi="Times New Roman"/>
                <w:sz w:val="18"/>
                <w:szCs w:val="18"/>
                <w:lang w:eastAsia="pl-PL"/>
              </w:rPr>
              <w:t>budynku (np. termomodernizacja)</w:t>
            </w:r>
          </w:p>
          <w:p w:rsidR="00EF13FA" w:rsidRPr="006F60AD" w:rsidRDefault="00EF13FA" w:rsidP="00DD1500">
            <w:pPr>
              <w:spacing w:after="0" w:line="240" w:lineRule="auto"/>
              <w:jc w:val="both"/>
              <w:rPr>
                <w:rFonts w:ascii="Times New Roman" w:eastAsia="Times New Roman" w:hAnsi="Times New Roman"/>
                <w:sz w:val="18"/>
                <w:szCs w:val="18"/>
                <w:lang w:eastAsia="pl-PL"/>
              </w:rPr>
            </w:pPr>
            <w:r w:rsidRPr="006F60AD">
              <w:rPr>
                <w:rFonts w:ascii="Times New Roman" w:eastAsia="MS Gothic" w:hAnsi="MS Gothic"/>
                <w:sz w:val="18"/>
                <w:szCs w:val="18"/>
                <w:lang w:eastAsia="pl-PL"/>
              </w:rPr>
              <w:t>✓</w:t>
            </w:r>
            <w:r w:rsidRPr="006F60AD">
              <w:rPr>
                <w:rFonts w:ascii="Times New Roman" w:eastAsia="MS Gothic" w:hAnsi="Times New Roman"/>
                <w:sz w:val="18"/>
                <w:szCs w:val="18"/>
                <w:lang w:eastAsia="pl-PL"/>
              </w:rPr>
              <w:t xml:space="preserve"> </w:t>
            </w:r>
            <w:r w:rsidRPr="006F60AD">
              <w:rPr>
                <w:rFonts w:ascii="Times New Roman" w:eastAsia="Times New Roman" w:hAnsi="Times New Roman"/>
                <w:sz w:val="18"/>
                <w:szCs w:val="18"/>
                <w:lang w:eastAsia="pl-PL"/>
              </w:rPr>
              <w:t>budowa budynków niskoenergetycznych (tzw. pasywnych, zero energetycznych),</w:t>
            </w:r>
          </w:p>
          <w:p w:rsidR="00EF13FA" w:rsidRPr="006F60AD" w:rsidRDefault="00EF13FA" w:rsidP="00DD1500">
            <w:pPr>
              <w:spacing w:after="0" w:line="240" w:lineRule="auto"/>
              <w:jc w:val="both"/>
              <w:rPr>
                <w:rFonts w:ascii="Times New Roman" w:eastAsia="Times New Roman" w:hAnsi="Times New Roman"/>
                <w:sz w:val="18"/>
                <w:szCs w:val="18"/>
                <w:lang w:eastAsia="pl-PL"/>
              </w:rPr>
            </w:pPr>
            <w:r w:rsidRPr="006F60AD">
              <w:rPr>
                <w:rFonts w:ascii="Times New Roman" w:eastAsia="MS Gothic" w:hAnsi="MS Gothic"/>
                <w:sz w:val="18"/>
                <w:szCs w:val="18"/>
                <w:lang w:eastAsia="pl-PL"/>
              </w:rPr>
              <w:t>✓</w:t>
            </w:r>
            <w:r w:rsidRPr="006F60AD">
              <w:rPr>
                <w:rFonts w:ascii="Times New Roman" w:eastAsia="MS Gothic" w:hAnsi="Times New Roman"/>
                <w:sz w:val="18"/>
                <w:szCs w:val="18"/>
                <w:lang w:eastAsia="pl-PL"/>
              </w:rPr>
              <w:t xml:space="preserve"> </w:t>
            </w:r>
            <w:r w:rsidRPr="006F60AD">
              <w:rPr>
                <w:rFonts w:ascii="Times New Roman" w:eastAsia="Times New Roman" w:hAnsi="Times New Roman"/>
                <w:sz w:val="18"/>
                <w:szCs w:val="18"/>
                <w:lang w:eastAsia="pl-PL"/>
              </w:rPr>
              <w:t xml:space="preserve">w przypadku zakupu środka transportu –zakup samochodu elektrycznego. </w:t>
            </w:r>
          </w:p>
          <w:p w:rsidR="00EF13FA" w:rsidRPr="006F60AD" w:rsidRDefault="00EF13FA" w:rsidP="00DD1500">
            <w:pPr>
              <w:spacing w:after="0" w:line="240" w:lineRule="auto"/>
              <w:jc w:val="both"/>
              <w:rPr>
                <w:rFonts w:ascii="Times New Roman" w:eastAsia="Times New Roman" w:hAnsi="Times New Roman"/>
                <w:sz w:val="18"/>
                <w:szCs w:val="18"/>
                <w:lang w:eastAsia="pl-PL"/>
              </w:rPr>
            </w:pPr>
            <w:r w:rsidRPr="006F60AD">
              <w:rPr>
                <w:rFonts w:ascii="Times New Roman" w:eastAsia="MS Gothic" w:hAnsi="MS Gothic"/>
                <w:sz w:val="18"/>
                <w:szCs w:val="18"/>
                <w:lang w:eastAsia="pl-PL"/>
              </w:rPr>
              <w:t>✓</w:t>
            </w:r>
            <w:r w:rsidRPr="006F60AD">
              <w:rPr>
                <w:rFonts w:ascii="Times New Roman" w:eastAsia="MS Gothic" w:hAnsi="Times New Roman"/>
                <w:sz w:val="18"/>
                <w:szCs w:val="18"/>
                <w:lang w:eastAsia="pl-PL"/>
              </w:rPr>
              <w:t xml:space="preserve"> </w:t>
            </w:r>
            <w:r w:rsidRPr="006F60AD">
              <w:rPr>
                <w:rFonts w:ascii="Times New Roman" w:eastAsia="Times New Roman" w:hAnsi="Times New Roman"/>
                <w:sz w:val="18"/>
                <w:szCs w:val="18"/>
                <w:lang w:eastAsia="pl-PL"/>
              </w:rPr>
              <w:t>Zakup technologii  i maszyn wykorzystujących rozwiązania sprzyjające ochronie środowiska i/lub przeciwdziałanie zmianom klimatu –zastosowanie tych rozwiązań musi być wyraźnie wskazane w ofercie cenowej i specyfikacji technicznej wraz ze wskazaniem mierzalnych efektów/pozytywnego wpływu zastosowania tych rozwiązań na klimat i/lub środowisko.</w:t>
            </w:r>
          </w:p>
          <w:p w:rsidR="00EF13FA" w:rsidRPr="006F60AD" w:rsidRDefault="00EF13FA" w:rsidP="00DD1500">
            <w:pPr>
              <w:spacing w:after="0" w:line="240" w:lineRule="auto"/>
              <w:jc w:val="both"/>
              <w:rPr>
                <w:rFonts w:ascii="Times New Roman" w:eastAsia="Times New Roman" w:hAnsi="Times New Roman"/>
                <w:sz w:val="18"/>
                <w:szCs w:val="18"/>
                <w:lang w:eastAsia="pl-PL"/>
              </w:rPr>
            </w:pPr>
            <w:r w:rsidRPr="006F60AD">
              <w:rPr>
                <w:rFonts w:ascii="Times New Roman" w:eastAsia="MS Gothic" w:hAnsi="MS Gothic"/>
                <w:sz w:val="18"/>
                <w:szCs w:val="18"/>
                <w:lang w:eastAsia="pl-PL"/>
              </w:rPr>
              <w:t>✓</w:t>
            </w:r>
            <w:r w:rsidRPr="006F60AD">
              <w:rPr>
                <w:rFonts w:ascii="Times New Roman" w:eastAsia="Times New Roman" w:hAnsi="Times New Roman"/>
                <w:sz w:val="18"/>
                <w:szCs w:val="18"/>
                <w:lang w:eastAsia="pl-PL"/>
              </w:rPr>
              <w:t xml:space="preserve">Inwestycje w edukację ekologiczną w zakresie działań sprzyjających ochronie </w:t>
            </w:r>
          </w:p>
          <w:p w:rsidR="00EF13FA" w:rsidRPr="006F60AD" w:rsidRDefault="00EF13FA" w:rsidP="00DD1500">
            <w:pPr>
              <w:spacing w:after="0" w:line="240" w:lineRule="auto"/>
              <w:jc w:val="both"/>
              <w:rPr>
                <w:rFonts w:ascii="Times New Roman" w:eastAsia="Times New Roman" w:hAnsi="Times New Roman"/>
                <w:sz w:val="15"/>
                <w:szCs w:val="15"/>
                <w:lang w:eastAsia="pl-PL"/>
              </w:rPr>
            </w:pPr>
            <w:r w:rsidRPr="006F60AD">
              <w:rPr>
                <w:rFonts w:ascii="Times New Roman" w:eastAsia="Times New Roman" w:hAnsi="Times New Roman"/>
                <w:sz w:val="18"/>
                <w:szCs w:val="18"/>
                <w:lang w:eastAsia="pl-PL"/>
              </w:rPr>
              <w:t>środowiska i przeciwdziałania zmianom klimatu</w:t>
            </w:r>
            <w:r w:rsidRPr="006F60AD">
              <w:rPr>
                <w:rFonts w:ascii="Times New Roman" w:eastAsia="Times New Roman" w:hAnsi="Times New Roman"/>
                <w:sz w:val="15"/>
                <w:szCs w:val="15"/>
                <w:lang w:eastAsia="pl-PL"/>
              </w:rPr>
              <w:t xml:space="preserve"> </w:t>
            </w:r>
          </w:p>
          <w:p w:rsidR="00EF13FA" w:rsidRPr="00EC7D24" w:rsidRDefault="00EF13FA" w:rsidP="00DD1500">
            <w:pPr>
              <w:spacing w:after="0"/>
              <w:jc w:val="both"/>
              <w:rPr>
                <w:rFonts w:ascii="Times New Roman" w:eastAsiaTheme="minorHAnsi" w:hAnsi="Times New Roman"/>
                <w:b/>
                <w:color w:val="000000"/>
                <w:sz w:val="18"/>
                <w:szCs w:val="18"/>
              </w:rPr>
            </w:pPr>
            <w:r w:rsidRPr="006F60AD">
              <w:rPr>
                <w:rFonts w:ascii="Times New Roman" w:eastAsia="Times New Roman" w:hAnsi="Times New Roman"/>
                <w:sz w:val="15"/>
                <w:szCs w:val="15"/>
                <w:lang w:eastAsia="pl-PL"/>
              </w:rPr>
              <w:t xml:space="preserve">Kryterium weryfikowane na podstawie wskazania kosztów w zestawieniu rzeczowo-finansowym i opisie operacji lub załączonych dokumentów np. certyfikaty </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jc w:val="both"/>
              <w:rPr>
                <w:rFonts w:ascii="Times New Roman" w:eastAsiaTheme="minorHAnsi" w:hAnsi="Times New Roman"/>
                <w:bCs/>
                <w:color w:val="000000"/>
                <w:sz w:val="18"/>
                <w:szCs w:val="18"/>
              </w:rPr>
            </w:pPr>
            <w:r w:rsidRPr="00EC7D24">
              <w:rPr>
                <w:rFonts w:ascii="Times New Roman" w:eastAsiaTheme="minorHAnsi" w:hAnsi="Times New Roman"/>
                <w:color w:val="000000"/>
                <w:sz w:val="18"/>
                <w:szCs w:val="18"/>
              </w:rPr>
              <w:lastRenderedPageBreak/>
              <w:t>6 pkt. -</w:t>
            </w:r>
            <w:r w:rsidRPr="00EC7D24">
              <w:rPr>
                <w:rFonts w:ascii="Times New Roman" w:eastAsiaTheme="minorHAnsi" w:hAnsi="Times New Roman"/>
                <w:bCs/>
                <w:color w:val="000000"/>
                <w:sz w:val="18"/>
                <w:szCs w:val="18"/>
              </w:rPr>
              <w:t xml:space="preserve">  operacja ma pozytywny wpływ na poprawę stanu lokalnego środowiska naturalnego</w:t>
            </w:r>
          </w:p>
          <w:p w:rsidR="00EF13FA" w:rsidRPr="00EC7D24" w:rsidRDefault="00EF13FA" w:rsidP="00DD1500">
            <w:pPr>
              <w:spacing w:after="0"/>
              <w:jc w:val="both"/>
              <w:rPr>
                <w:rFonts w:ascii="Times New Roman" w:eastAsiaTheme="minorHAnsi" w:hAnsi="Times New Roman"/>
                <w:color w:val="000000"/>
                <w:sz w:val="18"/>
                <w:szCs w:val="18"/>
              </w:rPr>
            </w:pPr>
          </w:p>
          <w:p w:rsidR="00EF13FA" w:rsidRPr="00EC7D24" w:rsidRDefault="00EF13FA" w:rsidP="00DD1500">
            <w:pPr>
              <w:spacing w:after="0"/>
              <w:jc w:val="both"/>
              <w:rPr>
                <w:rFonts w:ascii="Times New Roman" w:eastAsiaTheme="minorHAnsi" w:hAnsi="Times New Roman"/>
                <w:b/>
                <w:bCs/>
                <w:color w:val="000000"/>
                <w:sz w:val="18"/>
                <w:szCs w:val="18"/>
              </w:rPr>
            </w:pPr>
            <w:r w:rsidRPr="00EC7D24">
              <w:rPr>
                <w:rFonts w:ascii="Times New Roman" w:eastAsiaTheme="minorHAnsi" w:hAnsi="Times New Roman"/>
                <w:color w:val="000000"/>
                <w:sz w:val="18"/>
                <w:szCs w:val="18"/>
              </w:rPr>
              <w:t>0 pkt.   - o</w:t>
            </w:r>
            <w:r w:rsidRPr="00EC7D24">
              <w:rPr>
                <w:rFonts w:ascii="Times New Roman" w:eastAsiaTheme="minorHAnsi" w:hAnsi="Times New Roman"/>
                <w:bCs/>
                <w:color w:val="000000"/>
                <w:sz w:val="18"/>
                <w:szCs w:val="18"/>
              </w:rPr>
              <w:t>peracja nie ma wpływu na poprawę stanu środowiska naturalnego (lub jej wpływ jest obojętny)</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6F60AD" w:rsidRDefault="00EF13FA" w:rsidP="00DD1500">
            <w:pPr>
              <w:spacing w:after="0" w:line="240" w:lineRule="auto"/>
              <w:jc w:val="center"/>
              <w:rPr>
                <w:rFonts w:ascii="Times New Roman" w:eastAsia="Times New Roman" w:hAnsi="Times New Roman"/>
                <w:sz w:val="18"/>
                <w:szCs w:val="18"/>
                <w:lang w:eastAsia="pl-PL"/>
              </w:rPr>
            </w:pPr>
            <w:r w:rsidRPr="006F60AD">
              <w:rPr>
                <w:rFonts w:ascii="Times New Roman" w:eastAsia="Times New Roman" w:hAnsi="Times New Roman"/>
                <w:sz w:val="18"/>
                <w:szCs w:val="18"/>
                <w:lang w:eastAsia="pl-PL"/>
              </w:rPr>
              <w:t xml:space="preserve">Wnioskodawca wskazał w opisie projektu i budżecie kosztów zakres zastosowanych rozwiązań proekologicznych w zakresie ochrony środowiska i/lub przeciwdziałania zmianom klimatycznym i wskazał mierzalne </w:t>
            </w:r>
            <w:r w:rsidRPr="006F60AD">
              <w:rPr>
                <w:rFonts w:ascii="Times New Roman" w:eastAsia="Times New Roman" w:hAnsi="Times New Roman"/>
                <w:sz w:val="18"/>
                <w:szCs w:val="18"/>
                <w:lang w:eastAsia="pl-PL"/>
              </w:rPr>
              <w:lastRenderedPageBreak/>
              <w:t>efekty zastosowania tych rozwiązań.</w:t>
            </w:r>
          </w:p>
          <w:p w:rsidR="00EF13FA" w:rsidRPr="006F60AD" w:rsidRDefault="00EF13FA" w:rsidP="00DD1500">
            <w:pPr>
              <w:spacing w:after="0" w:line="240" w:lineRule="auto"/>
              <w:jc w:val="center"/>
              <w:rPr>
                <w:rFonts w:ascii="Times New Roman" w:eastAsia="Times New Roman" w:hAnsi="Times New Roman"/>
                <w:sz w:val="18"/>
                <w:szCs w:val="18"/>
                <w:lang w:eastAsia="pl-PL"/>
              </w:rPr>
            </w:pPr>
            <w:r w:rsidRPr="006F60AD">
              <w:rPr>
                <w:rFonts w:ascii="Times New Roman" w:eastAsia="Times New Roman" w:hAnsi="Times New Roman"/>
                <w:sz w:val="18"/>
                <w:szCs w:val="18"/>
                <w:lang w:eastAsia="pl-PL"/>
              </w:rPr>
              <w:t>Planowane rozwiązania są spójne z pozostałymi elementami wniosku i mają potwierdzenie w załączonych ofertach</w:t>
            </w:r>
          </w:p>
          <w:p w:rsidR="00EF13FA" w:rsidRPr="006F60AD" w:rsidRDefault="00EF13FA" w:rsidP="00DD1500">
            <w:pPr>
              <w:spacing w:after="0" w:line="240" w:lineRule="auto"/>
              <w:jc w:val="center"/>
              <w:rPr>
                <w:rFonts w:ascii="Times New Roman" w:eastAsia="Times New Roman" w:hAnsi="Times New Roman"/>
                <w:sz w:val="18"/>
                <w:szCs w:val="18"/>
                <w:lang w:eastAsia="pl-PL"/>
              </w:rPr>
            </w:pPr>
            <w:r w:rsidRPr="006F60AD">
              <w:rPr>
                <w:rFonts w:ascii="Times New Roman" w:eastAsia="Times New Roman" w:hAnsi="Times New Roman"/>
                <w:sz w:val="18"/>
                <w:szCs w:val="18"/>
                <w:lang w:eastAsia="pl-PL"/>
              </w:rPr>
              <w:t>cenowych</w:t>
            </w:r>
          </w:p>
          <w:p w:rsidR="00EF13FA" w:rsidRPr="006F60AD" w:rsidRDefault="00EF13FA" w:rsidP="00DD1500">
            <w:pPr>
              <w:spacing w:after="0" w:line="240" w:lineRule="auto"/>
              <w:jc w:val="center"/>
              <w:rPr>
                <w:rFonts w:ascii="Times New Roman" w:eastAsia="Times New Roman" w:hAnsi="Times New Roman"/>
                <w:sz w:val="18"/>
                <w:szCs w:val="18"/>
                <w:lang w:eastAsia="pl-PL"/>
              </w:rPr>
            </w:pPr>
            <w:r w:rsidRPr="006F60AD">
              <w:rPr>
                <w:rFonts w:ascii="Times New Roman" w:eastAsia="Times New Roman" w:hAnsi="Times New Roman"/>
                <w:sz w:val="18"/>
                <w:szCs w:val="18"/>
                <w:lang w:eastAsia="pl-PL"/>
              </w:rPr>
              <w:t>/specyfikacjach technicznych, certyfikatach</w:t>
            </w:r>
          </w:p>
          <w:p w:rsidR="00EF13FA" w:rsidRPr="00EC7D24" w:rsidRDefault="00EF13FA" w:rsidP="00DD1500">
            <w:pPr>
              <w:spacing w:after="0"/>
              <w:jc w:val="center"/>
              <w:rPr>
                <w:rFonts w:ascii="Times New Roman" w:eastAsiaTheme="minorHAnsi" w:hAnsi="Times New Roman"/>
                <w:color w:val="000000"/>
                <w:sz w:val="18"/>
                <w:szCs w:val="18"/>
              </w:rPr>
            </w:pPr>
          </w:p>
        </w:tc>
      </w:tr>
      <w:tr w:rsidR="00EF13FA" w:rsidRPr="00EC7D24" w:rsidTr="00DD1500">
        <w:trPr>
          <w:trHeight w:val="1252"/>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jc w:val="center"/>
              <w:rPr>
                <w:rFonts w:ascii="Times New Roman" w:eastAsiaTheme="minorHAnsi" w:hAnsi="Times New Roman"/>
                <w:b/>
                <w:bCs/>
                <w:color w:val="000000"/>
                <w:sz w:val="18"/>
                <w:szCs w:val="18"/>
              </w:rPr>
            </w:pPr>
            <w:r w:rsidRPr="00EC7D24">
              <w:rPr>
                <w:rFonts w:ascii="Times New Roman" w:eastAsiaTheme="minorHAnsi" w:hAnsi="Times New Roman"/>
                <w:b/>
                <w:color w:val="000000"/>
                <w:sz w:val="18"/>
                <w:szCs w:val="18"/>
              </w:rPr>
              <w:lastRenderedPageBreak/>
              <w:t>Operacja zakłada zatrudnienie osób z grup defaworyzowanych</w:t>
            </w:r>
          </w:p>
        </w:tc>
        <w:tc>
          <w:tcPr>
            <w:tcW w:w="7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6F60AD">
            <w:pPr>
              <w:spacing w:after="0"/>
              <w:jc w:val="both"/>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Preferuje się projekty przewidujące zatrudnienie osób z grup defaworyzowanych w zakresie dostępu do rynku pracy zdefiniowanych w LSR.</w:t>
            </w:r>
          </w:p>
          <w:p w:rsidR="00EF13FA" w:rsidRPr="00EC7D24" w:rsidRDefault="00EF13FA" w:rsidP="00DD1500">
            <w:pPr>
              <w:spacing w:after="0"/>
              <w:jc w:val="both"/>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Grupy de faworyzowane określone w LSR:</w:t>
            </w:r>
          </w:p>
          <w:p w:rsidR="00EF13FA" w:rsidRPr="00EC7D24" w:rsidRDefault="00EF13FA" w:rsidP="00DD1500">
            <w:pPr>
              <w:spacing w:after="0"/>
              <w:jc w:val="both"/>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 osoby powyżej 50 roku życia,</w:t>
            </w:r>
          </w:p>
          <w:p w:rsidR="00EF13FA" w:rsidRPr="00EC7D24" w:rsidRDefault="00EF13FA" w:rsidP="00DD1500">
            <w:pPr>
              <w:spacing w:after="0"/>
              <w:jc w:val="both"/>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-młodzież do 30 roku życia,</w:t>
            </w:r>
          </w:p>
          <w:p w:rsidR="00EF13FA" w:rsidRPr="00EC7D24" w:rsidRDefault="00EF13FA" w:rsidP="00DD1500">
            <w:pPr>
              <w:spacing w:after="0"/>
              <w:jc w:val="both"/>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-osoby długotrwale bezrobotne w rozumieniu przepisów ustawy o promocji zatrudnienia i instytucjach rynku pracy(długotrwale bezrobotny– oznacza to bezrobotnego pozostającego w rejestrze powiatowego urzędu pracy łącznie przez okres ponad 12 miesięcy w okresie ostatnich 2 lat, z wyłączeniem okresów odbywania stażu i przygotowania zawodowego dorosłych),</w:t>
            </w:r>
          </w:p>
          <w:p w:rsidR="00EF13FA" w:rsidRPr="00EC7D24" w:rsidRDefault="00EF13FA" w:rsidP="00DD1500">
            <w:pPr>
              <w:spacing w:after="0" w:line="360" w:lineRule="auto"/>
              <w:jc w:val="both"/>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-osoby niepełnosprawne.</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jc w:val="both"/>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8 pkt. - operacja zakłada zatrudnienie co najmniej 2 osób z grup de faworyzowanych</w:t>
            </w:r>
          </w:p>
          <w:p w:rsidR="00EF13FA" w:rsidRPr="00EC7D24" w:rsidRDefault="00EF13FA" w:rsidP="00DD1500">
            <w:pPr>
              <w:spacing w:after="0"/>
              <w:jc w:val="both"/>
              <w:rPr>
                <w:rFonts w:ascii="Times New Roman" w:eastAsiaTheme="minorHAnsi" w:hAnsi="Times New Roman"/>
                <w:color w:val="000000"/>
                <w:sz w:val="18"/>
                <w:szCs w:val="18"/>
              </w:rPr>
            </w:pPr>
          </w:p>
          <w:p w:rsidR="00EF13FA" w:rsidRPr="00EC7D24" w:rsidRDefault="00EF13FA" w:rsidP="00DD1500">
            <w:pPr>
              <w:spacing w:after="0"/>
              <w:jc w:val="both"/>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4 pkt. – operacja zakłada zatrudnienie 1 osoby z grupy de faworyzowanej</w:t>
            </w:r>
          </w:p>
          <w:p w:rsidR="00EF13FA" w:rsidRPr="00EC7D24" w:rsidRDefault="00EF13FA" w:rsidP="00DD1500">
            <w:pPr>
              <w:spacing w:after="0"/>
              <w:jc w:val="both"/>
              <w:rPr>
                <w:rFonts w:ascii="Times New Roman" w:eastAsiaTheme="minorHAnsi" w:hAnsi="Times New Roman"/>
                <w:color w:val="000000"/>
                <w:sz w:val="18"/>
                <w:szCs w:val="18"/>
              </w:rPr>
            </w:pPr>
          </w:p>
          <w:p w:rsidR="00EF13FA" w:rsidRPr="00EC7D24" w:rsidRDefault="00EF13FA" w:rsidP="00DD1500">
            <w:pPr>
              <w:spacing w:after="0"/>
              <w:jc w:val="both"/>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0 pkt. - operacja nie zakłada zatrudnienia osoby z grupy defaworyzowanej</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jc w:val="cente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Zaświadczenie z powiatowego urzędu pracy, orzeczenie o niepełnosprawności, zapisy we wniosku i biznesplanie</w:t>
            </w:r>
          </w:p>
        </w:tc>
      </w:tr>
      <w:tr w:rsidR="00EF13FA" w:rsidRPr="00EC7D24" w:rsidTr="00DD1500">
        <w:trPr>
          <w:trHeight w:val="1213"/>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jc w:val="center"/>
              <w:rPr>
                <w:rFonts w:ascii="Times New Roman" w:eastAsiaTheme="minorHAnsi" w:hAnsi="Times New Roman"/>
                <w:b/>
                <w:bCs/>
                <w:color w:val="000000"/>
                <w:sz w:val="18"/>
                <w:szCs w:val="18"/>
              </w:rPr>
            </w:pPr>
            <w:r w:rsidRPr="00EC7D24">
              <w:rPr>
                <w:rFonts w:ascii="Times New Roman" w:eastAsiaTheme="minorHAnsi" w:hAnsi="Times New Roman"/>
                <w:b/>
                <w:color w:val="000000"/>
                <w:sz w:val="18"/>
                <w:szCs w:val="18"/>
              </w:rPr>
              <w:t xml:space="preserve">Wykorzystanie produktów lokalnych przy </w:t>
            </w:r>
            <w:r w:rsidRPr="00EC7D24">
              <w:rPr>
                <w:rFonts w:ascii="Times New Roman" w:eastAsiaTheme="minorHAnsi" w:hAnsi="Times New Roman"/>
                <w:b/>
                <w:bCs/>
                <w:color w:val="000000"/>
                <w:sz w:val="18"/>
                <w:szCs w:val="18"/>
              </w:rPr>
              <w:t>realizacji operacji</w:t>
            </w:r>
          </w:p>
          <w:p w:rsidR="00EF13FA" w:rsidRPr="00EC7D24" w:rsidRDefault="00EF13FA" w:rsidP="00DD1500">
            <w:pPr>
              <w:spacing w:after="0"/>
              <w:jc w:val="center"/>
              <w:rPr>
                <w:rFonts w:ascii="Times New Roman" w:eastAsiaTheme="minorHAnsi" w:hAnsi="Times New Roman"/>
                <w:b/>
                <w:bCs/>
                <w:color w:val="000000"/>
                <w:sz w:val="18"/>
                <w:szCs w:val="18"/>
              </w:rPr>
            </w:pPr>
            <w:r w:rsidRPr="00EC7D24">
              <w:rPr>
                <w:rFonts w:ascii="Times New Roman" w:eastAsiaTheme="minorHAnsi" w:hAnsi="Times New Roman"/>
                <w:b/>
                <w:bCs/>
                <w:color w:val="000000"/>
                <w:sz w:val="18"/>
                <w:szCs w:val="18"/>
              </w:rPr>
              <w:t>(</w:t>
            </w:r>
            <w:r w:rsidRPr="00EC7D24">
              <w:rPr>
                <w:rFonts w:ascii="Times New Roman" w:eastAsiaTheme="minorHAnsi" w:hAnsi="Times New Roman"/>
                <w:bCs/>
                <w:color w:val="000000"/>
                <w:sz w:val="18"/>
                <w:szCs w:val="18"/>
              </w:rPr>
              <w:t>nie dotyczy inkubatorów</w:t>
            </w:r>
            <w:r w:rsidRPr="00EC7D24">
              <w:rPr>
                <w:rFonts w:ascii="Times New Roman" w:eastAsiaTheme="minorHAnsi" w:hAnsi="Times New Roman"/>
                <w:b/>
                <w:bCs/>
                <w:color w:val="000000"/>
                <w:sz w:val="18"/>
                <w:szCs w:val="18"/>
              </w:rPr>
              <w:t>)</w:t>
            </w:r>
          </w:p>
        </w:tc>
        <w:tc>
          <w:tcPr>
            <w:tcW w:w="7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jc w:val="both"/>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Preferowane będą operacje, których podstawę będą stanowiły lokalne produkty rolne lub  lokalne zasoby rozumiane jako: surowce lokalne, usługi specyficzne dla obszaru dla obszaru LGD, specyficzne dla obszaru walory naturalne -  przyrodnicze i krajobrazowe np. akweny wodne, infrastruktura przyrodnicza, turystyczna i krajobrazowa (lokalny produkt rolny – wytwarzany na obszarze objętym lokalną strategią rozwoju)</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F8E" w:rsidRPr="00EC7D24" w:rsidRDefault="00320F8E" w:rsidP="00320F8E">
            <w:pPr>
              <w:spacing w:after="0"/>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8 pkt. – operacja jest realizowana na bazie produktów i zasobów lokalnych</w:t>
            </w:r>
          </w:p>
          <w:p w:rsidR="00EF13FA" w:rsidRPr="00EC7D24" w:rsidRDefault="00320F8E" w:rsidP="00320F8E">
            <w:pPr>
              <w:spacing w:after="0"/>
              <w:jc w:val="both"/>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0 pkt</w:t>
            </w:r>
            <w:r w:rsidRPr="00EC7D24">
              <w:rPr>
                <w:rFonts w:ascii="Times New Roman" w:eastAsiaTheme="minorHAnsi" w:hAnsi="Times New Roman"/>
                <w:b/>
                <w:color w:val="000000"/>
                <w:sz w:val="18"/>
                <w:szCs w:val="18"/>
              </w:rPr>
              <w:t>.</w:t>
            </w:r>
            <w:r w:rsidRPr="00EC7D24">
              <w:rPr>
                <w:rFonts w:ascii="Times New Roman" w:eastAsiaTheme="minorHAnsi" w:hAnsi="Times New Roman"/>
                <w:color w:val="000000"/>
                <w:sz w:val="18"/>
                <w:szCs w:val="18"/>
              </w:rPr>
              <w:t xml:space="preserve"> - operacja nie jest realizowana na bazie produktów i zasobów lokalnych</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jc w:val="center"/>
              <w:rPr>
                <w:rFonts w:ascii="Times New Roman" w:eastAsiaTheme="minorHAnsi" w:hAnsi="Times New Roman"/>
                <w:color w:val="000000"/>
                <w:sz w:val="18"/>
                <w:szCs w:val="18"/>
              </w:rPr>
            </w:pPr>
            <w:r w:rsidRPr="00EC7D24">
              <w:rPr>
                <w:rFonts w:ascii="Times New Roman" w:eastAsiaTheme="minorHAnsi" w:hAnsi="Times New Roman"/>
                <w:color w:val="000000"/>
                <w:sz w:val="18"/>
                <w:szCs w:val="18"/>
              </w:rPr>
              <w:t>Zapisy wniosku</w:t>
            </w:r>
          </w:p>
        </w:tc>
      </w:tr>
      <w:tr w:rsidR="00EF13FA" w:rsidRPr="00EC7D24" w:rsidTr="00DD1500">
        <w:tc>
          <w:tcPr>
            <w:tcW w:w="226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spacing w:after="0"/>
              <w:jc w:val="center"/>
              <w:rPr>
                <w:rFonts w:ascii="Times New Roman" w:eastAsiaTheme="minorHAnsi" w:hAnsi="Times New Roman"/>
                <w:b/>
                <w:bCs/>
                <w:color w:val="000000"/>
                <w:sz w:val="18"/>
                <w:szCs w:val="18"/>
              </w:rPr>
            </w:pPr>
          </w:p>
        </w:tc>
        <w:tc>
          <w:tcPr>
            <w:tcW w:w="779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jc w:val="center"/>
              <w:rPr>
                <w:rFonts w:ascii="Times New Roman" w:eastAsiaTheme="minorHAnsi" w:hAnsi="Times New Roman"/>
                <w:color w:val="000000"/>
                <w:sz w:val="18"/>
                <w:szCs w:val="18"/>
              </w:rPr>
            </w:pPr>
          </w:p>
        </w:tc>
        <w:tc>
          <w:tcPr>
            <w:tcW w:w="354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jc w:val="center"/>
              <w:rPr>
                <w:rFonts w:ascii="Times New Roman" w:eastAsiaTheme="minorHAnsi" w:hAnsi="Times New Roman"/>
                <w:color w:val="000000"/>
                <w:sz w:val="18"/>
                <w:szCs w:val="18"/>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F13FA" w:rsidRPr="00EC7D24" w:rsidRDefault="00EF13FA" w:rsidP="00DD1500">
            <w:pPr>
              <w:jc w:val="center"/>
              <w:rPr>
                <w:rFonts w:ascii="Times New Roman" w:eastAsiaTheme="minorHAnsi" w:hAnsi="Times New Roman"/>
                <w:color w:val="000000"/>
                <w:sz w:val="18"/>
                <w:szCs w:val="18"/>
              </w:rPr>
            </w:pPr>
          </w:p>
        </w:tc>
      </w:tr>
    </w:tbl>
    <w:p w:rsidR="00EF13FA" w:rsidRPr="006F60AD" w:rsidRDefault="00EF13FA" w:rsidP="00EF13FA">
      <w:pPr>
        <w:rPr>
          <w:rFonts w:ascii="Times New Roman" w:hAnsi="Times New Roman"/>
          <w:b/>
          <w:color w:val="000000"/>
          <w:sz w:val="18"/>
          <w:szCs w:val="18"/>
        </w:rPr>
      </w:pPr>
      <w:r w:rsidRPr="00DD1500">
        <w:rPr>
          <w:rFonts w:ascii="Times New Roman" w:hAnsi="Times New Roman"/>
          <w:b/>
          <w:color w:val="000000"/>
          <w:sz w:val="18"/>
          <w:szCs w:val="18"/>
        </w:rPr>
        <w:t xml:space="preserve">  </w:t>
      </w:r>
      <w:r w:rsidRPr="006F60AD">
        <w:rPr>
          <w:rFonts w:ascii="Times New Roman" w:hAnsi="Times New Roman"/>
          <w:b/>
          <w:color w:val="000000"/>
          <w:sz w:val="18"/>
          <w:szCs w:val="18"/>
        </w:rPr>
        <w:t xml:space="preserve">Maksymalna liczba możliwych do uzyskania punktów – </w:t>
      </w:r>
      <w:r w:rsidR="00280621">
        <w:rPr>
          <w:rFonts w:ascii="Times New Roman" w:hAnsi="Times New Roman"/>
          <w:b/>
          <w:strike/>
          <w:color w:val="000000"/>
          <w:sz w:val="18"/>
          <w:szCs w:val="18"/>
        </w:rPr>
        <w:t xml:space="preserve"> </w:t>
      </w:r>
      <w:r w:rsidR="00280621" w:rsidRPr="00280621">
        <w:rPr>
          <w:rFonts w:ascii="Times New Roman" w:hAnsi="Times New Roman"/>
          <w:b/>
          <w:color w:val="000000"/>
          <w:sz w:val="18"/>
          <w:szCs w:val="18"/>
        </w:rPr>
        <w:t xml:space="preserve"> 51</w:t>
      </w:r>
    </w:p>
    <w:p w:rsidR="00EF13FA" w:rsidRDefault="00EF13FA" w:rsidP="00566A4C">
      <w:pPr>
        <w:rPr>
          <w:rFonts w:ascii="Times New Roman" w:hAnsi="Times New Roman"/>
          <w:color w:val="000000"/>
          <w:sz w:val="18"/>
          <w:szCs w:val="18"/>
        </w:rPr>
      </w:pPr>
      <w:r w:rsidRPr="006F60AD">
        <w:rPr>
          <w:rFonts w:ascii="Times New Roman" w:hAnsi="Times New Roman"/>
          <w:b/>
          <w:color w:val="000000"/>
          <w:sz w:val="18"/>
          <w:szCs w:val="18"/>
        </w:rPr>
        <w:t xml:space="preserve">  Minimalna liczba punktów niezbędnych do przyjęcia operacji jako zgodnej z kryteriami wyboru – 40% tj.  </w:t>
      </w:r>
      <w:r w:rsidR="00280621">
        <w:rPr>
          <w:rFonts w:ascii="Times New Roman" w:hAnsi="Times New Roman"/>
          <w:color w:val="000000"/>
          <w:sz w:val="18"/>
          <w:szCs w:val="18"/>
        </w:rPr>
        <w:t>21 pkt.</w:t>
      </w:r>
    </w:p>
    <w:p w:rsidR="007B43B9" w:rsidRDefault="007B43B9" w:rsidP="00566A4C">
      <w:pPr>
        <w:rPr>
          <w:rFonts w:ascii="Times New Roman" w:hAnsi="Times New Roman"/>
          <w:color w:val="000000"/>
          <w:sz w:val="18"/>
          <w:szCs w:val="18"/>
        </w:rPr>
      </w:pPr>
    </w:p>
    <w:p w:rsidR="007B43B9" w:rsidRDefault="007B43B9" w:rsidP="00566A4C">
      <w:pPr>
        <w:rPr>
          <w:rFonts w:ascii="Times New Roman" w:hAnsi="Times New Roman"/>
          <w:color w:val="000000"/>
          <w:sz w:val="18"/>
          <w:szCs w:val="18"/>
        </w:rPr>
      </w:pPr>
    </w:p>
    <w:p w:rsidR="007B43B9" w:rsidRDefault="007B43B9" w:rsidP="00566A4C">
      <w:pPr>
        <w:rPr>
          <w:rFonts w:ascii="Times New Roman" w:hAnsi="Times New Roman"/>
          <w:color w:val="000000"/>
          <w:sz w:val="18"/>
          <w:szCs w:val="18"/>
        </w:rPr>
      </w:pPr>
    </w:p>
    <w:p w:rsidR="007B43B9" w:rsidRDefault="007B43B9" w:rsidP="00566A4C">
      <w:pPr>
        <w:rPr>
          <w:rFonts w:ascii="Times New Roman" w:hAnsi="Times New Roman"/>
          <w:b/>
          <w:bCs/>
          <w:color w:val="000000"/>
          <w:sz w:val="18"/>
          <w:szCs w:val="18"/>
        </w:rPr>
      </w:pPr>
    </w:p>
    <w:p w:rsidR="008C372D" w:rsidRPr="008C372D" w:rsidRDefault="008C372D" w:rsidP="008C372D">
      <w:pPr>
        <w:spacing w:after="0"/>
        <w:jc w:val="right"/>
        <w:rPr>
          <w:rFonts w:ascii="Times New Roman" w:eastAsia="Times New Roman" w:hAnsi="Times New Roman"/>
          <w:b/>
          <w:sz w:val="16"/>
          <w:szCs w:val="16"/>
          <w:lang w:eastAsia="pl-PL"/>
        </w:rPr>
      </w:pPr>
      <w:r w:rsidRPr="008C372D">
        <w:rPr>
          <w:rFonts w:ascii="Times New Roman" w:hAnsi="Times New Roman"/>
          <w:b/>
          <w:sz w:val="16"/>
          <w:szCs w:val="16"/>
        </w:rPr>
        <w:lastRenderedPageBreak/>
        <w:t>Załącznik nr 1</w:t>
      </w:r>
      <w:r w:rsidR="00B34F35" w:rsidRPr="008C372D">
        <w:rPr>
          <w:rFonts w:ascii="Times New Roman" w:hAnsi="Times New Roman"/>
          <w:b/>
          <w:sz w:val="16"/>
          <w:szCs w:val="16"/>
        </w:rPr>
        <w:t xml:space="preserve"> do </w:t>
      </w:r>
      <w:r w:rsidRPr="008C372D">
        <w:rPr>
          <w:rFonts w:ascii="Times New Roman" w:eastAsia="Times New Roman" w:hAnsi="Times New Roman"/>
          <w:b/>
          <w:sz w:val="16"/>
          <w:szCs w:val="16"/>
          <w:lang w:eastAsia="pl-PL"/>
        </w:rPr>
        <w:t xml:space="preserve">Procedura oceny wniosków i wyboru operacji </w:t>
      </w:r>
    </w:p>
    <w:p w:rsidR="00B34F35" w:rsidRDefault="00977BB2" w:rsidP="00B34F35">
      <w:pPr>
        <w:jc w:val="right"/>
        <w:rPr>
          <w:rFonts w:ascii="Times New Roman" w:hAnsi="Times New Roman"/>
          <w:b/>
          <w:sz w:val="16"/>
          <w:szCs w:val="16"/>
        </w:rPr>
      </w:pPr>
      <w:r>
        <w:rPr>
          <w:rFonts w:ascii="Times New Roman" w:eastAsia="Times New Roman" w:hAnsi="Times New Roman"/>
          <w:b/>
          <w:noProof/>
          <w:sz w:val="16"/>
          <w:szCs w:val="16"/>
          <w:lang w:eastAsia="pl-PL"/>
        </w:rPr>
        <w:drawing>
          <wp:anchor distT="0" distB="0" distL="114300" distR="114300" simplePos="0" relativeHeight="251660288" behindDoc="1" locked="0" layoutInCell="1" allowOverlap="1">
            <wp:simplePos x="0" y="0"/>
            <wp:positionH relativeFrom="column">
              <wp:posOffset>1243330</wp:posOffset>
            </wp:positionH>
            <wp:positionV relativeFrom="paragraph">
              <wp:posOffset>3810</wp:posOffset>
            </wp:positionV>
            <wp:extent cx="5770245" cy="1219200"/>
            <wp:effectExtent l="19050" t="0" r="1905" b="0"/>
            <wp:wrapNone/>
            <wp:docPr id="2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5"/>
                    <a:srcRect/>
                    <a:stretch>
                      <a:fillRect/>
                    </a:stretch>
                  </pic:blipFill>
                  <pic:spPr bwMode="auto">
                    <a:xfrm>
                      <a:off x="0" y="0"/>
                      <a:ext cx="5770245" cy="1219200"/>
                    </a:xfrm>
                    <a:prstGeom prst="rect">
                      <a:avLst/>
                    </a:prstGeom>
                    <a:noFill/>
                    <a:ln w="9525">
                      <a:noFill/>
                      <a:miter lim="800000"/>
                      <a:headEnd/>
                      <a:tailEnd/>
                    </a:ln>
                  </pic:spPr>
                </pic:pic>
              </a:graphicData>
            </a:graphic>
          </wp:anchor>
        </w:drawing>
      </w:r>
      <w:r w:rsidR="008C372D" w:rsidRPr="008C372D">
        <w:rPr>
          <w:rFonts w:ascii="Times New Roman" w:eastAsia="Times New Roman" w:hAnsi="Times New Roman"/>
          <w:b/>
          <w:sz w:val="16"/>
          <w:szCs w:val="16"/>
          <w:lang w:eastAsia="pl-PL"/>
        </w:rPr>
        <w:t>oraz ustalania kwot wsparcia</w:t>
      </w:r>
      <w:r w:rsidR="00B34F35" w:rsidRPr="008C372D">
        <w:rPr>
          <w:rFonts w:ascii="Times New Roman" w:hAnsi="Times New Roman"/>
          <w:b/>
          <w:sz w:val="16"/>
          <w:szCs w:val="16"/>
        </w:rPr>
        <w:t xml:space="preserve"> – Wzór rejestru naboru wniosków</w:t>
      </w:r>
    </w:p>
    <w:p w:rsidR="008C372D" w:rsidRPr="00BC5BFD" w:rsidRDefault="008C372D" w:rsidP="00B34F35">
      <w:pPr>
        <w:jc w:val="right"/>
        <w:rPr>
          <w:rFonts w:ascii="Times New Roman" w:hAnsi="Times New Roman"/>
          <w:b/>
          <w:sz w:val="16"/>
          <w:szCs w:val="16"/>
        </w:rPr>
      </w:pPr>
    </w:p>
    <w:p w:rsidR="00A10D69" w:rsidRDefault="00A10D69" w:rsidP="00A10D69">
      <w:pPr>
        <w:rPr>
          <w:rFonts w:ascii="Times New Roman" w:hAnsi="Times New Roman"/>
          <w:b/>
          <w:bCs/>
        </w:rPr>
      </w:pPr>
    </w:p>
    <w:p w:rsidR="00A10D69" w:rsidRDefault="00A10D69" w:rsidP="00A10D69">
      <w:pPr>
        <w:spacing w:after="0"/>
        <w:rPr>
          <w:rFonts w:ascii="Times New Roman" w:hAnsi="Times New Roman"/>
        </w:rPr>
      </w:pPr>
    </w:p>
    <w:p w:rsidR="00A10D69" w:rsidRDefault="00A10D69" w:rsidP="00A10D69">
      <w:pPr>
        <w:spacing w:after="0"/>
        <w:rPr>
          <w:rFonts w:ascii="Times New Roman" w:hAnsi="Times New Roman"/>
        </w:rPr>
      </w:pPr>
    </w:p>
    <w:p w:rsidR="00A10D69" w:rsidRDefault="00A10D69" w:rsidP="00A10D69">
      <w:pPr>
        <w:spacing w:after="0"/>
        <w:rPr>
          <w:rFonts w:ascii="Times New Roman" w:hAnsi="Times New Roman"/>
        </w:rPr>
      </w:pPr>
    </w:p>
    <w:p w:rsidR="00A10D69" w:rsidRDefault="00A10D69" w:rsidP="00A10D69">
      <w:pPr>
        <w:spacing w:after="0"/>
        <w:rPr>
          <w:rFonts w:ascii="Times New Roman" w:hAnsi="Times New Roman"/>
        </w:rPr>
      </w:pPr>
    </w:p>
    <w:p w:rsidR="00B91855" w:rsidRDefault="00B91855" w:rsidP="00B91855">
      <w:pPr>
        <w:spacing w:after="0"/>
        <w:rPr>
          <w:rFonts w:ascii="Times New Roman" w:hAnsi="Times New Roman"/>
        </w:rPr>
      </w:pPr>
    </w:p>
    <w:p w:rsidR="00B91855" w:rsidRPr="00A10D69" w:rsidRDefault="00B91855" w:rsidP="00B91855">
      <w:pPr>
        <w:spacing w:after="0"/>
        <w:rPr>
          <w:rFonts w:ascii="Times New Roman" w:hAnsi="Times New Roman"/>
        </w:rPr>
      </w:pPr>
      <w:r w:rsidRPr="00A10D69">
        <w:rPr>
          <w:rFonts w:ascii="Times New Roman" w:hAnsi="Times New Roman"/>
        </w:rPr>
        <w:t>..................................</w:t>
      </w:r>
    </w:p>
    <w:p w:rsidR="00B91855" w:rsidRPr="007B43B9" w:rsidRDefault="00B91855" w:rsidP="007B43B9">
      <w:pPr>
        <w:spacing w:after="0"/>
        <w:rPr>
          <w:rFonts w:ascii="Times New Roman" w:hAnsi="Times New Roman"/>
          <w:sz w:val="16"/>
          <w:szCs w:val="16"/>
        </w:rPr>
      </w:pPr>
      <w:r>
        <w:rPr>
          <w:rFonts w:ascii="Times New Roman" w:hAnsi="Times New Roman"/>
          <w:sz w:val="16"/>
          <w:szCs w:val="16"/>
        </w:rPr>
        <w:t>(pieczęć LGD)</w:t>
      </w:r>
    </w:p>
    <w:p w:rsidR="00B91855" w:rsidRDefault="00B91855" w:rsidP="00B91855">
      <w:pPr>
        <w:spacing w:after="0"/>
        <w:jc w:val="center"/>
        <w:rPr>
          <w:rFonts w:ascii="Times New Roman" w:hAnsi="Times New Roman"/>
          <w:b/>
        </w:rPr>
      </w:pPr>
    </w:p>
    <w:p w:rsidR="00B91855" w:rsidRPr="00B91855" w:rsidRDefault="00B91855" w:rsidP="00B91855">
      <w:pPr>
        <w:spacing w:after="0"/>
        <w:jc w:val="center"/>
        <w:rPr>
          <w:rFonts w:ascii="Times New Roman" w:hAnsi="Times New Roman"/>
          <w:b/>
        </w:rPr>
      </w:pPr>
      <w:r w:rsidRPr="00B91855">
        <w:rPr>
          <w:rFonts w:ascii="Times New Roman" w:hAnsi="Times New Roman"/>
          <w:b/>
        </w:rPr>
        <w:t>REJESTR NABORU WNIOSKÓW</w:t>
      </w:r>
    </w:p>
    <w:p w:rsidR="00B91855" w:rsidRDefault="00B91855" w:rsidP="00A10D69">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924"/>
        <w:gridCol w:w="1924"/>
        <w:gridCol w:w="1924"/>
        <w:gridCol w:w="1924"/>
        <w:gridCol w:w="1924"/>
        <w:gridCol w:w="1924"/>
        <w:gridCol w:w="1925"/>
      </w:tblGrid>
      <w:tr w:rsidR="00977BB2" w:rsidRPr="00EC7D24" w:rsidTr="00EC7D24">
        <w:tc>
          <w:tcPr>
            <w:tcW w:w="675" w:type="dxa"/>
            <w:vAlign w:val="center"/>
          </w:tcPr>
          <w:p w:rsidR="00B91855" w:rsidRPr="00EC7D24" w:rsidRDefault="00B91855" w:rsidP="00EC7D24">
            <w:pPr>
              <w:spacing w:after="0" w:line="240" w:lineRule="auto"/>
              <w:jc w:val="center"/>
              <w:rPr>
                <w:rFonts w:ascii="Times New Roman" w:eastAsiaTheme="minorHAnsi" w:hAnsi="Times New Roman"/>
                <w:b/>
                <w:sz w:val="18"/>
                <w:szCs w:val="18"/>
              </w:rPr>
            </w:pPr>
            <w:r w:rsidRPr="00EC7D24">
              <w:rPr>
                <w:rFonts w:ascii="Times New Roman" w:eastAsiaTheme="minorHAnsi" w:hAnsi="Times New Roman"/>
                <w:b/>
                <w:sz w:val="18"/>
                <w:szCs w:val="18"/>
              </w:rPr>
              <w:t>Lp.</w:t>
            </w:r>
          </w:p>
        </w:tc>
        <w:tc>
          <w:tcPr>
            <w:tcW w:w="1924" w:type="dxa"/>
            <w:vAlign w:val="center"/>
          </w:tcPr>
          <w:p w:rsidR="00B91855" w:rsidRPr="00EC7D24" w:rsidRDefault="00B91855" w:rsidP="00EC7D24">
            <w:pPr>
              <w:spacing w:after="0" w:line="240" w:lineRule="auto"/>
              <w:jc w:val="center"/>
              <w:rPr>
                <w:rFonts w:ascii="Times New Roman" w:eastAsiaTheme="minorHAnsi" w:hAnsi="Times New Roman"/>
                <w:b/>
                <w:sz w:val="18"/>
                <w:szCs w:val="18"/>
              </w:rPr>
            </w:pPr>
            <w:r w:rsidRPr="00EC7D24">
              <w:rPr>
                <w:rFonts w:ascii="Times New Roman" w:eastAsiaTheme="minorHAnsi" w:hAnsi="Times New Roman"/>
                <w:b/>
                <w:sz w:val="18"/>
                <w:szCs w:val="18"/>
              </w:rPr>
              <w:t>Numer naboru</w:t>
            </w:r>
          </w:p>
        </w:tc>
        <w:tc>
          <w:tcPr>
            <w:tcW w:w="1924" w:type="dxa"/>
            <w:vAlign w:val="center"/>
          </w:tcPr>
          <w:p w:rsidR="00B91855" w:rsidRPr="00EC7D24" w:rsidRDefault="00B91855" w:rsidP="00EC7D24">
            <w:pPr>
              <w:spacing w:after="0" w:line="240" w:lineRule="auto"/>
              <w:jc w:val="center"/>
              <w:rPr>
                <w:rFonts w:ascii="Times New Roman" w:eastAsiaTheme="minorHAnsi" w:hAnsi="Times New Roman"/>
                <w:b/>
                <w:sz w:val="18"/>
                <w:szCs w:val="18"/>
              </w:rPr>
            </w:pPr>
            <w:r w:rsidRPr="00EC7D24">
              <w:rPr>
                <w:rFonts w:ascii="Times New Roman" w:eastAsiaTheme="minorHAnsi" w:hAnsi="Times New Roman"/>
                <w:b/>
                <w:sz w:val="18"/>
                <w:szCs w:val="18"/>
              </w:rPr>
              <w:t>Zakres tematyczny</w:t>
            </w:r>
          </w:p>
        </w:tc>
        <w:tc>
          <w:tcPr>
            <w:tcW w:w="1924" w:type="dxa"/>
            <w:vAlign w:val="center"/>
          </w:tcPr>
          <w:p w:rsidR="00B91855" w:rsidRPr="00EC7D24" w:rsidRDefault="00B91855" w:rsidP="00EC7D24">
            <w:pPr>
              <w:spacing w:after="0" w:line="240" w:lineRule="auto"/>
              <w:jc w:val="center"/>
              <w:rPr>
                <w:rFonts w:ascii="Times New Roman" w:eastAsiaTheme="minorHAnsi" w:hAnsi="Times New Roman"/>
                <w:b/>
                <w:sz w:val="18"/>
                <w:szCs w:val="18"/>
              </w:rPr>
            </w:pPr>
            <w:r w:rsidRPr="00EC7D24">
              <w:rPr>
                <w:rFonts w:ascii="Times New Roman" w:eastAsiaTheme="minorHAnsi" w:hAnsi="Times New Roman"/>
                <w:b/>
                <w:sz w:val="18"/>
                <w:szCs w:val="18"/>
              </w:rPr>
              <w:t>Data ogłoszenia naboru (dd/mm/rrrr)</w:t>
            </w:r>
          </w:p>
        </w:tc>
        <w:tc>
          <w:tcPr>
            <w:tcW w:w="1924" w:type="dxa"/>
            <w:vAlign w:val="center"/>
          </w:tcPr>
          <w:p w:rsidR="00B91855" w:rsidRPr="00EC7D24" w:rsidRDefault="00B91855" w:rsidP="00EC7D24">
            <w:pPr>
              <w:spacing w:after="0" w:line="240" w:lineRule="auto"/>
              <w:jc w:val="center"/>
              <w:rPr>
                <w:rFonts w:ascii="Times New Roman" w:eastAsiaTheme="minorHAnsi" w:hAnsi="Times New Roman"/>
                <w:b/>
                <w:sz w:val="18"/>
                <w:szCs w:val="18"/>
              </w:rPr>
            </w:pPr>
            <w:r w:rsidRPr="00EC7D24">
              <w:rPr>
                <w:rFonts w:ascii="Times New Roman" w:eastAsiaTheme="minorHAnsi" w:hAnsi="Times New Roman"/>
                <w:b/>
                <w:sz w:val="18"/>
                <w:szCs w:val="18"/>
              </w:rPr>
              <w:t>Czas trwania naboru (od… - do …)</w:t>
            </w:r>
          </w:p>
        </w:tc>
        <w:tc>
          <w:tcPr>
            <w:tcW w:w="1924" w:type="dxa"/>
            <w:vAlign w:val="center"/>
          </w:tcPr>
          <w:p w:rsidR="00B91855" w:rsidRPr="00EC7D24" w:rsidRDefault="00B91855" w:rsidP="00EC7D24">
            <w:pPr>
              <w:spacing w:after="0" w:line="240" w:lineRule="auto"/>
              <w:jc w:val="center"/>
              <w:rPr>
                <w:rFonts w:ascii="Times New Roman" w:eastAsiaTheme="minorHAnsi" w:hAnsi="Times New Roman"/>
                <w:b/>
                <w:sz w:val="18"/>
                <w:szCs w:val="18"/>
              </w:rPr>
            </w:pPr>
            <w:r w:rsidRPr="00EC7D24">
              <w:rPr>
                <w:rFonts w:ascii="Times New Roman" w:eastAsiaTheme="minorHAnsi" w:hAnsi="Times New Roman"/>
                <w:b/>
                <w:sz w:val="18"/>
                <w:szCs w:val="18"/>
              </w:rPr>
              <w:t>Limit środków w ramach naboru</w:t>
            </w:r>
          </w:p>
        </w:tc>
        <w:tc>
          <w:tcPr>
            <w:tcW w:w="1924" w:type="dxa"/>
            <w:vAlign w:val="center"/>
          </w:tcPr>
          <w:p w:rsidR="00B91855" w:rsidRPr="00EC7D24" w:rsidRDefault="00B91855" w:rsidP="00EC7D24">
            <w:pPr>
              <w:spacing w:after="0" w:line="240" w:lineRule="auto"/>
              <w:jc w:val="center"/>
              <w:rPr>
                <w:rFonts w:ascii="Times New Roman" w:eastAsiaTheme="minorHAnsi" w:hAnsi="Times New Roman"/>
                <w:b/>
                <w:sz w:val="18"/>
                <w:szCs w:val="18"/>
              </w:rPr>
            </w:pPr>
            <w:r w:rsidRPr="00EC7D24">
              <w:rPr>
                <w:rFonts w:ascii="Times New Roman" w:eastAsiaTheme="minorHAnsi" w:hAnsi="Times New Roman"/>
                <w:b/>
                <w:sz w:val="18"/>
                <w:szCs w:val="18"/>
              </w:rPr>
              <w:t>Liczba złożonych wniosków</w:t>
            </w:r>
          </w:p>
        </w:tc>
        <w:tc>
          <w:tcPr>
            <w:tcW w:w="1925" w:type="dxa"/>
            <w:vAlign w:val="center"/>
          </w:tcPr>
          <w:p w:rsidR="00B91855" w:rsidRPr="00EC7D24" w:rsidRDefault="00B91855" w:rsidP="00EC7D24">
            <w:pPr>
              <w:spacing w:after="0" w:line="240" w:lineRule="auto"/>
              <w:jc w:val="center"/>
              <w:rPr>
                <w:rFonts w:ascii="Times New Roman" w:eastAsiaTheme="minorHAnsi" w:hAnsi="Times New Roman"/>
                <w:b/>
                <w:sz w:val="18"/>
                <w:szCs w:val="18"/>
              </w:rPr>
            </w:pPr>
            <w:r w:rsidRPr="00EC7D24">
              <w:rPr>
                <w:rFonts w:ascii="Times New Roman" w:eastAsiaTheme="minorHAnsi" w:hAnsi="Times New Roman"/>
                <w:b/>
                <w:sz w:val="18"/>
                <w:szCs w:val="18"/>
              </w:rPr>
              <w:t>Uwagi</w:t>
            </w:r>
          </w:p>
        </w:tc>
      </w:tr>
      <w:tr w:rsidR="00977BB2" w:rsidRPr="00EC7D24" w:rsidTr="00EC7D24">
        <w:tc>
          <w:tcPr>
            <w:tcW w:w="675" w:type="dxa"/>
          </w:tcPr>
          <w:p w:rsidR="00B91855" w:rsidRPr="00EC7D24" w:rsidRDefault="00B91855" w:rsidP="00EC7D24">
            <w:pPr>
              <w:pStyle w:val="Akapitzlist"/>
              <w:numPr>
                <w:ilvl w:val="0"/>
                <w:numId w:val="14"/>
              </w:numPr>
              <w:spacing w:after="0" w:line="480" w:lineRule="auto"/>
              <w:rPr>
                <w:rFonts w:ascii="Times New Roman" w:eastAsiaTheme="minorHAnsi" w:hAnsi="Times New Roman"/>
                <w:b/>
              </w:rPr>
            </w:pPr>
          </w:p>
        </w:tc>
        <w:tc>
          <w:tcPr>
            <w:tcW w:w="1924" w:type="dxa"/>
          </w:tcPr>
          <w:p w:rsidR="00B91855" w:rsidRPr="00EC7D24" w:rsidRDefault="00B91855" w:rsidP="00EC7D24">
            <w:pPr>
              <w:spacing w:after="0" w:line="480" w:lineRule="auto"/>
              <w:rPr>
                <w:rFonts w:ascii="Times New Roman" w:eastAsiaTheme="minorHAnsi" w:hAnsi="Times New Roman"/>
              </w:rPr>
            </w:pPr>
          </w:p>
        </w:tc>
        <w:tc>
          <w:tcPr>
            <w:tcW w:w="1924" w:type="dxa"/>
          </w:tcPr>
          <w:p w:rsidR="00B91855" w:rsidRPr="00EC7D24" w:rsidRDefault="00B91855" w:rsidP="00EC7D24">
            <w:pPr>
              <w:spacing w:after="0" w:line="480" w:lineRule="auto"/>
              <w:rPr>
                <w:rFonts w:ascii="Times New Roman" w:eastAsiaTheme="minorHAnsi" w:hAnsi="Times New Roman"/>
              </w:rPr>
            </w:pPr>
          </w:p>
        </w:tc>
        <w:tc>
          <w:tcPr>
            <w:tcW w:w="1924" w:type="dxa"/>
          </w:tcPr>
          <w:p w:rsidR="00B91855" w:rsidRPr="00EC7D24" w:rsidRDefault="00B91855" w:rsidP="00EC7D24">
            <w:pPr>
              <w:spacing w:after="0" w:line="480" w:lineRule="auto"/>
              <w:rPr>
                <w:rFonts w:ascii="Times New Roman" w:eastAsiaTheme="minorHAnsi" w:hAnsi="Times New Roman"/>
              </w:rPr>
            </w:pPr>
          </w:p>
        </w:tc>
        <w:tc>
          <w:tcPr>
            <w:tcW w:w="1924" w:type="dxa"/>
          </w:tcPr>
          <w:p w:rsidR="00B91855" w:rsidRPr="00EC7D24" w:rsidRDefault="00B91855" w:rsidP="00EC7D24">
            <w:pPr>
              <w:spacing w:after="0" w:line="480" w:lineRule="auto"/>
              <w:rPr>
                <w:rFonts w:ascii="Times New Roman" w:eastAsiaTheme="minorHAnsi" w:hAnsi="Times New Roman"/>
              </w:rPr>
            </w:pPr>
          </w:p>
        </w:tc>
        <w:tc>
          <w:tcPr>
            <w:tcW w:w="1924" w:type="dxa"/>
          </w:tcPr>
          <w:p w:rsidR="00B91855" w:rsidRPr="00EC7D24" w:rsidRDefault="00B91855" w:rsidP="00EC7D24">
            <w:pPr>
              <w:spacing w:after="0" w:line="480" w:lineRule="auto"/>
              <w:rPr>
                <w:rFonts w:ascii="Times New Roman" w:eastAsiaTheme="minorHAnsi" w:hAnsi="Times New Roman"/>
              </w:rPr>
            </w:pPr>
          </w:p>
        </w:tc>
        <w:tc>
          <w:tcPr>
            <w:tcW w:w="1924" w:type="dxa"/>
          </w:tcPr>
          <w:p w:rsidR="00B91855" w:rsidRPr="00EC7D24" w:rsidRDefault="00B91855" w:rsidP="00EC7D24">
            <w:pPr>
              <w:spacing w:after="0" w:line="480" w:lineRule="auto"/>
              <w:rPr>
                <w:rFonts w:ascii="Times New Roman" w:eastAsiaTheme="minorHAnsi" w:hAnsi="Times New Roman"/>
              </w:rPr>
            </w:pPr>
          </w:p>
        </w:tc>
        <w:tc>
          <w:tcPr>
            <w:tcW w:w="1925" w:type="dxa"/>
          </w:tcPr>
          <w:p w:rsidR="00B91855" w:rsidRPr="00EC7D24" w:rsidRDefault="00B91855" w:rsidP="00EC7D24">
            <w:pPr>
              <w:spacing w:after="0" w:line="480" w:lineRule="auto"/>
              <w:rPr>
                <w:rFonts w:ascii="Times New Roman" w:eastAsiaTheme="minorHAnsi" w:hAnsi="Times New Roman"/>
              </w:rPr>
            </w:pPr>
          </w:p>
        </w:tc>
      </w:tr>
      <w:tr w:rsidR="00977BB2" w:rsidRPr="00EC7D24" w:rsidTr="00EC7D24">
        <w:tc>
          <w:tcPr>
            <w:tcW w:w="675" w:type="dxa"/>
          </w:tcPr>
          <w:p w:rsidR="00B91855" w:rsidRPr="00EC7D24" w:rsidRDefault="00B91855" w:rsidP="00EC7D24">
            <w:pPr>
              <w:pStyle w:val="Akapitzlist"/>
              <w:numPr>
                <w:ilvl w:val="0"/>
                <w:numId w:val="14"/>
              </w:numPr>
              <w:spacing w:after="0" w:line="480" w:lineRule="auto"/>
              <w:rPr>
                <w:rFonts w:ascii="Times New Roman" w:eastAsiaTheme="minorHAnsi" w:hAnsi="Times New Roman"/>
                <w:b/>
              </w:rPr>
            </w:pPr>
          </w:p>
        </w:tc>
        <w:tc>
          <w:tcPr>
            <w:tcW w:w="1924" w:type="dxa"/>
          </w:tcPr>
          <w:p w:rsidR="00B91855" w:rsidRPr="00EC7D24" w:rsidRDefault="00B91855" w:rsidP="00EC7D24">
            <w:pPr>
              <w:spacing w:after="0" w:line="480" w:lineRule="auto"/>
              <w:rPr>
                <w:rFonts w:ascii="Times New Roman" w:eastAsiaTheme="minorHAnsi" w:hAnsi="Times New Roman"/>
              </w:rPr>
            </w:pPr>
          </w:p>
        </w:tc>
        <w:tc>
          <w:tcPr>
            <w:tcW w:w="1924" w:type="dxa"/>
          </w:tcPr>
          <w:p w:rsidR="00B91855" w:rsidRPr="00EC7D24" w:rsidRDefault="00B91855" w:rsidP="00EC7D24">
            <w:pPr>
              <w:spacing w:after="0" w:line="480" w:lineRule="auto"/>
              <w:rPr>
                <w:rFonts w:ascii="Times New Roman" w:eastAsiaTheme="minorHAnsi" w:hAnsi="Times New Roman"/>
              </w:rPr>
            </w:pPr>
          </w:p>
        </w:tc>
        <w:tc>
          <w:tcPr>
            <w:tcW w:w="1924" w:type="dxa"/>
          </w:tcPr>
          <w:p w:rsidR="00B91855" w:rsidRPr="00EC7D24" w:rsidRDefault="00B91855" w:rsidP="00EC7D24">
            <w:pPr>
              <w:spacing w:after="0" w:line="480" w:lineRule="auto"/>
              <w:rPr>
                <w:rFonts w:ascii="Times New Roman" w:eastAsiaTheme="minorHAnsi" w:hAnsi="Times New Roman"/>
              </w:rPr>
            </w:pPr>
          </w:p>
        </w:tc>
        <w:tc>
          <w:tcPr>
            <w:tcW w:w="1924" w:type="dxa"/>
          </w:tcPr>
          <w:p w:rsidR="00B91855" w:rsidRPr="00EC7D24" w:rsidRDefault="00B91855" w:rsidP="00EC7D24">
            <w:pPr>
              <w:spacing w:after="0" w:line="480" w:lineRule="auto"/>
              <w:rPr>
                <w:rFonts w:ascii="Times New Roman" w:eastAsiaTheme="minorHAnsi" w:hAnsi="Times New Roman"/>
              </w:rPr>
            </w:pPr>
          </w:p>
        </w:tc>
        <w:tc>
          <w:tcPr>
            <w:tcW w:w="1924" w:type="dxa"/>
          </w:tcPr>
          <w:p w:rsidR="00B91855" w:rsidRPr="00EC7D24" w:rsidRDefault="00B91855" w:rsidP="00EC7D24">
            <w:pPr>
              <w:spacing w:after="0" w:line="480" w:lineRule="auto"/>
              <w:rPr>
                <w:rFonts w:ascii="Times New Roman" w:eastAsiaTheme="minorHAnsi" w:hAnsi="Times New Roman"/>
              </w:rPr>
            </w:pPr>
          </w:p>
        </w:tc>
        <w:tc>
          <w:tcPr>
            <w:tcW w:w="1924" w:type="dxa"/>
          </w:tcPr>
          <w:p w:rsidR="00B91855" w:rsidRPr="00EC7D24" w:rsidRDefault="00B91855" w:rsidP="00EC7D24">
            <w:pPr>
              <w:spacing w:after="0" w:line="480" w:lineRule="auto"/>
              <w:rPr>
                <w:rFonts w:ascii="Times New Roman" w:eastAsiaTheme="minorHAnsi" w:hAnsi="Times New Roman"/>
              </w:rPr>
            </w:pPr>
          </w:p>
        </w:tc>
        <w:tc>
          <w:tcPr>
            <w:tcW w:w="1925" w:type="dxa"/>
          </w:tcPr>
          <w:p w:rsidR="00B91855" w:rsidRPr="00EC7D24" w:rsidRDefault="00B91855" w:rsidP="00EC7D24">
            <w:pPr>
              <w:spacing w:after="0" w:line="480" w:lineRule="auto"/>
              <w:rPr>
                <w:rFonts w:ascii="Times New Roman" w:eastAsiaTheme="minorHAnsi" w:hAnsi="Times New Roman"/>
              </w:rPr>
            </w:pPr>
          </w:p>
        </w:tc>
      </w:tr>
      <w:tr w:rsidR="00977BB2" w:rsidRPr="00EC7D24" w:rsidTr="00EC7D24">
        <w:tc>
          <w:tcPr>
            <w:tcW w:w="675" w:type="dxa"/>
          </w:tcPr>
          <w:p w:rsidR="00B91855" w:rsidRPr="00EC7D24" w:rsidRDefault="00B91855" w:rsidP="00EC7D24">
            <w:pPr>
              <w:spacing w:after="0" w:line="480" w:lineRule="auto"/>
              <w:jc w:val="right"/>
              <w:rPr>
                <w:rFonts w:ascii="Times New Roman" w:eastAsiaTheme="minorHAnsi" w:hAnsi="Times New Roman"/>
                <w:b/>
              </w:rPr>
            </w:pPr>
            <w:r w:rsidRPr="00EC7D24">
              <w:rPr>
                <w:rFonts w:ascii="Times New Roman" w:eastAsiaTheme="minorHAnsi" w:hAnsi="Times New Roman"/>
                <w:b/>
              </w:rPr>
              <w:t>…</w:t>
            </w:r>
          </w:p>
        </w:tc>
        <w:tc>
          <w:tcPr>
            <w:tcW w:w="1924" w:type="dxa"/>
          </w:tcPr>
          <w:p w:rsidR="00B91855" w:rsidRPr="00EC7D24" w:rsidRDefault="00B91855" w:rsidP="00EC7D24">
            <w:pPr>
              <w:spacing w:after="0" w:line="480" w:lineRule="auto"/>
              <w:rPr>
                <w:rFonts w:ascii="Times New Roman" w:eastAsiaTheme="minorHAnsi" w:hAnsi="Times New Roman"/>
                <w:b/>
              </w:rPr>
            </w:pPr>
          </w:p>
        </w:tc>
        <w:tc>
          <w:tcPr>
            <w:tcW w:w="1924" w:type="dxa"/>
          </w:tcPr>
          <w:p w:rsidR="00B91855" w:rsidRPr="00EC7D24" w:rsidRDefault="00B91855" w:rsidP="00EC7D24">
            <w:pPr>
              <w:spacing w:after="0" w:line="480" w:lineRule="auto"/>
              <w:rPr>
                <w:rFonts w:ascii="Times New Roman" w:eastAsiaTheme="minorHAnsi" w:hAnsi="Times New Roman"/>
              </w:rPr>
            </w:pPr>
          </w:p>
        </w:tc>
        <w:tc>
          <w:tcPr>
            <w:tcW w:w="1924" w:type="dxa"/>
          </w:tcPr>
          <w:p w:rsidR="00B91855" w:rsidRPr="00EC7D24" w:rsidRDefault="00B91855" w:rsidP="00EC7D24">
            <w:pPr>
              <w:spacing w:after="0" w:line="480" w:lineRule="auto"/>
              <w:rPr>
                <w:rFonts w:ascii="Times New Roman" w:eastAsiaTheme="minorHAnsi" w:hAnsi="Times New Roman"/>
              </w:rPr>
            </w:pPr>
          </w:p>
        </w:tc>
        <w:tc>
          <w:tcPr>
            <w:tcW w:w="1924" w:type="dxa"/>
          </w:tcPr>
          <w:p w:rsidR="00B91855" w:rsidRPr="00EC7D24" w:rsidRDefault="00B91855" w:rsidP="00EC7D24">
            <w:pPr>
              <w:spacing w:after="0" w:line="480" w:lineRule="auto"/>
              <w:rPr>
                <w:rFonts w:ascii="Times New Roman" w:eastAsiaTheme="minorHAnsi" w:hAnsi="Times New Roman"/>
              </w:rPr>
            </w:pPr>
          </w:p>
        </w:tc>
        <w:tc>
          <w:tcPr>
            <w:tcW w:w="1924" w:type="dxa"/>
          </w:tcPr>
          <w:p w:rsidR="00B91855" w:rsidRPr="00EC7D24" w:rsidRDefault="00B91855" w:rsidP="00EC7D24">
            <w:pPr>
              <w:spacing w:after="0" w:line="480" w:lineRule="auto"/>
              <w:rPr>
                <w:rFonts w:ascii="Times New Roman" w:eastAsiaTheme="minorHAnsi" w:hAnsi="Times New Roman"/>
              </w:rPr>
            </w:pPr>
          </w:p>
        </w:tc>
        <w:tc>
          <w:tcPr>
            <w:tcW w:w="1924" w:type="dxa"/>
          </w:tcPr>
          <w:p w:rsidR="00B91855" w:rsidRPr="00EC7D24" w:rsidRDefault="00B91855" w:rsidP="00EC7D24">
            <w:pPr>
              <w:spacing w:after="0" w:line="480" w:lineRule="auto"/>
              <w:rPr>
                <w:rFonts w:ascii="Times New Roman" w:eastAsiaTheme="minorHAnsi" w:hAnsi="Times New Roman"/>
              </w:rPr>
            </w:pPr>
          </w:p>
        </w:tc>
        <w:tc>
          <w:tcPr>
            <w:tcW w:w="1925" w:type="dxa"/>
          </w:tcPr>
          <w:p w:rsidR="00B91855" w:rsidRPr="00EC7D24" w:rsidRDefault="00B91855" w:rsidP="00EC7D24">
            <w:pPr>
              <w:spacing w:after="0" w:line="480" w:lineRule="auto"/>
              <w:rPr>
                <w:rFonts w:ascii="Times New Roman" w:eastAsiaTheme="minorHAnsi" w:hAnsi="Times New Roman"/>
              </w:rPr>
            </w:pPr>
          </w:p>
        </w:tc>
      </w:tr>
    </w:tbl>
    <w:p w:rsidR="00B91855" w:rsidRDefault="00B91855" w:rsidP="00A10D69">
      <w:pPr>
        <w:spacing w:after="0"/>
        <w:rPr>
          <w:rFonts w:ascii="Times New Roman" w:hAnsi="Times New Roman"/>
        </w:rPr>
      </w:pPr>
    </w:p>
    <w:p w:rsidR="00B91855" w:rsidRDefault="00B91855" w:rsidP="00A10D69">
      <w:pPr>
        <w:spacing w:after="0"/>
        <w:rPr>
          <w:rFonts w:ascii="Times New Roman" w:hAnsi="Times New Roman"/>
        </w:rPr>
      </w:pPr>
    </w:p>
    <w:p w:rsidR="00B91855" w:rsidRDefault="00B91855" w:rsidP="00B91855">
      <w:pPr>
        <w:spacing w:after="0"/>
        <w:jc w:val="right"/>
        <w:rPr>
          <w:rFonts w:ascii="Times New Roman" w:hAnsi="Times New Roman"/>
        </w:rPr>
      </w:pPr>
      <w:r w:rsidRPr="00BC5BFD">
        <w:rPr>
          <w:rFonts w:ascii="Times New Roman" w:hAnsi="Times New Roman"/>
        </w:rPr>
        <w:t>....................................,</w:t>
      </w:r>
      <w:r>
        <w:rPr>
          <w:rFonts w:ascii="Times New Roman" w:hAnsi="Times New Roman"/>
        </w:rPr>
        <w:t xml:space="preserve"> </w:t>
      </w:r>
      <w:r w:rsidRPr="00BC5BFD">
        <w:rPr>
          <w:rFonts w:ascii="Times New Roman" w:hAnsi="Times New Roman"/>
        </w:rPr>
        <w:t>......................................</w:t>
      </w:r>
    </w:p>
    <w:p w:rsidR="00B91855" w:rsidRDefault="00B91855" w:rsidP="00B91855">
      <w:pPr>
        <w:spacing w:after="0" w:line="240" w:lineRule="auto"/>
        <w:ind w:left="10620"/>
        <w:jc w:val="center"/>
        <w:rPr>
          <w:rFonts w:ascii="Times New Roman" w:hAnsi="Times New Roman"/>
          <w:sz w:val="16"/>
          <w:szCs w:val="16"/>
        </w:rPr>
      </w:pPr>
      <w:r>
        <w:rPr>
          <w:rFonts w:ascii="Times New Roman" w:hAnsi="Times New Roman"/>
          <w:sz w:val="16"/>
          <w:szCs w:val="16"/>
        </w:rPr>
        <w:t>(data i miejscowość)</w:t>
      </w:r>
    </w:p>
    <w:p w:rsidR="00B91855" w:rsidRPr="00626685" w:rsidRDefault="00B91855" w:rsidP="00B91855">
      <w:pPr>
        <w:spacing w:after="0" w:line="240" w:lineRule="auto"/>
        <w:ind w:left="10620"/>
        <w:jc w:val="center"/>
        <w:rPr>
          <w:rFonts w:ascii="Times New Roman" w:hAnsi="Times New Roman"/>
          <w:sz w:val="16"/>
          <w:szCs w:val="16"/>
        </w:rPr>
      </w:pPr>
    </w:p>
    <w:p w:rsidR="00B91855" w:rsidRDefault="00B91855" w:rsidP="00B91855">
      <w:pPr>
        <w:spacing w:after="0" w:line="240" w:lineRule="auto"/>
        <w:ind w:left="10620"/>
        <w:jc w:val="center"/>
        <w:rPr>
          <w:rFonts w:ascii="Times New Roman" w:hAnsi="Times New Roman"/>
        </w:rPr>
      </w:pPr>
      <w:r w:rsidRPr="00BC5BFD">
        <w:rPr>
          <w:rFonts w:ascii="Times New Roman" w:hAnsi="Times New Roman"/>
        </w:rPr>
        <w:t>........................................................</w:t>
      </w:r>
    </w:p>
    <w:p w:rsidR="007B43B9" w:rsidRDefault="00B91855" w:rsidP="007B43B9">
      <w:pPr>
        <w:spacing w:after="0"/>
        <w:jc w:val="right"/>
        <w:rPr>
          <w:rFonts w:ascii="Times New Roman" w:hAnsi="Times New Roman"/>
        </w:rPr>
      </w:pPr>
      <w:r>
        <w:rPr>
          <w:rFonts w:ascii="Times New Roman" w:hAnsi="Times New Roman"/>
          <w:sz w:val="16"/>
          <w:szCs w:val="16"/>
        </w:rPr>
        <w:t>(</w:t>
      </w:r>
      <w:r w:rsidRPr="00A10D69">
        <w:rPr>
          <w:rFonts w:ascii="Times New Roman" w:hAnsi="Times New Roman"/>
          <w:sz w:val="16"/>
          <w:szCs w:val="16"/>
        </w:rPr>
        <w:t>podpis upoważnionej osoby</w:t>
      </w:r>
      <w:r>
        <w:rPr>
          <w:rFonts w:ascii="Times New Roman" w:hAnsi="Times New Roman"/>
          <w:sz w:val="16"/>
          <w:szCs w:val="16"/>
        </w:rPr>
        <w:t>)</w:t>
      </w:r>
    </w:p>
    <w:p w:rsidR="007B43B9" w:rsidRDefault="007B43B9" w:rsidP="00A10D69">
      <w:pPr>
        <w:spacing w:after="0"/>
        <w:rPr>
          <w:rFonts w:ascii="Times New Roman" w:hAnsi="Times New Roman"/>
        </w:rPr>
      </w:pPr>
    </w:p>
    <w:p w:rsidR="000072B3" w:rsidRDefault="000072B3" w:rsidP="00A10D69">
      <w:pPr>
        <w:spacing w:after="0"/>
        <w:rPr>
          <w:rFonts w:ascii="Times New Roman" w:hAnsi="Times New Roman"/>
        </w:rPr>
      </w:pPr>
    </w:p>
    <w:p w:rsidR="00B91855" w:rsidRDefault="00B91855" w:rsidP="00A10D69">
      <w:pPr>
        <w:spacing w:after="0"/>
        <w:rPr>
          <w:rFonts w:ascii="Times New Roman" w:hAnsi="Times New Roman"/>
        </w:rPr>
      </w:pPr>
    </w:p>
    <w:p w:rsidR="007B43B9" w:rsidRDefault="007B43B9" w:rsidP="00A10D69">
      <w:pPr>
        <w:spacing w:after="0"/>
        <w:rPr>
          <w:rFonts w:ascii="Times New Roman" w:hAnsi="Times New Roman"/>
        </w:rPr>
      </w:pPr>
    </w:p>
    <w:p w:rsidR="00B91855" w:rsidRPr="008C372D" w:rsidRDefault="00B91855" w:rsidP="00B91855">
      <w:pPr>
        <w:spacing w:after="0"/>
        <w:jc w:val="right"/>
        <w:rPr>
          <w:rFonts w:ascii="Times New Roman" w:eastAsia="Times New Roman" w:hAnsi="Times New Roman"/>
          <w:b/>
          <w:sz w:val="16"/>
          <w:szCs w:val="16"/>
          <w:lang w:eastAsia="pl-PL"/>
        </w:rPr>
      </w:pPr>
      <w:r>
        <w:rPr>
          <w:rFonts w:ascii="Times New Roman" w:hAnsi="Times New Roman"/>
          <w:b/>
          <w:sz w:val="16"/>
          <w:szCs w:val="16"/>
        </w:rPr>
        <w:lastRenderedPageBreak/>
        <w:t>Załącznik nr 2</w:t>
      </w:r>
      <w:r w:rsidRPr="008C372D">
        <w:rPr>
          <w:rFonts w:ascii="Times New Roman" w:hAnsi="Times New Roman"/>
          <w:b/>
          <w:sz w:val="16"/>
          <w:szCs w:val="16"/>
        </w:rPr>
        <w:t xml:space="preserve"> do </w:t>
      </w:r>
      <w:r w:rsidRPr="008C372D">
        <w:rPr>
          <w:rFonts w:ascii="Times New Roman" w:eastAsia="Times New Roman" w:hAnsi="Times New Roman"/>
          <w:b/>
          <w:sz w:val="16"/>
          <w:szCs w:val="16"/>
          <w:lang w:eastAsia="pl-PL"/>
        </w:rPr>
        <w:t xml:space="preserve">Procedura oceny wniosków i wyboru operacji </w:t>
      </w:r>
    </w:p>
    <w:p w:rsidR="00B91855" w:rsidRDefault="00977BB2" w:rsidP="00B91855">
      <w:pPr>
        <w:jc w:val="right"/>
        <w:rPr>
          <w:rFonts w:ascii="Times New Roman" w:hAnsi="Times New Roman"/>
          <w:b/>
          <w:sz w:val="16"/>
          <w:szCs w:val="16"/>
        </w:rPr>
      </w:pPr>
      <w:r>
        <w:rPr>
          <w:rFonts w:ascii="Times New Roman" w:eastAsia="Times New Roman" w:hAnsi="Times New Roman"/>
          <w:b/>
          <w:noProof/>
          <w:sz w:val="16"/>
          <w:szCs w:val="16"/>
          <w:lang w:eastAsia="pl-PL"/>
        </w:rPr>
        <w:drawing>
          <wp:anchor distT="0" distB="0" distL="114300" distR="114300" simplePos="0" relativeHeight="251664384" behindDoc="1" locked="0" layoutInCell="1" allowOverlap="1">
            <wp:simplePos x="0" y="0"/>
            <wp:positionH relativeFrom="column">
              <wp:posOffset>1243330</wp:posOffset>
            </wp:positionH>
            <wp:positionV relativeFrom="paragraph">
              <wp:posOffset>3810</wp:posOffset>
            </wp:positionV>
            <wp:extent cx="5770245" cy="1219200"/>
            <wp:effectExtent l="19050" t="0" r="1905" b="0"/>
            <wp:wrapNone/>
            <wp:docPr id="2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5"/>
                    <a:srcRect/>
                    <a:stretch>
                      <a:fillRect/>
                    </a:stretch>
                  </pic:blipFill>
                  <pic:spPr bwMode="auto">
                    <a:xfrm>
                      <a:off x="0" y="0"/>
                      <a:ext cx="5770245" cy="1219200"/>
                    </a:xfrm>
                    <a:prstGeom prst="rect">
                      <a:avLst/>
                    </a:prstGeom>
                    <a:noFill/>
                    <a:ln w="9525">
                      <a:noFill/>
                      <a:miter lim="800000"/>
                      <a:headEnd/>
                      <a:tailEnd/>
                    </a:ln>
                  </pic:spPr>
                </pic:pic>
              </a:graphicData>
            </a:graphic>
          </wp:anchor>
        </w:drawing>
      </w:r>
      <w:r w:rsidR="00B91855" w:rsidRPr="008C372D">
        <w:rPr>
          <w:rFonts w:ascii="Times New Roman" w:eastAsia="Times New Roman" w:hAnsi="Times New Roman"/>
          <w:b/>
          <w:sz w:val="16"/>
          <w:szCs w:val="16"/>
          <w:lang w:eastAsia="pl-PL"/>
        </w:rPr>
        <w:t>oraz ustalania kwot wsparcia</w:t>
      </w:r>
      <w:r w:rsidR="00B91855" w:rsidRPr="008C372D">
        <w:rPr>
          <w:rFonts w:ascii="Times New Roman" w:hAnsi="Times New Roman"/>
          <w:b/>
          <w:sz w:val="16"/>
          <w:szCs w:val="16"/>
        </w:rPr>
        <w:t xml:space="preserve"> – Wzór rejestru wniosków</w:t>
      </w:r>
    </w:p>
    <w:p w:rsidR="00B91855" w:rsidRPr="00BC5BFD" w:rsidRDefault="00B91855" w:rsidP="00B91855">
      <w:pPr>
        <w:jc w:val="right"/>
        <w:rPr>
          <w:rFonts w:ascii="Times New Roman" w:hAnsi="Times New Roman"/>
          <w:b/>
          <w:sz w:val="16"/>
          <w:szCs w:val="16"/>
        </w:rPr>
      </w:pPr>
    </w:p>
    <w:p w:rsidR="00B91855" w:rsidRDefault="00B91855" w:rsidP="00B91855">
      <w:pPr>
        <w:rPr>
          <w:rFonts w:ascii="Times New Roman" w:hAnsi="Times New Roman"/>
          <w:b/>
          <w:bCs/>
        </w:rPr>
      </w:pPr>
    </w:p>
    <w:p w:rsidR="00B91855" w:rsidRDefault="00B91855" w:rsidP="00B91855">
      <w:pPr>
        <w:spacing w:after="0"/>
        <w:rPr>
          <w:rFonts w:ascii="Times New Roman" w:hAnsi="Times New Roman"/>
        </w:rPr>
      </w:pPr>
    </w:p>
    <w:p w:rsidR="00B91855" w:rsidRDefault="00B91855" w:rsidP="00B91855">
      <w:pPr>
        <w:spacing w:after="0"/>
        <w:rPr>
          <w:rFonts w:ascii="Times New Roman" w:hAnsi="Times New Roman"/>
        </w:rPr>
      </w:pPr>
    </w:p>
    <w:p w:rsidR="00B91855" w:rsidRDefault="00B91855" w:rsidP="00A10D69">
      <w:pPr>
        <w:spacing w:after="0"/>
        <w:rPr>
          <w:rFonts w:ascii="Times New Roman" w:hAnsi="Times New Roman"/>
        </w:rPr>
      </w:pPr>
    </w:p>
    <w:p w:rsidR="00B91855" w:rsidRDefault="00B91855" w:rsidP="00A10D69">
      <w:pPr>
        <w:spacing w:after="0"/>
        <w:rPr>
          <w:rFonts w:ascii="Times New Roman" w:hAnsi="Times New Roman"/>
        </w:rPr>
      </w:pPr>
    </w:p>
    <w:p w:rsidR="00A10D69" w:rsidRDefault="00A10D69" w:rsidP="00A10D69">
      <w:pPr>
        <w:spacing w:after="0"/>
        <w:rPr>
          <w:rFonts w:ascii="Times New Roman" w:hAnsi="Times New Roman"/>
        </w:rPr>
      </w:pPr>
    </w:p>
    <w:p w:rsidR="00A10D69" w:rsidRPr="00A10D69" w:rsidRDefault="00A10D69" w:rsidP="00A10D69">
      <w:pPr>
        <w:spacing w:after="0"/>
        <w:rPr>
          <w:rFonts w:ascii="Times New Roman" w:hAnsi="Times New Roman"/>
        </w:rPr>
      </w:pPr>
      <w:r w:rsidRPr="00A10D69">
        <w:rPr>
          <w:rFonts w:ascii="Times New Roman" w:hAnsi="Times New Roman"/>
        </w:rPr>
        <w:t>..................................</w:t>
      </w:r>
    </w:p>
    <w:p w:rsidR="00A10D69" w:rsidRDefault="00A10D69" w:rsidP="00A10D69">
      <w:pPr>
        <w:spacing w:after="0"/>
        <w:rPr>
          <w:rFonts w:ascii="Times New Roman" w:hAnsi="Times New Roman"/>
          <w:sz w:val="16"/>
          <w:szCs w:val="16"/>
        </w:rPr>
      </w:pPr>
      <w:r>
        <w:rPr>
          <w:rFonts w:ascii="Times New Roman" w:hAnsi="Times New Roman"/>
          <w:sz w:val="16"/>
          <w:szCs w:val="16"/>
        </w:rPr>
        <w:t>(pieczęć LGD)</w:t>
      </w:r>
    </w:p>
    <w:p w:rsidR="00A10D69" w:rsidRDefault="00A10D69" w:rsidP="00A10D69">
      <w:pPr>
        <w:spacing w:after="0"/>
        <w:jc w:val="center"/>
        <w:rPr>
          <w:rFonts w:ascii="Times New Roman" w:hAnsi="Times New Roman"/>
          <w:b/>
          <w:bCs/>
        </w:rPr>
      </w:pPr>
      <w:r w:rsidRPr="00BC5BFD">
        <w:rPr>
          <w:rFonts w:ascii="Times New Roman" w:hAnsi="Times New Roman"/>
        </w:rPr>
        <w:br/>
      </w:r>
      <w:r w:rsidR="008C372D" w:rsidRPr="00BC5BFD">
        <w:rPr>
          <w:rFonts w:ascii="Times New Roman" w:hAnsi="Times New Roman"/>
          <w:b/>
          <w:bCs/>
        </w:rPr>
        <w:t>REJESTR ZŁOŻONYCH WNIOSKÓW</w:t>
      </w:r>
      <w:r w:rsidR="008C372D" w:rsidRPr="00BC5BFD">
        <w:rPr>
          <w:rFonts w:ascii="Times New Roman" w:hAnsi="Times New Roman"/>
          <w:b/>
          <w:bCs/>
        </w:rPr>
        <w:br/>
        <w:t>w ramach naboru nr …</w:t>
      </w:r>
    </w:p>
    <w:p w:rsidR="008C372D" w:rsidRDefault="008C372D" w:rsidP="00A10D69">
      <w:pPr>
        <w:spacing w:after="0"/>
        <w:rPr>
          <w:rFonts w:ascii="Times New Roman" w:hAnsi="Times New Roman"/>
          <w:b/>
          <w:bCs/>
        </w:rPr>
      </w:pPr>
      <w:r w:rsidRPr="00BC5BFD">
        <w:rPr>
          <w:rFonts w:ascii="Times New Roman" w:hAnsi="Times New Roman"/>
          <w:b/>
          <w:bCs/>
        </w:rPr>
        <w:t xml:space="preserve">Przedsięwzięcie: </w:t>
      </w:r>
      <w:r w:rsidR="00BC5BFD" w:rsidRPr="00BC5BFD">
        <w:rPr>
          <w:rFonts w:ascii="Times New Roman" w:hAnsi="Times New Roman"/>
          <w:b/>
          <w:bCs/>
        </w:rPr>
        <w:t>…</w:t>
      </w:r>
    </w:p>
    <w:p w:rsidR="008C372D" w:rsidRDefault="008C372D" w:rsidP="008C372D">
      <w:pPr>
        <w:rPr>
          <w:rFonts w:ascii="Times New Roman" w:hAnsi="Times New Roman"/>
          <w:b/>
          <w:bCs/>
        </w:rPr>
      </w:pPr>
      <w:r w:rsidRPr="00BC5BFD">
        <w:rPr>
          <w:rFonts w:ascii="Times New Roman" w:hAnsi="Times New Roman"/>
          <w:b/>
          <w:bCs/>
        </w:rPr>
        <w:t>Termin składania wniosków</w:t>
      </w:r>
      <w:r w:rsidR="00BC5BFD" w:rsidRPr="00BC5BFD">
        <w:rPr>
          <w:rFonts w:ascii="Times New Roman" w:hAnsi="Times New Roman"/>
          <w:b/>
          <w:bCs/>
        </w:rPr>
        <w:t xml:space="preserve"> (data i godzina)</w:t>
      </w:r>
      <w:r w:rsidRPr="00BC5BFD">
        <w:rPr>
          <w:rFonts w:ascii="Times New Roman" w:hAnsi="Times New Roman"/>
          <w:b/>
          <w:bCs/>
        </w:rPr>
        <w:t xml:space="preserve">: </w:t>
      </w:r>
      <w:r w:rsidR="00BC5BFD" w:rsidRPr="00BC5BFD">
        <w:rPr>
          <w:rFonts w:ascii="Times New Roman" w:hAnsi="Times New Roman"/>
          <w:b/>
          <w:bCs/>
        </w:rPr>
        <w:t xml:space="preserve">od … </w:t>
      </w:r>
      <w:r w:rsidRPr="00BC5BFD">
        <w:rPr>
          <w:rFonts w:ascii="Times New Roman" w:hAnsi="Times New Roman"/>
          <w:b/>
          <w:bCs/>
        </w:rPr>
        <w:t xml:space="preserve">do </w:t>
      </w:r>
      <w:r w:rsidR="00BC5BFD" w:rsidRPr="00BC5BFD">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924"/>
        <w:gridCol w:w="1924"/>
        <w:gridCol w:w="1924"/>
        <w:gridCol w:w="1924"/>
        <w:gridCol w:w="1924"/>
        <w:gridCol w:w="1924"/>
        <w:gridCol w:w="1925"/>
      </w:tblGrid>
      <w:tr w:rsidR="00977BB2" w:rsidRPr="00EC7D24" w:rsidTr="00EC7D24">
        <w:tc>
          <w:tcPr>
            <w:tcW w:w="675" w:type="dxa"/>
            <w:vAlign w:val="center"/>
          </w:tcPr>
          <w:p w:rsidR="00A10D69" w:rsidRPr="00EC7D24" w:rsidRDefault="00A10D69" w:rsidP="00EC7D24">
            <w:pPr>
              <w:spacing w:after="0"/>
              <w:jc w:val="center"/>
              <w:rPr>
                <w:rFonts w:ascii="Times New Roman" w:eastAsiaTheme="minorHAnsi" w:hAnsi="Times New Roman"/>
                <w:b/>
                <w:bCs/>
                <w:sz w:val="18"/>
                <w:szCs w:val="18"/>
              </w:rPr>
            </w:pPr>
            <w:r w:rsidRPr="00EC7D24">
              <w:rPr>
                <w:rFonts w:ascii="Times New Roman" w:eastAsiaTheme="minorHAnsi" w:hAnsi="Times New Roman"/>
                <w:b/>
                <w:bCs/>
                <w:sz w:val="18"/>
                <w:szCs w:val="18"/>
              </w:rPr>
              <w:t>Lp.</w:t>
            </w:r>
          </w:p>
        </w:tc>
        <w:tc>
          <w:tcPr>
            <w:tcW w:w="1924" w:type="dxa"/>
            <w:vAlign w:val="center"/>
          </w:tcPr>
          <w:p w:rsidR="00A10D69" w:rsidRPr="00EC7D24" w:rsidRDefault="00A10D69" w:rsidP="00EC7D24">
            <w:pPr>
              <w:spacing w:after="0"/>
              <w:jc w:val="center"/>
              <w:rPr>
                <w:rFonts w:ascii="Times New Roman" w:eastAsiaTheme="minorHAnsi" w:hAnsi="Times New Roman"/>
                <w:b/>
                <w:bCs/>
                <w:sz w:val="18"/>
                <w:szCs w:val="18"/>
              </w:rPr>
            </w:pPr>
            <w:r w:rsidRPr="00EC7D24">
              <w:rPr>
                <w:rFonts w:ascii="Times New Roman" w:eastAsiaTheme="minorHAnsi" w:hAnsi="Times New Roman"/>
                <w:b/>
                <w:bCs/>
                <w:sz w:val="18"/>
                <w:szCs w:val="18"/>
              </w:rPr>
              <w:t>Data i godzina złożenia wniosku</w:t>
            </w:r>
          </w:p>
        </w:tc>
        <w:tc>
          <w:tcPr>
            <w:tcW w:w="1924" w:type="dxa"/>
            <w:vAlign w:val="center"/>
          </w:tcPr>
          <w:p w:rsidR="00A10D69" w:rsidRPr="00EC7D24" w:rsidRDefault="00A10D69" w:rsidP="00EC7D24">
            <w:pPr>
              <w:spacing w:after="0"/>
              <w:jc w:val="center"/>
              <w:rPr>
                <w:rFonts w:ascii="Times New Roman" w:eastAsiaTheme="minorHAnsi" w:hAnsi="Times New Roman"/>
                <w:b/>
                <w:bCs/>
                <w:sz w:val="18"/>
                <w:szCs w:val="18"/>
              </w:rPr>
            </w:pPr>
            <w:r w:rsidRPr="00EC7D24">
              <w:rPr>
                <w:rFonts w:ascii="Times New Roman" w:eastAsiaTheme="minorHAnsi" w:hAnsi="Times New Roman"/>
                <w:b/>
                <w:bCs/>
                <w:sz w:val="18"/>
                <w:szCs w:val="18"/>
              </w:rPr>
              <w:t>Znak sprawy w LGD</w:t>
            </w:r>
          </w:p>
        </w:tc>
        <w:tc>
          <w:tcPr>
            <w:tcW w:w="1924" w:type="dxa"/>
            <w:vAlign w:val="center"/>
          </w:tcPr>
          <w:p w:rsidR="00A10D69" w:rsidRPr="00EC7D24" w:rsidRDefault="00A10D69" w:rsidP="00EC7D24">
            <w:pPr>
              <w:spacing w:after="0"/>
              <w:jc w:val="center"/>
              <w:rPr>
                <w:rFonts w:ascii="Times New Roman" w:eastAsiaTheme="minorHAnsi" w:hAnsi="Times New Roman"/>
                <w:b/>
                <w:bCs/>
                <w:sz w:val="18"/>
                <w:szCs w:val="18"/>
              </w:rPr>
            </w:pPr>
            <w:r w:rsidRPr="00EC7D24">
              <w:rPr>
                <w:rFonts w:ascii="Times New Roman" w:eastAsiaTheme="minorHAnsi" w:hAnsi="Times New Roman"/>
                <w:b/>
                <w:bCs/>
                <w:sz w:val="18"/>
                <w:szCs w:val="18"/>
              </w:rPr>
              <w:t>Nr identyfikacyjny</w:t>
            </w:r>
          </w:p>
        </w:tc>
        <w:tc>
          <w:tcPr>
            <w:tcW w:w="1924" w:type="dxa"/>
            <w:vAlign w:val="center"/>
          </w:tcPr>
          <w:p w:rsidR="00A10D69" w:rsidRPr="00EC7D24" w:rsidRDefault="00A10D69" w:rsidP="00EC7D24">
            <w:pPr>
              <w:spacing w:after="0"/>
              <w:jc w:val="center"/>
              <w:rPr>
                <w:rFonts w:ascii="Times New Roman" w:eastAsiaTheme="minorHAnsi" w:hAnsi="Times New Roman"/>
                <w:b/>
                <w:bCs/>
                <w:sz w:val="18"/>
                <w:szCs w:val="18"/>
              </w:rPr>
            </w:pPr>
            <w:r w:rsidRPr="00EC7D24">
              <w:rPr>
                <w:rFonts w:ascii="Times New Roman" w:eastAsiaTheme="minorHAnsi" w:hAnsi="Times New Roman"/>
                <w:b/>
                <w:bCs/>
                <w:sz w:val="18"/>
                <w:szCs w:val="18"/>
              </w:rPr>
              <w:t>Imię i nazwisko / Nazwa</w:t>
            </w:r>
          </w:p>
        </w:tc>
        <w:tc>
          <w:tcPr>
            <w:tcW w:w="1924" w:type="dxa"/>
            <w:vAlign w:val="center"/>
          </w:tcPr>
          <w:p w:rsidR="00A10D69" w:rsidRPr="00EC7D24" w:rsidRDefault="00A10D69" w:rsidP="00EC7D24">
            <w:pPr>
              <w:spacing w:after="0"/>
              <w:jc w:val="center"/>
              <w:rPr>
                <w:rFonts w:ascii="Times New Roman" w:eastAsiaTheme="minorHAnsi" w:hAnsi="Times New Roman"/>
                <w:b/>
                <w:bCs/>
                <w:sz w:val="18"/>
                <w:szCs w:val="18"/>
              </w:rPr>
            </w:pPr>
            <w:r w:rsidRPr="00EC7D24">
              <w:rPr>
                <w:rFonts w:ascii="Times New Roman" w:eastAsiaTheme="minorHAnsi" w:hAnsi="Times New Roman"/>
                <w:b/>
                <w:bCs/>
                <w:sz w:val="18"/>
                <w:szCs w:val="18"/>
              </w:rPr>
              <w:t>Adres</w:t>
            </w:r>
          </w:p>
        </w:tc>
        <w:tc>
          <w:tcPr>
            <w:tcW w:w="1924" w:type="dxa"/>
            <w:vAlign w:val="center"/>
          </w:tcPr>
          <w:p w:rsidR="00A10D69" w:rsidRPr="00EC7D24" w:rsidRDefault="00A10D69" w:rsidP="00EC7D24">
            <w:pPr>
              <w:spacing w:after="0"/>
              <w:jc w:val="center"/>
              <w:rPr>
                <w:rFonts w:ascii="Times New Roman" w:eastAsiaTheme="minorHAnsi" w:hAnsi="Times New Roman"/>
                <w:b/>
                <w:bCs/>
                <w:sz w:val="18"/>
                <w:szCs w:val="18"/>
              </w:rPr>
            </w:pPr>
            <w:r w:rsidRPr="00EC7D24">
              <w:rPr>
                <w:rFonts w:ascii="Times New Roman" w:eastAsiaTheme="minorHAnsi" w:hAnsi="Times New Roman"/>
                <w:b/>
                <w:bCs/>
                <w:sz w:val="18"/>
                <w:szCs w:val="18"/>
              </w:rPr>
              <w:t>Tytuł operacji</w:t>
            </w:r>
          </w:p>
        </w:tc>
        <w:tc>
          <w:tcPr>
            <w:tcW w:w="1925" w:type="dxa"/>
            <w:vAlign w:val="center"/>
          </w:tcPr>
          <w:p w:rsidR="00A10D69" w:rsidRPr="00EC7D24" w:rsidRDefault="00A10D69" w:rsidP="00EC7D24">
            <w:pPr>
              <w:spacing w:after="0"/>
              <w:jc w:val="center"/>
              <w:rPr>
                <w:rFonts w:ascii="Times New Roman" w:eastAsiaTheme="minorHAnsi" w:hAnsi="Times New Roman"/>
                <w:b/>
                <w:bCs/>
                <w:sz w:val="18"/>
                <w:szCs w:val="18"/>
              </w:rPr>
            </w:pPr>
            <w:r w:rsidRPr="00EC7D24">
              <w:rPr>
                <w:rFonts w:ascii="Times New Roman" w:eastAsiaTheme="minorHAnsi" w:hAnsi="Times New Roman"/>
                <w:b/>
                <w:bCs/>
                <w:sz w:val="18"/>
                <w:szCs w:val="18"/>
              </w:rPr>
              <w:t>Wnioskowana kwota pomocy (w zł)</w:t>
            </w:r>
          </w:p>
        </w:tc>
      </w:tr>
      <w:tr w:rsidR="00977BB2" w:rsidRPr="00EC7D24" w:rsidTr="00EC7D24">
        <w:tc>
          <w:tcPr>
            <w:tcW w:w="675" w:type="dxa"/>
          </w:tcPr>
          <w:p w:rsidR="00A10D69" w:rsidRPr="00EC7D24" w:rsidRDefault="00A10D69" w:rsidP="00EC7D24">
            <w:pPr>
              <w:pStyle w:val="Akapitzlist"/>
              <w:numPr>
                <w:ilvl w:val="0"/>
                <w:numId w:val="13"/>
              </w:numPr>
              <w:spacing w:after="0" w:line="360" w:lineRule="auto"/>
              <w:rPr>
                <w:rFonts w:ascii="Times New Roman" w:eastAsiaTheme="minorHAnsi" w:hAnsi="Times New Roman"/>
                <w:b/>
                <w:bCs/>
              </w:rPr>
            </w:pPr>
          </w:p>
        </w:tc>
        <w:tc>
          <w:tcPr>
            <w:tcW w:w="1924" w:type="dxa"/>
          </w:tcPr>
          <w:p w:rsidR="00A10D69" w:rsidRPr="00EC7D24" w:rsidRDefault="00A10D69" w:rsidP="00EC7D24">
            <w:pPr>
              <w:spacing w:after="0" w:line="360" w:lineRule="auto"/>
              <w:rPr>
                <w:rFonts w:ascii="Times New Roman" w:eastAsiaTheme="minorHAnsi" w:hAnsi="Times New Roman"/>
                <w:b/>
                <w:bCs/>
              </w:rPr>
            </w:pPr>
          </w:p>
        </w:tc>
        <w:tc>
          <w:tcPr>
            <w:tcW w:w="1924" w:type="dxa"/>
          </w:tcPr>
          <w:p w:rsidR="00A10D69" w:rsidRPr="00EC7D24" w:rsidRDefault="00A10D69" w:rsidP="00EC7D24">
            <w:pPr>
              <w:spacing w:after="0" w:line="360" w:lineRule="auto"/>
              <w:rPr>
                <w:rFonts w:ascii="Times New Roman" w:eastAsiaTheme="minorHAnsi" w:hAnsi="Times New Roman"/>
                <w:b/>
                <w:bCs/>
              </w:rPr>
            </w:pPr>
          </w:p>
        </w:tc>
        <w:tc>
          <w:tcPr>
            <w:tcW w:w="1924" w:type="dxa"/>
          </w:tcPr>
          <w:p w:rsidR="00A10D69" w:rsidRPr="00EC7D24" w:rsidRDefault="00A10D69" w:rsidP="00EC7D24">
            <w:pPr>
              <w:spacing w:after="0" w:line="360" w:lineRule="auto"/>
              <w:rPr>
                <w:rFonts w:ascii="Times New Roman" w:eastAsiaTheme="minorHAnsi" w:hAnsi="Times New Roman"/>
                <w:b/>
                <w:bCs/>
              </w:rPr>
            </w:pPr>
          </w:p>
        </w:tc>
        <w:tc>
          <w:tcPr>
            <w:tcW w:w="1924" w:type="dxa"/>
          </w:tcPr>
          <w:p w:rsidR="00A10D69" w:rsidRPr="00EC7D24" w:rsidRDefault="00A10D69" w:rsidP="00EC7D24">
            <w:pPr>
              <w:spacing w:after="0" w:line="360" w:lineRule="auto"/>
              <w:rPr>
                <w:rFonts w:ascii="Times New Roman" w:eastAsiaTheme="minorHAnsi" w:hAnsi="Times New Roman"/>
                <w:b/>
                <w:bCs/>
              </w:rPr>
            </w:pPr>
          </w:p>
        </w:tc>
        <w:tc>
          <w:tcPr>
            <w:tcW w:w="1924" w:type="dxa"/>
          </w:tcPr>
          <w:p w:rsidR="00A10D69" w:rsidRPr="00EC7D24" w:rsidRDefault="00A10D69" w:rsidP="00EC7D24">
            <w:pPr>
              <w:spacing w:after="0" w:line="360" w:lineRule="auto"/>
              <w:rPr>
                <w:rFonts w:ascii="Times New Roman" w:eastAsiaTheme="minorHAnsi" w:hAnsi="Times New Roman"/>
                <w:b/>
                <w:bCs/>
              </w:rPr>
            </w:pPr>
          </w:p>
        </w:tc>
        <w:tc>
          <w:tcPr>
            <w:tcW w:w="1924" w:type="dxa"/>
          </w:tcPr>
          <w:p w:rsidR="00A10D69" w:rsidRPr="00EC7D24" w:rsidRDefault="00A10D69" w:rsidP="00EC7D24">
            <w:pPr>
              <w:spacing w:after="0" w:line="360" w:lineRule="auto"/>
              <w:rPr>
                <w:rFonts w:ascii="Times New Roman" w:eastAsiaTheme="minorHAnsi" w:hAnsi="Times New Roman"/>
                <w:b/>
                <w:bCs/>
              </w:rPr>
            </w:pPr>
          </w:p>
        </w:tc>
        <w:tc>
          <w:tcPr>
            <w:tcW w:w="1925" w:type="dxa"/>
          </w:tcPr>
          <w:p w:rsidR="00A10D69" w:rsidRPr="00EC7D24" w:rsidRDefault="00A10D69" w:rsidP="00EC7D24">
            <w:pPr>
              <w:spacing w:after="0" w:line="360" w:lineRule="auto"/>
              <w:rPr>
                <w:rFonts w:ascii="Times New Roman" w:eastAsiaTheme="minorHAnsi" w:hAnsi="Times New Roman"/>
                <w:b/>
                <w:bCs/>
              </w:rPr>
            </w:pPr>
          </w:p>
        </w:tc>
      </w:tr>
      <w:tr w:rsidR="00977BB2" w:rsidRPr="00EC7D24" w:rsidTr="00EC7D24">
        <w:tc>
          <w:tcPr>
            <w:tcW w:w="675" w:type="dxa"/>
          </w:tcPr>
          <w:p w:rsidR="00A10D69" w:rsidRPr="00EC7D24" w:rsidRDefault="00A10D69" w:rsidP="00EC7D24">
            <w:pPr>
              <w:pStyle w:val="Akapitzlist"/>
              <w:numPr>
                <w:ilvl w:val="0"/>
                <w:numId w:val="13"/>
              </w:numPr>
              <w:spacing w:after="0" w:line="360" w:lineRule="auto"/>
              <w:rPr>
                <w:rFonts w:ascii="Times New Roman" w:eastAsiaTheme="minorHAnsi" w:hAnsi="Times New Roman"/>
                <w:b/>
                <w:bCs/>
              </w:rPr>
            </w:pPr>
          </w:p>
        </w:tc>
        <w:tc>
          <w:tcPr>
            <w:tcW w:w="1924" w:type="dxa"/>
          </w:tcPr>
          <w:p w:rsidR="00A10D69" w:rsidRPr="00EC7D24" w:rsidRDefault="00A10D69" w:rsidP="00EC7D24">
            <w:pPr>
              <w:spacing w:after="0" w:line="360" w:lineRule="auto"/>
              <w:rPr>
                <w:rFonts w:ascii="Times New Roman" w:eastAsiaTheme="minorHAnsi" w:hAnsi="Times New Roman"/>
                <w:b/>
                <w:bCs/>
              </w:rPr>
            </w:pPr>
          </w:p>
        </w:tc>
        <w:tc>
          <w:tcPr>
            <w:tcW w:w="1924" w:type="dxa"/>
          </w:tcPr>
          <w:p w:rsidR="00A10D69" w:rsidRPr="00EC7D24" w:rsidRDefault="00A10D69" w:rsidP="00EC7D24">
            <w:pPr>
              <w:spacing w:after="0" w:line="360" w:lineRule="auto"/>
              <w:rPr>
                <w:rFonts w:ascii="Times New Roman" w:eastAsiaTheme="minorHAnsi" w:hAnsi="Times New Roman"/>
                <w:b/>
                <w:bCs/>
              </w:rPr>
            </w:pPr>
          </w:p>
        </w:tc>
        <w:tc>
          <w:tcPr>
            <w:tcW w:w="1924" w:type="dxa"/>
          </w:tcPr>
          <w:p w:rsidR="00A10D69" w:rsidRPr="00EC7D24" w:rsidRDefault="00A10D69" w:rsidP="00EC7D24">
            <w:pPr>
              <w:spacing w:after="0" w:line="360" w:lineRule="auto"/>
              <w:rPr>
                <w:rFonts w:ascii="Times New Roman" w:eastAsiaTheme="minorHAnsi" w:hAnsi="Times New Roman"/>
                <w:b/>
                <w:bCs/>
              </w:rPr>
            </w:pPr>
          </w:p>
        </w:tc>
        <w:tc>
          <w:tcPr>
            <w:tcW w:w="1924" w:type="dxa"/>
          </w:tcPr>
          <w:p w:rsidR="00A10D69" w:rsidRPr="00EC7D24" w:rsidRDefault="00A10D69" w:rsidP="00EC7D24">
            <w:pPr>
              <w:spacing w:after="0" w:line="360" w:lineRule="auto"/>
              <w:rPr>
                <w:rFonts w:ascii="Times New Roman" w:eastAsiaTheme="minorHAnsi" w:hAnsi="Times New Roman"/>
                <w:b/>
                <w:bCs/>
              </w:rPr>
            </w:pPr>
          </w:p>
        </w:tc>
        <w:tc>
          <w:tcPr>
            <w:tcW w:w="1924" w:type="dxa"/>
          </w:tcPr>
          <w:p w:rsidR="00A10D69" w:rsidRPr="00EC7D24" w:rsidRDefault="00A10D69" w:rsidP="00EC7D24">
            <w:pPr>
              <w:spacing w:after="0" w:line="360" w:lineRule="auto"/>
              <w:rPr>
                <w:rFonts w:ascii="Times New Roman" w:eastAsiaTheme="minorHAnsi" w:hAnsi="Times New Roman"/>
                <w:b/>
                <w:bCs/>
              </w:rPr>
            </w:pPr>
          </w:p>
        </w:tc>
        <w:tc>
          <w:tcPr>
            <w:tcW w:w="1924" w:type="dxa"/>
          </w:tcPr>
          <w:p w:rsidR="00A10D69" w:rsidRPr="00EC7D24" w:rsidRDefault="00A10D69" w:rsidP="00EC7D24">
            <w:pPr>
              <w:spacing w:after="0" w:line="360" w:lineRule="auto"/>
              <w:rPr>
                <w:rFonts w:ascii="Times New Roman" w:eastAsiaTheme="minorHAnsi" w:hAnsi="Times New Roman"/>
                <w:b/>
                <w:bCs/>
              </w:rPr>
            </w:pPr>
          </w:p>
        </w:tc>
        <w:tc>
          <w:tcPr>
            <w:tcW w:w="1925" w:type="dxa"/>
          </w:tcPr>
          <w:p w:rsidR="00A10D69" w:rsidRPr="00EC7D24" w:rsidRDefault="00A10D69" w:rsidP="00EC7D24">
            <w:pPr>
              <w:spacing w:after="0" w:line="360" w:lineRule="auto"/>
              <w:rPr>
                <w:rFonts w:ascii="Times New Roman" w:eastAsiaTheme="minorHAnsi" w:hAnsi="Times New Roman"/>
                <w:b/>
                <w:bCs/>
              </w:rPr>
            </w:pPr>
          </w:p>
        </w:tc>
      </w:tr>
      <w:tr w:rsidR="00977BB2" w:rsidRPr="00EC7D24" w:rsidTr="00EC7D24">
        <w:tc>
          <w:tcPr>
            <w:tcW w:w="675" w:type="dxa"/>
          </w:tcPr>
          <w:p w:rsidR="00A10D69" w:rsidRPr="00EC7D24" w:rsidRDefault="00A10D69" w:rsidP="00EC7D24">
            <w:pPr>
              <w:pStyle w:val="Akapitzlist"/>
              <w:numPr>
                <w:ilvl w:val="0"/>
                <w:numId w:val="13"/>
              </w:numPr>
              <w:spacing w:after="0" w:line="360" w:lineRule="auto"/>
              <w:rPr>
                <w:rFonts w:ascii="Times New Roman" w:eastAsiaTheme="minorHAnsi" w:hAnsi="Times New Roman"/>
                <w:b/>
                <w:bCs/>
              </w:rPr>
            </w:pPr>
          </w:p>
        </w:tc>
        <w:tc>
          <w:tcPr>
            <w:tcW w:w="1924" w:type="dxa"/>
          </w:tcPr>
          <w:p w:rsidR="00A10D69" w:rsidRPr="00EC7D24" w:rsidRDefault="00A10D69" w:rsidP="00EC7D24">
            <w:pPr>
              <w:spacing w:after="0" w:line="360" w:lineRule="auto"/>
              <w:rPr>
                <w:rFonts w:ascii="Times New Roman" w:eastAsiaTheme="minorHAnsi" w:hAnsi="Times New Roman"/>
                <w:b/>
                <w:bCs/>
              </w:rPr>
            </w:pPr>
          </w:p>
        </w:tc>
        <w:tc>
          <w:tcPr>
            <w:tcW w:w="1924" w:type="dxa"/>
          </w:tcPr>
          <w:p w:rsidR="00A10D69" w:rsidRPr="00EC7D24" w:rsidRDefault="00A10D69" w:rsidP="00EC7D24">
            <w:pPr>
              <w:spacing w:after="0" w:line="360" w:lineRule="auto"/>
              <w:rPr>
                <w:rFonts w:ascii="Times New Roman" w:eastAsiaTheme="minorHAnsi" w:hAnsi="Times New Roman"/>
                <w:b/>
                <w:bCs/>
              </w:rPr>
            </w:pPr>
          </w:p>
        </w:tc>
        <w:tc>
          <w:tcPr>
            <w:tcW w:w="1924" w:type="dxa"/>
          </w:tcPr>
          <w:p w:rsidR="00A10D69" w:rsidRPr="00EC7D24" w:rsidRDefault="00A10D69" w:rsidP="00EC7D24">
            <w:pPr>
              <w:spacing w:after="0" w:line="360" w:lineRule="auto"/>
              <w:rPr>
                <w:rFonts w:ascii="Times New Roman" w:eastAsiaTheme="minorHAnsi" w:hAnsi="Times New Roman"/>
                <w:b/>
                <w:bCs/>
              </w:rPr>
            </w:pPr>
          </w:p>
        </w:tc>
        <w:tc>
          <w:tcPr>
            <w:tcW w:w="1924" w:type="dxa"/>
          </w:tcPr>
          <w:p w:rsidR="00A10D69" w:rsidRPr="00EC7D24" w:rsidRDefault="00A10D69" w:rsidP="00EC7D24">
            <w:pPr>
              <w:spacing w:after="0" w:line="360" w:lineRule="auto"/>
              <w:rPr>
                <w:rFonts w:ascii="Times New Roman" w:eastAsiaTheme="minorHAnsi" w:hAnsi="Times New Roman"/>
                <w:b/>
                <w:bCs/>
              </w:rPr>
            </w:pPr>
          </w:p>
        </w:tc>
        <w:tc>
          <w:tcPr>
            <w:tcW w:w="1924" w:type="dxa"/>
          </w:tcPr>
          <w:p w:rsidR="00A10D69" w:rsidRPr="00EC7D24" w:rsidRDefault="00A10D69" w:rsidP="00EC7D24">
            <w:pPr>
              <w:spacing w:after="0" w:line="360" w:lineRule="auto"/>
              <w:rPr>
                <w:rFonts w:ascii="Times New Roman" w:eastAsiaTheme="minorHAnsi" w:hAnsi="Times New Roman"/>
                <w:b/>
                <w:bCs/>
              </w:rPr>
            </w:pPr>
          </w:p>
        </w:tc>
        <w:tc>
          <w:tcPr>
            <w:tcW w:w="1924" w:type="dxa"/>
          </w:tcPr>
          <w:p w:rsidR="00A10D69" w:rsidRPr="00EC7D24" w:rsidRDefault="00A10D69" w:rsidP="00EC7D24">
            <w:pPr>
              <w:spacing w:after="0" w:line="360" w:lineRule="auto"/>
              <w:rPr>
                <w:rFonts w:ascii="Times New Roman" w:eastAsiaTheme="minorHAnsi" w:hAnsi="Times New Roman"/>
                <w:b/>
                <w:bCs/>
              </w:rPr>
            </w:pPr>
          </w:p>
        </w:tc>
        <w:tc>
          <w:tcPr>
            <w:tcW w:w="1925" w:type="dxa"/>
          </w:tcPr>
          <w:p w:rsidR="00A10D69" w:rsidRPr="00EC7D24" w:rsidRDefault="00A10D69" w:rsidP="00EC7D24">
            <w:pPr>
              <w:spacing w:after="0" w:line="360" w:lineRule="auto"/>
              <w:rPr>
                <w:rFonts w:ascii="Times New Roman" w:eastAsiaTheme="minorHAnsi" w:hAnsi="Times New Roman"/>
                <w:b/>
                <w:bCs/>
              </w:rPr>
            </w:pPr>
          </w:p>
        </w:tc>
      </w:tr>
      <w:tr w:rsidR="00977BB2" w:rsidRPr="00EC7D24" w:rsidTr="00EC7D24">
        <w:tc>
          <w:tcPr>
            <w:tcW w:w="675" w:type="dxa"/>
          </w:tcPr>
          <w:p w:rsidR="00A10D69" w:rsidRPr="00EC7D24" w:rsidRDefault="00A10D69" w:rsidP="00EC7D24">
            <w:pPr>
              <w:spacing w:after="0" w:line="360" w:lineRule="auto"/>
              <w:jc w:val="right"/>
              <w:rPr>
                <w:rFonts w:ascii="Times New Roman" w:eastAsiaTheme="minorHAnsi" w:hAnsi="Times New Roman"/>
                <w:b/>
                <w:bCs/>
              </w:rPr>
            </w:pPr>
            <w:r w:rsidRPr="00EC7D24">
              <w:rPr>
                <w:rFonts w:ascii="Times New Roman" w:eastAsiaTheme="minorHAnsi" w:hAnsi="Times New Roman"/>
                <w:b/>
                <w:bCs/>
              </w:rPr>
              <w:t>…</w:t>
            </w:r>
          </w:p>
        </w:tc>
        <w:tc>
          <w:tcPr>
            <w:tcW w:w="1924" w:type="dxa"/>
          </w:tcPr>
          <w:p w:rsidR="00A10D69" w:rsidRPr="00EC7D24" w:rsidRDefault="00A10D69" w:rsidP="00EC7D24">
            <w:pPr>
              <w:spacing w:after="0" w:line="360" w:lineRule="auto"/>
              <w:rPr>
                <w:rFonts w:ascii="Times New Roman" w:eastAsiaTheme="minorHAnsi" w:hAnsi="Times New Roman"/>
                <w:b/>
                <w:bCs/>
              </w:rPr>
            </w:pPr>
          </w:p>
        </w:tc>
        <w:tc>
          <w:tcPr>
            <w:tcW w:w="1924" w:type="dxa"/>
          </w:tcPr>
          <w:p w:rsidR="00A10D69" w:rsidRPr="00EC7D24" w:rsidRDefault="00A10D69" w:rsidP="00EC7D24">
            <w:pPr>
              <w:spacing w:after="0" w:line="360" w:lineRule="auto"/>
              <w:rPr>
                <w:rFonts w:ascii="Times New Roman" w:eastAsiaTheme="minorHAnsi" w:hAnsi="Times New Roman"/>
                <w:b/>
                <w:bCs/>
              </w:rPr>
            </w:pPr>
          </w:p>
        </w:tc>
        <w:tc>
          <w:tcPr>
            <w:tcW w:w="1924" w:type="dxa"/>
          </w:tcPr>
          <w:p w:rsidR="00A10D69" w:rsidRPr="00EC7D24" w:rsidRDefault="00A10D69" w:rsidP="00EC7D24">
            <w:pPr>
              <w:spacing w:after="0" w:line="360" w:lineRule="auto"/>
              <w:rPr>
                <w:rFonts w:ascii="Times New Roman" w:eastAsiaTheme="minorHAnsi" w:hAnsi="Times New Roman"/>
                <w:b/>
                <w:bCs/>
              </w:rPr>
            </w:pPr>
          </w:p>
        </w:tc>
        <w:tc>
          <w:tcPr>
            <w:tcW w:w="1924" w:type="dxa"/>
          </w:tcPr>
          <w:p w:rsidR="00A10D69" w:rsidRPr="00EC7D24" w:rsidRDefault="00A10D69" w:rsidP="00EC7D24">
            <w:pPr>
              <w:spacing w:after="0" w:line="360" w:lineRule="auto"/>
              <w:rPr>
                <w:rFonts w:ascii="Times New Roman" w:eastAsiaTheme="minorHAnsi" w:hAnsi="Times New Roman"/>
                <w:b/>
                <w:bCs/>
              </w:rPr>
            </w:pPr>
          </w:p>
        </w:tc>
        <w:tc>
          <w:tcPr>
            <w:tcW w:w="1924" w:type="dxa"/>
          </w:tcPr>
          <w:p w:rsidR="00A10D69" w:rsidRPr="00EC7D24" w:rsidRDefault="00A10D69" w:rsidP="00EC7D24">
            <w:pPr>
              <w:spacing w:after="0" w:line="360" w:lineRule="auto"/>
              <w:rPr>
                <w:rFonts w:ascii="Times New Roman" w:eastAsiaTheme="minorHAnsi" w:hAnsi="Times New Roman"/>
                <w:b/>
                <w:bCs/>
              </w:rPr>
            </w:pPr>
          </w:p>
        </w:tc>
        <w:tc>
          <w:tcPr>
            <w:tcW w:w="1924" w:type="dxa"/>
          </w:tcPr>
          <w:p w:rsidR="00A10D69" w:rsidRPr="00EC7D24" w:rsidRDefault="00A10D69" w:rsidP="00EC7D24">
            <w:pPr>
              <w:spacing w:after="0" w:line="360" w:lineRule="auto"/>
              <w:rPr>
                <w:rFonts w:ascii="Times New Roman" w:eastAsiaTheme="minorHAnsi" w:hAnsi="Times New Roman"/>
                <w:b/>
                <w:bCs/>
              </w:rPr>
            </w:pPr>
          </w:p>
        </w:tc>
        <w:tc>
          <w:tcPr>
            <w:tcW w:w="1925" w:type="dxa"/>
          </w:tcPr>
          <w:p w:rsidR="00A10D69" w:rsidRPr="00EC7D24" w:rsidRDefault="00A10D69" w:rsidP="00EC7D24">
            <w:pPr>
              <w:spacing w:after="0" w:line="360" w:lineRule="auto"/>
              <w:rPr>
                <w:rFonts w:ascii="Times New Roman" w:eastAsiaTheme="minorHAnsi" w:hAnsi="Times New Roman"/>
                <w:b/>
                <w:bCs/>
              </w:rPr>
            </w:pPr>
          </w:p>
        </w:tc>
      </w:tr>
    </w:tbl>
    <w:p w:rsidR="00A10D69" w:rsidRDefault="00A10D69" w:rsidP="00A10D69">
      <w:pPr>
        <w:spacing w:after="0" w:line="360" w:lineRule="auto"/>
        <w:jc w:val="right"/>
        <w:rPr>
          <w:rFonts w:ascii="Times New Roman" w:hAnsi="Times New Roman"/>
        </w:rPr>
      </w:pPr>
    </w:p>
    <w:p w:rsidR="00A10D69" w:rsidRDefault="008C372D" w:rsidP="00626685">
      <w:pPr>
        <w:spacing w:after="0"/>
        <w:jc w:val="right"/>
        <w:rPr>
          <w:rFonts w:ascii="Times New Roman" w:hAnsi="Times New Roman"/>
        </w:rPr>
      </w:pPr>
      <w:r w:rsidRPr="00BC5BFD">
        <w:rPr>
          <w:rFonts w:ascii="Times New Roman" w:hAnsi="Times New Roman"/>
        </w:rPr>
        <w:t>....................................,</w:t>
      </w:r>
      <w:r w:rsidR="00A10D69">
        <w:rPr>
          <w:rFonts w:ascii="Times New Roman" w:hAnsi="Times New Roman"/>
        </w:rPr>
        <w:t xml:space="preserve"> </w:t>
      </w:r>
      <w:r w:rsidRPr="00BC5BFD">
        <w:rPr>
          <w:rFonts w:ascii="Times New Roman" w:hAnsi="Times New Roman"/>
        </w:rPr>
        <w:t>......................................</w:t>
      </w:r>
    </w:p>
    <w:p w:rsidR="00626685" w:rsidRDefault="00A10D69" w:rsidP="00626685">
      <w:pPr>
        <w:spacing w:after="0" w:line="240" w:lineRule="auto"/>
        <w:ind w:left="10620"/>
        <w:jc w:val="center"/>
        <w:rPr>
          <w:rFonts w:ascii="Times New Roman" w:hAnsi="Times New Roman"/>
          <w:sz w:val="16"/>
          <w:szCs w:val="16"/>
        </w:rPr>
      </w:pPr>
      <w:r>
        <w:rPr>
          <w:rFonts w:ascii="Times New Roman" w:hAnsi="Times New Roman"/>
          <w:sz w:val="16"/>
          <w:szCs w:val="16"/>
        </w:rPr>
        <w:t>(data i miejscowość)</w:t>
      </w:r>
    </w:p>
    <w:p w:rsidR="00626685" w:rsidRPr="00626685" w:rsidRDefault="00626685" w:rsidP="00626685">
      <w:pPr>
        <w:spacing w:after="0" w:line="240" w:lineRule="auto"/>
        <w:ind w:left="10620"/>
        <w:jc w:val="center"/>
        <w:rPr>
          <w:rFonts w:ascii="Times New Roman" w:hAnsi="Times New Roman"/>
          <w:sz w:val="16"/>
          <w:szCs w:val="16"/>
        </w:rPr>
      </w:pPr>
    </w:p>
    <w:p w:rsidR="00626685" w:rsidRDefault="008C372D" w:rsidP="00626685">
      <w:pPr>
        <w:spacing w:after="0" w:line="240" w:lineRule="auto"/>
        <w:ind w:left="10620"/>
        <w:jc w:val="center"/>
        <w:rPr>
          <w:rFonts w:ascii="Times New Roman" w:hAnsi="Times New Roman"/>
        </w:rPr>
      </w:pPr>
      <w:r w:rsidRPr="00BC5BFD">
        <w:rPr>
          <w:rFonts w:ascii="Times New Roman" w:hAnsi="Times New Roman"/>
        </w:rPr>
        <w:t>........................................................</w:t>
      </w:r>
    </w:p>
    <w:p w:rsidR="008C372D" w:rsidRPr="00626685" w:rsidRDefault="00A10D69" w:rsidP="00626685">
      <w:pPr>
        <w:spacing w:after="0" w:line="240" w:lineRule="auto"/>
        <w:ind w:left="10620"/>
        <w:jc w:val="center"/>
        <w:rPr>
          <w:rFonts w:ascii="Times New Roman" w:hAnsi="Times New Roman"/>
        </w:rPr>
      </w:pPr>
      <w:r>
        <w:rPr>
          <w:rFonts w:ascii="Times New Roman" w:hAnsi="Times New Roman"/>
          <w:sz w:val="16"/>
          <w:szCs w:val="16"/>
        </w:rPr>
        <w:t>(</w:t>
      </w:r>
      <w:r w:rsidRPr="00A10D69">
        <w:rPr>
          <w:rFonts w:ascii="Times New Roman" w:hAnsi="Times New Roman"/>
          <w:sz w:val="16"/>
          <w:szCs w:val="16"/>
        </w:rPr>
        <w:t>podpis upoważnionej osoby</w:t>
      </w:r>
      <w:r>
        <w:rPr>
          <w:rFonts w:ascii="Times New Roman" w:hAnsi="Times New Roman"/>
          <w:sz w:val="16"/>
          <w:szCs w:val="16"/>
        </w:rPr>
        <w:t>)</w:t>
      </w:r>
      <w:r w:rsidR="008C372D" w:rsidRPr="00BC5BFD">
        <w:rPr>
          <w:rFonts w:ascii="Times New Roman" w:hAnsi="Times New Roman"/>
        </w:rPr>
        <w:br/>
      </w:r>
      <w:r w:rsidR="008C372D">
        <w:br/>
      </w:r>
    </w:p>
    <w:p w:rsidR="00B91855" w:rsidRDefault="00B91855" w:rsidP="00B91855">
      <w:pPr>
        <w:spacing w:after="0"/>
        <w:jc w:val="right"/>
        <w:rPr>
          <w:rFonts w:ascii="Times New Roman" w:hAnsi="Times New Roman"/>
          <w:b/>
          <w:sz w:val="16"/>
          <w:szCs w:val="16"/>
        </w:rPr>
        <w:sectPr w:rsidR="00B91855" w:rsidSect="006F60AD">
          <w:pgSz w:w="16838" w:h="11906" w:orient="landscape"/>
          <w:pgMar w:top="1417" w:right="1417" w:bottom="1135" w:left="1417" w:header="708" w:footer="708" w:gutter="0"/>
          <w:cols w:space="708"/>
          <w:docGrid w:linePitch="360"/>
        </w:sectPr>
      </w:pPr>
    </w:p>
    <w:p w:rsidR="00B91855" w:rsidRPr="008C372D" w:rsidRDefault="00B91855" w:rsidP="00B91855">
      <w:pPr>
        <w:spacing w:after="0"/>
        <w:jc w:val="right"/>
        <w:rPr>
          <w:rFonts w:ascii="Times New Roman" w:eastAsia="Times New Roman" w:hAnsi="Times New Roman"/>
          <w:b/>
          <w:sz w:val="16"/>
          <w:szCs w:val="16"/>
          <w:lang w:eastAsia="pl-PL"/>
        </w:rPr>
      </w:pPr>
      <w:r w:rsidRPr="008C372D">
        <w:rPr>
          <w:rFonts w:ascii="Times New Roman" w:hAnsi="Times New Roman"/>
          <w:b/>
          <w:sz w:val="16"/>
          <w:szCs w:val="16"/>
        </w:rPr>
        <w:lastRenderedPageBreak/>
        <w:t xml:space="preserve">Załącznik nr </w:t>
      </w:r>
      <w:r>
        <w:rPr>
          <w:rFonts w:ascii="Times New Roman" w:hAnsi="Times New Roman"/>
          <w:b/>
          <w:sz w:val="16"/>
          <w:szCs w:val="16"/>
        </w:rPr>
        <w:t>3</w:t>
      </w:r>
      <w:r w:rsidRPr="008C372D">
        <w:rPr>
          <w:rFonts w:ascii="Times New Roman" w:hAnsi="Times New Roman"/>
          <w:b/>
          <w:sz w:val="16"/>
          <w:szCs w:val="16"/>
        </w:rPr>
        <w:t xml:space="preserve"> do </w:t>
      </w:r>
      <w:r w:rsidRPr="008C372D">
        <w:rPr>
          <w:rFonts w:ascii="Times New Roman" w:eastAsia="Times New Roman" w:hAnsi="Times New Roman"/>
          <w:b/>
          <w:sz w:val="16"/>
          <w:szCs w:val="16"/>
          <w:lang w:eastAsia="pl-PL"/>
        </w:rPr>
        <w:t xml:space="preserve">Procedura oceny wniosków i wyboru operacji </w:t>
      </w:r>
    </w:p>
    <w:p w:rsidR="00B91855" w:rsidRDefault="00B91855" w:rsidP="00B91855">
      <w:pPr>
        <w:jc w:val="right"/>
        <w:rPr>
          <w:rFonts w:ascii="Times New Roman" w:eastAsia="Times New Roman" w:hAnsi="Times New Roman"/>
          <w:b/>
          <w:sz w:val="16"/>
          <w:szCs w:val="16"/>
          <w:lang w:eastAsia="pl-PL"/>
        </w:rPr>
      </w:pPr>
      <w:r w:rsidRPr="008C372D">
        <w:rPr>
          <w:rFonts w:ascii="Times New Roman" w:eastAsia="Times New Roman" w:hAnsi="Times New Roman"/>
          <w:b/>
          <w:sz w:val="16"/>
          <w:szCs w:val="16"/>
          <w:lang w:eastAsia="pl-PL"/>
        </w:rPr>
        <w:t>oraz ustalania kwot wsparcia</w:t>
      </w:r>
      <w:r w:rsidRPr="008C372D">
        <w:rPr>
          <w:rFonts w:ascii="Times New Roman" w:hAnsi="Times New Roman"/>
          <w:b/>
          <w:sz w:val="16"/>
          <w:szCs w:val="16"/>
        </w:rPr>
        <w:t xml:space="preserve"> </w:t>
      </w:r>
      <w:r w:rsidRPr="00B91855">
        <w:rPr>
          <w:rFonts w:ascii="Times New Roman" w:hAnsi="Times New Roman"/>
          <w:b/>
          <w:sz w:val="16"/>
          <w:szCs w:val="16"/>
        </w:rPr>
        <w:t xml:space="preserve">– </w:t>
      </w:r>
      <w:r w:rsidRPr="00B91855">
        <w:rPr>
          <w:rFonts w:ascii="Times New Roman" w:eastAsia="Times New Roman" w:hAnsi="Times New Roman"/>
          <w:b/>
          <w:sz w:val="16"/>
          <w:szCs w:val="16"/>
          <w:lang w:eastAsia="pl-PL"/>
        </w:rPr>
        <w:t>Karta oceny wniosku i wyboru operacji o udzielenie wsparcia</w:t>
      </w:r>
    </w:p>
    <w:tbl>
      <w:tblPr>
        <w:tblW w:w="11199" w:type="dxa"/>
        <w:tblInd w:w="-1026" w:type="dxa"/>
        <w:tblLayout w:type="fixed"/>
        <w:tblLook w:val="04A0"/>
      </w:tblPr>
      <w:tblGrid>
        <w:gridCol w:w="5529"/>
        <w:gridCol w:w="322"/>
        <w:gridCol w:w="567"/>
        <w:gridCol w:w="4383"/>
        <w:gridCol w:w="398"/>
      </w:tblGrid>
      <w:tr w:rsidR="008D4453" w:rsidRPr="00EC7D24" w:rsidTr="00BF7D7D">
        <w:tc>
          <w:tcPr>
            <w:tcW w:w="11199" w:type="dxa"/>
            <w:gridSpan w:val="5"/>
            <w:tcBorders>
              <w:top w:val="single" w:sz="4" w:space="0" w:color="auto"/>
              <w:left w:val="single" w:sz="4" w:space="0" w:color="auto"/>
              <w:bottom w:val="single" w:sz="4" w:space="0" w:color="auto"/>
              <w:right w:val="single" w:sz="4" w:space="0" w:color="auto"/>
            </w:tcBorders>
          </w:tcPr>
          <w:p w:rsidR="008D4453" w:rsidRPr="00EC7D24" w:rsidRDefault="008D4453" w:rsidP="00BF7D7D">
            <w:pPr>
              <w:spacing w:after="0" w:line="240" w:lineRule="auto"/>
              <w:jc w:val="center"/>
              <w:rPr>
                <w:rFonts w:ascii="Times New Roman" w:eastAsiaTheme="minorHAnsi" w:hAnsi="Times New Roman" w:cstheme="minorBidi"/>
                <w:b/>
                <w:sz w:val="24"/>
                <w:szCs w:val="24"/>
              </w:rPr>
            </w:pPr>
          </w:p>
          <w:p w:rsidR="008D4453" w:rsidRPr="00EC7D24" w:rsidRDefault="008D4453" w:rsidP="00BF7D7D">
            <w:pPr>
              <w:spacing w:after="0" w:line="240" w:lineRule="auto"/>
              <w:jc w:val="center"/>
              <w:rPr>
                <w:rFonts w:ascii="Times New Roman" w:eastAsiaTheme="minorHAnsi" w:hAnsi="Times New Roman" w:cstheme="minorBidi"/>
                <w:b/>
                <w:sz w:val="24"/>
                <w:szCs w:val="24"/>
              </w:rPr>
            </w:pPr>
            <w:r w:rsidRPr="00EC7D24">
              <w:rPr>
                <w:rFonts w:ascii="Times New Roman" w:eastAsiaTheme="minorHAnsi" w:hAnsi="Times New Roman" w:cstheme="minorBidi"/>
                <w:b/>
                <w:sz w:val="24"/>
                <w:szCs w:val="24"/>
              </w:rPr>
              <w:t>KARTA OCENY WNIOSKU I WYBORU OPERACJI</w:t>
            </w:r>
          </w:p>
          <w:p w:rsidR="008D4453" w:rsidRPr="00EC7D24" w:rsidRDefault="008D4453" w:rsidP="00BF7D7D">
            <w:pPr>
              <w:spacing w:after="0" w:line="240" w:lineRule="auto"/>
              <w:jc w:val="center"/>
              <w:rPr>
                <w:rFonts w:ascii="Times New Roman" w:eastAsiaTheme="minorHAnsi" w:hAnsi="Times New Roman" w:cstheme="minorBidi"/>
                <w:b/>
                <w:sz w:val="24"/>
                <w:szCs w:val="24"/>
              </w:rPr>
            </w:pPr>
            <w:r w:rsidRPr="00EC7D24">
              <w:rPr>
                <w:rFonts w:ascii="Times New Roman" w:eastAsiaTheme="minorHAnsi" w:hAnsi="Times New Roman" w:cstheme="minorBidi"/>
                <w:b/>
                <w:sz w:val="24"/>
                <w:szCs w:val="24"/>
              </w:rPr>
              <w:t>O UDZIELENIE WSPARCIA,  O KTÓRYM MOWA W ART. 35 UST. 1 LIT. B ROZPORZĄDZENIA NR 1303/2013</w:t>
            </w:r>
          </w:p>
          <w:p w:rsidR="008D4453" w:rsidRPr="00EC7D24" w:rsidRDefault="008D4453" w:rsidP="00BF7D7D">
            <w:pPr>
              <w:spacing w:after="0" w:line="240" w:lineRule="auto"/>
              <w:rPr>
                <w:rFonts w:ascii="Times New Roman" w:eastAsiaTheme="minorHAnsi" w:hAnsi="Times New Roman" w:cstheme="minorBidi"/>
              </w:rPr>
            </w:pPr>
          </w:p>
        </w:tc>
      </w:tr>
      <w:tr w:rsidR="008D4453" w:rsidRPr="00EC7D24" w:rsidTr="00BF7D7D">
        <w:tc>
          <w:tcPr>
            <w:tcW w:w="5529" w:type="dxa"/>
            <w:tcBorders>
              <w:top w:val="single" w:sz="4" w:space="0" w:color="auto"/>
              <w:left w:val="single" w:sz="4" w:space="0" w:color="auto"/>
            </w:tcBorders>
            <w:shd w:val="clear" w:color="auto" w:fill="D9D9D9"/>
          </w:tcPr>
          <w:p w:rsidR="008D4453" w:rsidRPr="00EC7D24" w:rsidRDefault="008D4453" w:rsidP="00BF7D7D">
            <w:pPr>
              <w:spacing w:after="0" w:line="240" w:lineRule="auto"/>
              <w:rPr>
                <w:rFonts w:ascii="Times New Roman" w:eastAsiaTheme="minorHAnsi" w:hAnsi="Times New Roman" w:cstheme="minorBidi"/>
              </w:rPr>
            </w:pPr>
          </w:p>
        </w:tc>
        <w:tc>
          <w:tcPr>
            <w:tcW w:w="5670" w:type="dxa"/>
            <w:gridSpan w:val="4"/>
            <w:tcBorders>
              <w:top w:val="single" w:sz="4" w:space="0" w:color="auto"/>
              <w:right w:val="single" w:sz="4" w:space="0" w:color="auto"/>
            </w:tcBorders>
            <w:shd w:val="clear" w:color="auto" w:fill="D9D9D9"/>
          </w:tcPr>
          <w:p w:rsidR="008D4453" w:rsidRPr="00EC7D24" w:rsidRDefault="008D4453" w:rsidP="00BF7D7D">
            <w:pPr>
              <w:spacing w:after="0" w:line="240" w:lineRule="auto"/>
              <w:rPr>
                <w:rFonts w:ascii="Times New Roman" w:eastAsiaTheme="minorHAnsi" w:hAnsi="Times New Roman" w:cstheme="minorBidi"/>
              </w:rPr>
            </w:pPr>
          </w:p>
        </w:tc>
      </w:tr>
      <w:tr w:rsidR="008D4453" w:rsidRPr="00EC7D24" w:rsidTr="00BF7D7D">
        <w:tc>
          <w:tcPr>
            <w:tcW w:w="5529" w:type="dxa"/>
            <w:tcBorders>
              <w:left w:val="single" w:sz="4" w:space="0" w:color="auto"/>
            </w:tcBorders>
            <w:shd w:val="clear" w:color="auto" w:fill="D9D9D9"/>
          </w:tcPr>
          <w:p w:rsidR="008D4453" w:rsidRPr="00EC7D24" w:rsidRDefault="008D4453" w:rsidP="00BF7D7D">
            <w:pPr>
              <w:spacing w:after="0" w:line="240" w:lineRule="auto"/>
              <w:rPr>
                <w:rFonts w:ascii="Times New Roman" w:eastAsiaTheme="minorHAnsi" w:hAnsi="Times New Roman" w:cstheme="minorBidi"/>
              </w:rPr>
            </w:pPr>
          </w:p>
        </w:tc>
        <w:tc>
          <w:tcPr>
            <w:tcW w:w="5670" w:type="dxa"/>
            <w:gridSpan w:val="4"/>
            <w:tcBorders>
              <w:right w:val="single" w:sz="4" w:space="0" w:color="auto"/>
            </w:tcBorders>
            <w:shd w:val="clear" w:color="auto" w:fill="D9D9D9"/>
          </w:tcPr>
          <w:p w:rsidR="008D4453" w:rsidRPr="00EC7D24" w:rsidRDefault="008D4453" w:rsidP="00BF7D7D">
            <w:pPr>
              <w:spacing w:after="0" w:line="240" w:lineRule="auto"/>
              <w:rPr>
                <w:rFonts w:ascii="Times New Roman" w:eastAsiaTheme="minorHAnsi" w:hAnsi="Times New Roman" w:cstheme="minorBidi"/>
              </w:rPr>
            </w:pPr>
          </w:p>
        </w:tc>
      </w:tr>
      <w:tr w:rsidR="008D4453" w:rsidRPr="00EC7D24" w:rsidTr="00BF7D7D">
        <w:tc>
          <w:tcPr>
            <w:tcW w:w="5529" w:type="dxa"/>
            <w:tcBorders>
              <w:left w:val="single" w:sz="4" w:space="0" w:color="auto"/>
            </w:tcBorders>
            <w:shd w:val="clear" w:color="auto" w:fill="D9D9D9"/>
          </w:tcPr>
          <w:p w:rsidR="008D4453" w:rsidRPr="00EC7D24" w:rsidRDefault="008D4453" w:rsidP="00BF7D7D">
            <w:pPr>
              <w:spacing w:after="0" w:line="240" w:lineRule="auto"/>
              <w:rPr>
                <w:rFonts w:ascii="Times New Roman" w:eastAsiaTheme="minorHAnsi" w:hAnsi="Times New Roman" w:cstheme="minorBidi"/>
              </w:rPr>
            </w:pPr>
          </w:p>
        </w:tc>
        <w:tc>
          <w:tcPr>
            <w:tcW w:w="5670" w:type="dxa"/>
            <w:gridSpan w:val="4"/>
            <w:tcBorders>
              <w:right w:val="single" w:sz="4" w:space="0" w:color="auto"/>
            </w:tcBorders>
            <w:shd w:val="clear" w:color="auto" w:fill="D9D9D9"/>
          </w:tcPr>
          <w:p w:rsidR="008D4453" w:rsidRPr="00EC7D24" w:rsidRDefault="008D4453" w:rsidP="00BF7D7D">
            <w:pPr>
              <w:spacing w:after="0" w:line="240" w:lineRule="auto"/>
              <w:rPr>
                <w:rFonts w:ascii="Times New Roman" w:eastAsiaTheme="minorHAnsi" w:hAnsi="Times New Roman" w:cstheme="minorBidi"/>
              </w:rPr>
            </w:pPr>
          </w:p>
        </w:tc>
      </w:tr>
      <w:tr w:rsidR="008D4453" w:rsidRPr="00EC7D24" w:rsidTr="00BF7D7D">
        <w:tc>
          <w:tcPr>
            <w:tcW w:w="5529" w:type="dxa"/>
            <w:tcBorders>
              <w:left w:val="single" w:sz="4" w:space="0" w:color="auto"/>
              <w:right w:val="single" w:sz="4" w:space="0" w:color="auto"/>
            </w:tcBorders>
            <w:shd w:val="clear" w:color="auto" w:fill="D9D9D9"/>
          </w:tcPr>
          <w:p w:rsidR="008D4453" w:rsidRPr="00EC7D24" w:rsidRDefault="008D4453" w:rsidP="00BF7D7D">
            <w:pPr>
              <w:spacing w:after="0" w:line="240" w:lineRule="auto"/>
              <w:jc w:val="right"/>
              <w:rPr>
                <w:rFonts w:ascii="Times New Roman" w:eastAsiaTheme="minorHAnsi" w:hAnsi="Times New Roman" w:cstheme="minorBidi"/>
                <w:b/>
                <w:sz w:val="20"/>
                <w:szCs w:val="20"/>
              </w:rPr>
            </w:pPr>
            <w:r w:rsidRPr="00EC7D24">
              <w:rPr>
                <w:rFonts w:ascii="Times New Roman" w:eastAsiaTheme="minorHAnsi" w:hAnsi="Times New Roman" w:cstheme="minorBidi"/>
                <w:b/>
                <w:sz w:val="20"/>
                <w:szCs w:val="20"/>
              </w:rPr>
              <w:t>Nr naboru:</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8D4453" w:rsidRPr="00EC7D24" w:rsidRDefault="008D4453" w:rsidP="00BF7D7D">
            <w:pPr>
              <w:spacing w:after="0" w:line="240" w:lineRule="auto"/>
              <w:rPr>
                <w:rFonts w:ascii="Times New Roman" w:eastAsiaTheme="minorHAnsi" w:hAnsi="Times New Roman" w:cstheme="minorBidi"/>
                <w:sz w:val="32"/>
                <w:szCs w:val="32"/>
              </w:rPr>
            </w:pPr>
          </w:p>
        </w:tc>
        <w:tc>
          <w:tcPr>
            <w:tcW w:w="398" w:type="dxa"/>
            <w:tcBorders>
              <w:left w:val="single" w:sz="4" w:space="0" w:color="auto"/>
              <w:right w:val="single" w:sz="4" w:space="0" w:color="auto"/>
            </w:tcBorders>
            <w:shd w:val="clear" w:color="auto" w:fill="D9D9D9"/>
          </w:tcPr>
          <w:p w:rsidR="008D4453" w:rsidRPr="00EC7D24" w:rsidRDefault="008D4453" w:rsidP="00BF7D7D">
            <w:pPr>
              <w:spacing w:after="0" w:line="240" w:lineRule="auto"/>
              <w:rPr>
                <w:rFonts w:ascii="Times New Roman" w:eastAsiaTheme="minorHAnsi" w:hAnsi="Times New Roman" w:cstheme="minorBidi"/>
              </w:rPr>
            </w:pPr>
          </w:p>
        </w:tc>
      </w:tr>
      <w:tr w:rsidR="008D4453" w:rsidRPr="00EC7D24" w:rsidTr="00BF7D7D">
        <w:tc>
          <w:tcPr>
            <w:tcW w:w="5529" w:type="dxa"/>
            <w:tcBorders>
              <w:left w:val="single" w:sz="4" w:space="0" w:color="auto"/>
            </w:tcBorders>
            <w:shd w:val="clear" w:color="auto" w:fill="D9D9D9"/>
          </w:tcPr>
          <w:p w:rsidR="008D4453" w:rsidRPr="00EC7D24" w:rsidRDefault="008D4453" w:rsidP="00BF7D7D">
            <w:pPr>
              <w:spacing w:after="0" w:line="240" w:lineRule="auto"/>
              <w:jc w:val="right"/>
              <w:rPr>
                <w:rFonts w:ascii="Times New Roman" w:eastAsiaTheme="minorHAnsi" w:hAnsi="Times New Roman" w:cstheme="minorBidi"/>
                <w:b/>
                <w:sz w:val="20"/>
                <w:szCs w:val="20"/>
              </w:rPr>
            </w:pPr>
          </w:p>
        </w:tc>
        <w:tc>
          <w:tcPr>
            <w:tcW w:w="5670" w:type="dxa"/>
            <w:gridSpan w:val="4"/>
            <w:tcBorders>
              <w:right w:val="single" w:sz="4" w:space="0" w:color="auto"/>
            </w:tcBorders>
            <w:shd w:val="clear" w:color="auto" w:fill="D9D9D9"/>
          </w:tcPr>
          <w:p w:rsidR="008D4453" w:rsidRPr="00EC7D24" w:rsidRDefault="008D4453" w:rsidP="00BF7D7D">
            <w:pPr>
              <w:spacing w:after="0" w:line="240" w:lineRule="auto"/>
              <w:rPr>
                <w:rFonts w:ascii="Times New Roman" w:eastAsiaTheme="minorHAnsi" w:hAnsi="Times New Roman" w:cstheme="minorBidi"/>
              </w:rPr>
            </w:pPr>
          </w:p>
        </w:tc>
      </w:tr>
      <w:tr w:rsidR="008D4453" w:rsidRPr="00EC7D24" w:rsidTr="00BF7D7D">
        <w:tc>
          <w:tcPr>
            <w:tcW w:w="5529" w:type="dxa"/>
            <w:tcBorders>
              <w:left w:val="single" w:sz="4" w:space="0" w:color="auto"/>
              <w:right w:val="single" w:sz="4" w:space="0" w:color="auto"/>
            </w:tcBorders>
            <w:shd w:val="clear" w:color="auto" w:fill="D9D9D9"/>
          </w:tcPr>
          <w:p w:rsidR="008D4453" w:rsidRPr="00EC7D24" w:rsidRDefault="008D4453" w:rsidP="00BF7D7D">
            <w:pPr>
              <w:spacing w:after="0" w:line="240" w:lineRule="auto"/>
              <w:jc w:val="right"/>
              <w:rPr>
                <w:rFonts w:ascii="Times New Roman" w:eastAsiaTheme="minorHAnsi" w:hAnsi="Times New Roman" w:cstheme="minorBidi"/>
                <w:b/>
                <w:sz w:val="20"/>
                <w:szCs w:val="20"/>
              </w:rPr>
            </w:pPr>
            <w:r w:rsidRPr="00EC7D24">
              <w:rPr>
                <w:rFonts w:ascii="Times New Roman" w:eastAsiaTheme="minorHAnsi" w:hAnsi="Times New Roman" w:cstheme="minorBidi"/>
                <w:b/>
                <w:sz w:val="20"/>
                <w:szCs w:val="20"/>
              </w:rPr>
              <w:t>Znak sprawy: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8D4453" w:rsidRPr="00EC7D24" w:rsidRDefault="008D4453" w:rsidP="00BF7D7D">
            <w:pPr>
              <w:spacing w:after="0" w:line="240" w:lineRule="auto"/>
              <w:rPr>
                <w:rFonts w:ascii="Times New Roman" w:eastAsiaTheme="minorHAnsi" w:hAnsi="Times New Roman" w:cstheme="minorBidi"/>
                <w:sz w:val="32"/>
                <w:szCs w:val="32"/>
              </w:rPr>
            </w:pPr>
          </w:p>
        </w:tc>
        <w:tc>
          <w:tcPr>
            <w:tcW w:w="398" w:type="dxa"/>
            <w:tcBorders>
              <w:right w:val="single" w:sz="4" w:space="0" w:color="auto"/>
            </w:tcBorders>
            <w:shd w:val="clear" w:color="auto" w:fill="D9D9D9"/>
          </w:tcPr>
          <w:p w:rsidR="008D4453" w:rsidRPr="00EC7D24" w:rsidRDefault="008D4453" w:rsidP="00BF7D7D">
            <w:pPr>
              <w:spacing w:after="0" w:line="240" w:lineRule="auto"/>
              <w:rPr>
                <w:rFonts w:ascii="Times New Roman" w:eastAsiaTheme="minorHAnsi" w:hAnsi="Times New Roman" w:cstheme="minorBidi"/>
              </w:rPr>
            </w:pPr>
          </w:p>
        </w:tc>
      </w:tr>
      <w:tr w:rsidR="008D4453" w:rsidRPr="00EC7D24" w:rsidTr="00BF7D7D">
        <w:tc>
          <w:tcPr>
            <w:tcW w:w="5529" w:type="dxa"/>
            <w:tcBorders>
              <w:left w:val="single" w:sz="4" w:space="0" w:color="auto"/>
            </w:tcBorders>
            <w:shd w:val="clear" w:color="auto" w:fill="D9D9D9"/>
          </w:tcPr>
          <w:p w:rsidR="008D4453" w:rsidRPr="00EC7D24" w:rsidRDefault="008D4453" w:rsidP="00BF7D7D">
            <w:pPr>
              <w:spacing w:after="0" w:line="240" w:lineRule="auto"/>
              <w:jc w:val="right"/>
              <w:rPr>
                <w:rFonts w:ascii="Times New Roman" w:eastAsiaTheme="minorHAnsi" w:hAnsi="Times New Roman" w:cstheme="minorBidi"/>
                <w:b/>
                <w:sz w:val="20"/>
                <w:szCs w:val="20"/>
              </w:rPr>
            </w:pPr>
          </w:p>
        </w:tc>
        <w:tc>
          <w:tcPr>
            <w:tcW w:w="5670" w:type="dxa"/>
            <w:gridSpan w:val="4"/>
            <w:tcBorders>
              <w:right w:val="single" w:sz="4" w:space="0" w:color="auto"/>
            </w:tcBorders>
            <w:shd w:val="clear" w:color="auto" w:fill="D9D9D9"/>
          </w:tcPr>
          <w:p w:rsidR="008D4453" w:rsidRPr="00EC7D24" w:rsidRDefault="008D4453" w:rsidP="00BF7D7D">
            <w:pPr>
              <w:spacing w:after="0" w:line="240" w:lineRule="auto"/>
              <w:rPr>
                <w:rFonts w:ascii="Times New Roman" w:eastAsiaTheme="minorHAnsi" w:hAnsi="Times New Roman" w:cstheme="minorBidi"/>
              </w:rPr>
            </w:pPr>
          </w:p>
        </w:tc>
      </w:tr>
      <w:tr w:rsidR="008D4453" w:rsidRPr="00EC7D24" w:rsidTr="00BF7D7D">
        <w:tc>
          <w:tcPr>
            <w:tcW w:w="5529" w:type="dxa"/>
            <w:tcBorders>
              <w:left w:val="single" w:sz="4" w:space="0" w:color="auto"/>
              <w:right w:val="single" w:sz="4" w:space="0" w:color="auto"/>
            </w:tcBorders>
            <w:shd w:val="clear" w:color="auto" w:fill="D9D9D9"/>
          </w:tcPr>
          <w:p w:rsidR="008D4453" w:rsidRPr="00EC7D24" w:rsidRDefault="008D4453" w:rsidP="00BF7D7D">
            <w:pPr>
              <w:spacing w:after="0" w:line="240" w:lineRule="auto"/>
              <w:jc w:val="right"/>
              <w:rPr>
                <w:rFonts w:ascii="Times New Roman" w:eastAsiaTheme="minorHAnsi" w:hAnsi="Times New Roman" w:cstheme="minorBidi"/>
                <w:b/>
                <w:sz w:val="20"/>
                <w:szCs w:val="20"/>
              </w:rPr>
            </w:pPr>
            <w:r w:rsidRPr="00EC7D24">
              <w:rPr>
                <w:rFonts w:ascii="Times New Roman" w:eastAsiaTheme="minorHAnsi" w:hAnsi="Times New Roman" w:cstheme="minorBidi"/>
                <w:b/>
                <w:sz w:val="20"/>
                <w:szCs w:val="20"/>
              </w:rPr>
              <w:t>Imię i nazwisko / nazwa Wnioskodawcy: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8D4453" w:rsidRPr="00EC7D24" w:rsidRDefault="008D4453" w:rsidP="00BF7D7D">
            <w:pPr>
              <w:spacing w:after="0" w:line="240" w:lineRule="auto"/>
              <w:rPr>
                <w:rFonts w:ascii="Times New Roman" w:eastAsiaTheme="minorHAnsi" w:hAnsi="Times New Roman" w:cstheme="minorBidi"/>
              </w:rPr>
            </w:pPr>
          </w:p>
          <w:p w:rsidR="008D4453" w:rsidRPr="00EC7D24" w:rsidRDefault="008D4453" w:rsidP="00BF7D7D">
            <w:pPr>
              <w:spacing w:after="0" w:line="240" w:lineRule="auto"/>
              <w:rPr>
                <w:rFonts w:ascii="Times New Roman" w:eastAsiaTheme="minorHAnsi" w:hAnsi="Times New Roman" w:cstheme="minorBidi"/>
              </w:rPr>
            </w:pPr>
          </w:p>
          <w:p w:rsidR="008D4453" w:rsidRPr="00EC7D24" w:rsidRDefault="008D4453" w:rsidP="00BF7D7D">
            <w:pPr>
              <w:spacing w:after="0" w:line="240" w:lineRule="auto"/>
              <w:rPr>
                <w:rFonts w:ascii="Times New Roman" w:eastAsiaTheme="minorHAnsi" w:hAnsi="Times New Roman" w:cstheme="minorBidi"/>
              </w:rPr>
            </w:pPr>
          </w:p>
        </w:tc>
        <w:tc>
          <w:tcPr>
            <w:tcW w:w="398" w:type="dxa"/>
            <w:tcBorders>
              <w:left w:val="single" w:sz="4" w:space="0" w:color="auto"/>
              <w:right w:val="single" w:sz="4" w:space="0" w:color="auto"/>
            </w:tcBorders>
            <w:shd w:val="clear" w:color="auto" w:fill="D9D9D9"/>
          </w:tcPr>
          <w:p w:rsidR="008D4453" w:rsidRPr="00EC7D24" w:rsidRDefault="008D4453" w:rsidP="00BF7D7D">
            <w:pPr>
              <w:spacing w:after="0" w:line="240" w:lineRule="auto"/>
              <w:rPr>
                <w:rFonts w:ascii="Times New Roman" w:eastAsiaTheme="minorHAnsi" w:hAnsi="Times New Roman" w:cstheme="minorBidi"/>
              </w:rPr>
            </w:pPr>
          </w:p>
        </w:tc>
      </w:tr>
      <w:tr w:rsidR="008D4453" w:rsidRPr="00EC7D24" w:rsidTr="00BF7D7D">
        <w:tc>
          <w:tcPr>
            <w:tcW w:w="5529" w:type="dxa"/>
            <w:tcBorders>
              <w:left w:val="single" w:sz="4" w:space="0" w:color="auto"/>
            </w:tcBorders>
            <w:shd w:val="clear" w:color="auto" w:fill="D9D9D9"/>
          </w:tcPr>
          <w:p w:rsidR="008D4453" w:rsidRPr="00EC7D24" w:rsidRDefault="008D4453" w:rsidP="00BF7D7D">
            <w:pPr>
              <w:spacing w:after="0" w:line="240" w:lineRule="auto"/>
              <w:jc w:val="right"/>
              <w:rPr>
                <w:rFonts w:ascii="Times New Roman" w:eastAsiaTheme="minorHAnsi" w:hAnsi="Times New Roman" w:cstheme="minorBidi"/>
                <w:b/>
                <w:sz w:val="20"/>
                <w:szCs w:val="20"/>
              </w:rPr>
            </w:pPr>
          </w:p>
        </w:tc>
        <w:tc>
          <w:tcPr>
            <w:tcW w:w="5670" w:type="dxa"/>
            <w:gridSpan w:val="4"/>
            <w:tcBorders>
              <w:right w:val="single" w:sz="4" w:space="0" w:color="auto"/>
            </w:tcBorders>
            <w:shd w:val="clear" w:color="auto" w:fill="D9D9D9"/>
          </w:tcPr>
          <w:p w:rsidR="008D4453" w:rsidRPr="00EC7D24" w:rsidRDefault="008D4453" w:rsidP="00BF7D7D">
            <w:pPr>
              <w:spacing w:after="0" w:line="240" w:lineRule="auto"/>
              <w:rPr>
                <w:rFonts w:ascii="Times New Roman" w:eastAsiaTheme="minorHAnsi" w:hAnsi="Times New Roman" w:cstheme="minorBidi"/>
              </w:rPr>
            </w:pPr>
          </w:p>
        </w:tc>
      </w:tr>
      <w:tr w:rsidR="008D4453" w:rsidRPr="00EC7D24" w:rsidTr="00BF7D7D">
        <w:tc>
          <w:tcPr>
            <w:tcW w:w="5529" w:type="dxa"/>
            <w:tcBorders>
              <w:left w:val="single" w:sz="4" w:space="0" w:color="auto"/>
              <w:right w:val="single" w:sz="4" w:space="0" w:color="auto"/>
            </w:tcBorders>
            <w:shd w:val="clear" w:color="auto" w:fill="D9D9D9"/>
          </w:tcPr>
          <w:p w:rsidR="008D4453" w:rsidRPr="00EC7D24" w:rsidRDefault="008D4453" w:rsidP="00BF7D7D">
            <w:pPr>
              <w:spacing w:after="0" w:line="240" w:lineRule="auto"/>
              <w:jc w:val="right"/>
              <w:rPr>
                <w:rFonts w:ascii="Times New Roman" w:eastAsiaTheme="minorHAnsi" w:hAnsi="Times New Roman" w:cstheme="minorBidi"/>
                <w:b/>
                <w:sz w:val="20"/>
                <w:szCs w:val="20"/>
              </w:rPr>
            </w:pPr>
            <w:r w:rsidRPr="00EC7D24">
              <w:rPr>
                <w:rFonts w:ascii="Times New Roman" w:eastAsiaTheme="minorHAnsi" w:hAnsi="Times New Roman" w:cstheme="minorBidi"/>
                <w:b/>
                <w:sz w:val="20"/>
                <w:szCs w:val="20"/>
              </w:rPr>
              <w:t>Adres / siedziba Wnioskodawcy: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8D4453" w:rsidRPr="00EC7D24" w:rsidRDefault="008D4453" w:rsidP="00BF7D7D">
            <w:pPr>
              <w:spacing w:after="0" w:line="240" w:lineRule="auto"/>
              <w:rPr>
                <w:rFonts w:ascii="Times New Roman" w:eastAsiaTheme="minorHAnsi" w:hAnsi="Times New Roman" w:cstheme="minorBidi"/>
              </w:rPr>
            </w:pPr>
          </w:p>
          <w:p w:rsidR="008D4453" w:rsidRPr="00EC7D24" w:rsidRDefault="008D4453" w:rsidP="00BF7D7D">
            <w:pPr>
              <w:spacing w:after="0" w:line="240" w:lineRule="auto"/>
              <w:rPr>
                <w:rFonts w:ascii="Times New Roman" w:eastAsiaTheme="minorHAnsi" w:hAnsi="Times New Roman" w:cstheme="minorBidi"/>
              </w:rPr>
            </w:pPr>
          </w:p>
          <w:p w:rsidR="008D4453" w:rsidRPr="00EC7D24" w:rsidRDefault="008D4453" w:rsidP="00BF7D7D">
            <w:pPr>
              <w:spacing w:after="0" w:line="240" w:lineRule="auto"/>
              <w:rPr>
                <w:rFonts w:ascii="Times New Roman" w:eastAsiaTheme="minorHAnsi" w:hAnsi="Times New Roman" w:cstheme="minorBidi"/>
              </w:rPr>
            </w:pPr>
          </w:p>
        </w:tc>
        <w:tc>
          <w:tcPr>
            <w:tcW w:w="398" w:type="dxa"/>
            <w:tcBorders>
              <w:left w:val="single" w:sz="4" w:space="0" w:color="auto"/>
              <w:right w:val="single" w:sz="4" w:space="0" w:color="auto"/>
            </w:tcBorders>
            <w:shd w:val="clear" w:color="auto" w:fill="D9D9D9"/>
          </w:tcPr>
          <w:p w:rsidR="008D4453" w:rsidRPr="00EC7D24" w:rsidRDefault="008D4453" w:rsidP="00BF7D7D">
            <w:pPr>
              <w:spacing w:after="0" w:line="240" w:lineRule="auto"/>
              <w:rPr>
                <w:rFonts w:ascii="Times New Roman" w:eastAsiaTheme="minorHAnsi" w:hAnsi="Times New Roman" w:cstheme="minorBidi"/>
              </w:rPr>
            </w:pPr>
          </w:p>
        </w:tc>
      </w:tr>
      <w:tr w:rsidR="008D4453" w:rsidRPr="00EC7D24" w:rsidTr="00BF7D7D">
        <w:tc>
          <w:tcPr>
            <w:tcW w:w="5529" w:type="dxa"/>
            <w:tcBorders>
              <w:left w:val="single" w:sz="4" w:space="0" w:color="auto"/>
            </w:tcBorders>
            <w:shd w:val="clear" w:color="auto" w:fill="D9D9D9"/>
          </w:tcPr>
          <w:p w:rsidR="008D4453" w:rsidRPr="00EC7D24" w:rsidRDefault="008D4453" w:rsidP="00BF7D7D">
            <w:pPr>
              <w:spacing w:after="0" w:line="240" w:lineRule="auto"/>
              <w:jc w:val="right"/>
              <w:rPr>
                <w:rFonts w:ascii="Times New Roman" w:eastAsiaTheme="minorHAnsi" w:hAnsi="Times New Roman" w:cstheme="minorBidi"/>
                <w:b/>
                <w:sz w:val="20"/>
                <w:szCs w:val="20"/>
              </w:rPr>
            </w:pPr>
          </w:p>
        </w:tc>
        <w:tc>
          <w:tcPr>
            <w:tcW w:w="5670" w:type="dxa"/>
            <w:gridSpan w:val="4"/>
            <w:tcBorders>
              <w:right w:val="single" w:sz="4" w:space="0" w:color="auto"/>
            </w:tcBorders>
            <w:shd w:val="clear" w:color="auto" w:fill="D9D9D9"/>
          </w:tcPr>
          <w:p w:rsidR="008D4453" w:rsidRPr="00EC7D24" w:rsidRDefault="008D4453" w:rsidP="00BF7D7D">
            <w:pPr>
              <w:spacing w:after="0" w:line="240" w:lineRule="auto"/>
              <w:rPr>
                <w:rFonts w:ascii="Times New Roman" w:eastAsiaTheme="minorHAnsi" w:hAnsi="Times New Roman" w:cstheme="minorBidi"/>
              </w:rPr>
            </w:pPr>
          </w:p>
        </w:tc>
      </w:tr>
      <w:tr w:rsidR="008D4453" w:rsidRPr="00EC7D24" w:rsidTr="00BF7D7D">
        <w:tc>
          <w:tcPr>
            <w:tcW w:w="5529" w:type="dxa"/>
            <w:tcBorders>
              <w:left w:val="single" w:sz="4" w:space="0" w:color="auto"/>
              <w:right w:val="single" w:sz="4" w:space="0" w:color="auto"/>
            </w:tcBorders>
            <w:shd w:val="clear" w:color="auto" w:fill="D9D9D9"/>
          </w:tcPr>
          <w:p w:rsidR="008D4453" w:rsidRPr="00EC7D24" w:rsidRDefault="008D4453" w:rsidP="00BF7D7D">
            <w:pPr>
              <w:spacing w:after="0" w:line="240" w:lineRule="auto"/>
              <w:jc w:val="right"/>
              <w:rPr>
                <w:rFonts w:ascii="Times New Roman" w:eastAsiaTheme="minorHAnsi" w:hAnsi="Times New Roman" w:cstheme="minorBidi"/>
                <w:b/>
                <w:sz w:val="20"/>
                <w:szCs w:val="20"/>
              </w:rPr>
            </w:pPr>
            <w:r w:rsidRPr="00EC7D24">
              <w:rPr>
                <w:rFonts w:ascii="Times New Roman" w:eastAsiaTheme="minorHAnsi" w:hAnsi="Times New Roman" w:cstheme="minorBidi"/>
                <w:b/>
                <w:sz w:val="20"/>
                <w:szCs w:val="20"/>
              </w:rPr>
              <w:t>Nazwa operacji:</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8D4453" w:rsidRPr="00EC7D24" w:rsidRDefault="008D4453" w:rsidP="00BF7D7D">
            <w:pPr>
              <w:spacing w:after="0" w:line="240" w:lineRule="auto"/>
              <w:rPr>
                <w:rFonts w:ascii="Times New Roman" w:eastAsiaTheme="minorHAnsi" w:hAnsi="Times New Roman" w:cstheme="minorBidi"/>
              </w:rPr>
            </w:pPr>
          </w:p>
          <w:p w:rsidR="008D4453" w:rsidRPr="00EC7D24" w:rsidRDefault="008D4453" w:rsidP="00BF7D7D">
            <w:pPr>
              <w:spacing w:after="0" w:line="240" w:lineRule="auto"/>
              <w:rPr>
                <w:rFonts w:ascii="Times New Roman" w:eastAsiaTheme="minorHAnsi" w:hAnsi="Times New Roman" w:cstheme="minorBidi"/>
              </w:rPr>
            </w:pPr>
          </w:p>
          <w:p w:rsidR="008D4453" w:rsidRPr="00EC7D24" w:rsidRDefault="008D4453" w:rsidP="00BF7D7D">
            <w:pPr>
              <w:spacing w:after="0" w:line="240" w:lineRule="auto"/>
              <w:rPr>
                <w:rFonts w:ascii="Times New Roman" w:eastAsiaTheme="minorHAnsi" w:hAnsi="Times New Roman" w:cstheme="minorBidi"/>
              </w:rPr>
            </w:pPr>
          </w:p>
        </w:tc>
        <w:tc>
          <w:tcPr>
            <w:tcW w:w="398" w:type="dxa"/>
            <w:tcBorders>
              <w:left w:val="single" w:sz="4" w:space="0" w:color="auto"/>
              <w:right w:val="single" w:sz="4" w:space="0" w:color="auto"/>
            </w:tcBorders>
            <w:shd w:val="clear" w:color="auto" w:fill="D9D9D9"/>
          </w:tcPr>
          <w:p w:rsidR="008D4453" w:rsidRPr="00EC7D24" w:rsidRDefault="008D4453" w:rsidP="00BF7D7D">
            <w:pPr>
              <w:spacing w:after="0" w:line="240" w:lineRule="auto"/>
              <w:rPr>
                <w:rFonts w:ascii="Times New Roman" w:eastAsiaTheme="minorHAnsi" w:hAnsi="Times New Roman" w:cstheme="minorBidi"/>
              </w:rPr>
            </w:pPr>
          </w:p>
        </w:tc>
      </w:tr>
      <w:tr w:rsidR="008D4453" w:rsidRPr="00EC7D24" w:rsidTr="00BF7D7D">
        <w:tc>
          <w:tcPr>
            <w:tcW w:w="5529" w:type="dxa"/>
            <w:tcBorders>
              <w:left w:val="single" w:sz="4" w:space="0" w:color="auto"/>
            </w:tcBorders>
            <w:shd w:val="clear" w:color="auto" w:fill="D9D9D9"/>
          </w:tcPr>
          <w:p w:rsidR="008D4453" w:rsidRPr="00EC7D24" w:rsidRDefault="008D4453" w:rsidP="00BF7D7D">
            <w:pPr>
              <w:spacing w:after="0" w:line="240" w:lineRule="auto"/>
              <w:rPr>
                <w:rFonts w:ascii="Times New Roman" w:eastAsiaTheme="minorHAnsi" w:hAnsi="Times New Roman" w:cstheme="minorBidi"/>
              </w:rPr>
            </w:pPr>
          </w:p>
        </w:tc>
        <w:tc>
          <w:tcPr>
            <w:tcW w:w="5670" w:type="dxa"/>
            <w:gridSpan w:val="4"/>
            <w:tcBorders>
              <w:right w:val="single" w:sz="4" w:space="0" w:color="auto"/>
            </w:tcBorders>
            <w:shd w:val="clear" w:color="auto" w:fill="D9D9D9"/>
          </w:tcPr>
          <w:p w:rsidR="008D4453" w:rsidRPr="00EC7D24" w:rsidRDefault="008D4453" w:rsidP="00BF7D7D">
            <w:pPr>
              <w:spacing w:after="0" w:line="240" w:lineRule="auto"/>
              <w:rPr>
                <w:rFonts w:ascii="Times New Roman" w:eastAsiaTheme="minorHAnsi" w:hAnsi="Times New Roman" w:cstheme="minorBidi"/>
              </w:rPr>
            </w:pPr>
          </w:p>
        </w:tc>
      </w:tr>
      <w:tr w:rsidR="008D4453" w:rsidRPr="00EC7D24" w:rsidTr="00BF7D7D">
        <w:tc>
          <w:tcPr>
            <w:tcW w:w="5529" w:type="dxa"/>
            <w:tcBorders>
              <w:left w:val="single" w:sz="4" w:space="0" w:color="auto"/>
            </w:tcBorders>
            <w:shd w:val="clear" w:color="auto" w:fill="D9D9D9"/>
          </w:tcPr>
          <w:p w:rsidR="008D4453" w:rsidRPr="00EC7D24" w:rsidRDefault="008D4453" w:rsidP="00BF7D7D">
            <w:pPr>
              <w:spacing w:after="0" w:line="240" w:lineRule="auto"/>
              <w:rPr>
                <w:rFonts w:ascii="Times New Roman" w:eastAsiaTheme="minorHAnsi" w:hAnsi="Times New Roman" w:cstheme="minorBidi"/>
              </w:rPr>
            </w:pPr>
          </w:p>
        </w:tc>
        <w:tc>
          <w:tcPr>
            <w:tcW w:w="5670" w:type="dxa"/>
            <w:gridSpan w:val="4"/>
            <w:tcBorders>
              <w:left w:val="nil"/>
              <w:right w:val="single" w:sz="4" w:space="0" w:color="auto"/>
            </w:tcBorders>
            <w:shd w:val="clear" w:color="auto" w:fill="D9D9D9"/>
          </w:tcPr>
          <w:p w:rsidR="008D4453" w:rsidRPr="00EC7D24" w:rsidRDefault="008D4453" w:rsidP="00BF7D7D">
            <w:pPr>
              <w:spacing w:after="0" w:line="240" w:lineRule="auto"/>
              <w:rPr>
                <w:rFonts w:ascii="Times New Roman" w:eastAsiaTheme="minorHAnsi" w:hAnsi="Times New Roman" w:cstheme="minorBidi"/>
              </w:rPr>
            </w:pPr>
          </w:p>
        </w:tc>
      </w:tr>
      <w:tr w:rsidR="008D4453" w:rsidRPr="00EC7D24" w:rsidTr="00BF7D7D">
        <w:tc>
          <w:tcPr>
            <w:tcW w:w="5529" w:type="dxa"/>
            <w:tcBorders>
              <w:left w:val="single" w:sz="4" w:space="0" w:color="auto"/>
            </w:tcBorders>
            <w:shd w:val="clear" w:color="auto" w:fill="D9D9D9"/>
          </w:tcPr>
          <w:p w:rsidR="008D4453" w:rsidRPr="00EC7D24" w:rsidRDefault="008D4453" w:rsidP="00BF7D7D">
            <w:pPr>
              <w:spacing w:after="0" w:line="240" w:lineRule="auto"/>
              <w:jc w:val="right"/>
              <w:rPr>
                <w:rFonts w:ascii="Times New Roman" w:eastAsiaTheme="minorHAnsi" w:hAnsi="Times New Roman" w:cstheme="minorBidi"/>
                <w:b/>
                <w:sz w:val="20"/>
                <w:szCs w:val="20"/>
              </w:rPr>
            </w:pPr>
            <w:r w:rsidRPr="00EC7D24">
              <w:rPr>
                <w:rFonts w:ascii="Times New Roman" w:eastAsiaTheme="minorHAnsi" w:hAnsi="Times New Roman" w:cstheme="minorBidi"/>
                <w:b/>
                <w:sz w:val="20"/>
                <w:szCs w:val="20"/>
              </w:rPr>
              <w:t>Załączniki:</w:t>
            </w:r>
          </w:p>
        </w:tc>
        <w:tc>
          <w:tcPr>
            <w:tcW w:w="5670" w:type="dxa"/>
            <w:gridSpan w:val="4"/>
            <w:tcBorders>
              <w:left w:val="nil"/>
              <w:right w:val="single" w:sz="4" w:space="0" w:color="auto"/>
            </w:tcBorders>
            <w:shd w:val="clear" w:color="auto" w:fill="D9D9D9"/>
          </w:tcPr>
          <w:p w:rsidR="008D4453" w:rsidRPr="00EC7D24" w:rsidRDefault="008D4453" w:rsidP="00BF7D7D">
            <w:pPr>
              <w:spacing w:after="0" w:line="240" w:lineRule="auto"/>
              <w:rPr>
                <w:rFonts w:ascii="Times New Roman" w:eastAsiaTheme="minorHAnsi" w:hAnsi="Times New Roman" w:cstheme="minorBidi"/>
                <w:b/>
                <w:sz w:val="20"/>
                <w:szCs w:val="20"/>
              </w:rPr>
            </w:pPr>
            <w:r w:rsidRPr="00EC7D24">
              <w:rPr>
                <w:rFonts w:ascii="Times New Roman" w:eastAsiaTheme="minorHAnsi" w:hAnsi="Times New Roman" w:cstheme="minorBidi"/>
                <w:b/>
                <w:sz w:val="20"/>
                <w:szCs w:val="20"/>
              </w:rPr>
              <w:t>szt.</w:t>
            </w:r>
          </w:p>
        </w:tc>
      </w:tr>
      <w:tr w:rsidR="008D4453" w:rsidRPr="00EC7D24" w:rsidTr="00423777">
        <w:trPr>
          <w:trHeight w:val="188"/>
        </w:trPr>
        <w:tc>
          <w:tcPr>
            <w:tcW w:w="5529" w:type="dxa"/>
            <w:tcBorders>
              <w:left w:val="single" w:sz="4" w:space="0" w:color="auto"/>
            </w:tcBorders>
            <w:shd w:val="clear" w:color="auto" w:fill="D9D9D9"/>
          </w:tcPr>
          <w:p w:rsidR="008D4453" w:rsidRPr="00EC7D24" w:rsidRDefault="008D4453" w:rsidP="00BF7D7D">
            <w:pPr>
              <w:spacing w:after="0" w:line="240" w:lineRule="auto"/>
              <w:jc w:val="right"/>
              <w:rPr>
                <w:rFonts w:ascii="Times New Roman" w:eastAsiaTheme="minorHAnsi" w:hAnsi="Times New Roman" w:cstheme="minorBidi"/>
                <w:b/>
                <w:sz w:val="20"/>
                <w:szCs w:val="20"/>
              </w:rPr>
            </w:pPr>
          </w:p>
        </w:tc>
        <w:tc>
          <w:tcPr>
            <w:tcW w:w="5670" w:type="dxa"/>
            <w:gridSpan w:val="4"/>
            <w:tcBorders>
              <w:left w:val="nil"/>
              <w:right w:val="single" w:sz="4" w:space="0" w:color="auto"/>
            </w:tcBorders>
            <w:shd w:val="clear" w:color="auto" w:fill="D9D9D9"/>
          </w:tcPr>
          <w:p w:rsidR="008D4453" w:rsidRPr="00EC7D24" w:rsidRDefault="008D4453" w:rsidP="00BF7D7D">
            <w:pPr>
              <w:spacing w:after="0" w:line="240" w:lineRule="auto"/>
              <w:rPr>
                <w:rFonts w:ascii="Times New Roman" w:eastAsiaTheme="minorHAnsi" w:hAnsi="Times New Roman" w:cstheme="minorBidi"/>
              </w:rPr>
            </w:pPr>
          </w:p>
        </w:tc>
      </w:tr>
      <w:tr w:rsidR="008D4453" w:rsidRPr="00EC7D24" w:rsidTr="00BF7D7D">
        <w:tc>
          <w:tcPr>
            <w:tcW w:w="5529" w:type="dxa"/>
            <w:tcBorders>
              <w:left w:val="single" w:sz="4" w:space="0" w:color="auto"/>
            </w:tcBorders>
            <w:shd w:val="clear" w:color="auto" w:fill="D9D9D9"/>
            <w:vAlign w:val="center"/>
          </w:tcPr>
          <w:p w:rsidR="008D4453" w:rsidRPr="00EC7D24" w:rsidRDefault="008D4453" w:rsidP="00BF7D7D">
            <w:pPr>
              <w:spacing w:after="0" w:line="240" w:lineRule="auto"/>
              <w:jc w:val="right"/>
              <w:rPr>
                <w:rFonts w:ascii="Times New Roman" w:eastAsiaTheme="minorHAnsi" w:hAnsi="Times New Roman" w:cstheme="minorBidi"/>
                <w:b/>
                <w:sz w:val="20"/>
                <w:szCs w:val="20"/>
              </w:rPr>
            </w:pPr>
            <w:r w:rsidRPr="00EC7D24">
              <w:rPr>
                <w:rFonts w:ascii="Times New Roman" w:eastAsiaTheme="minorHAnsi" w:hAnsi="Times New Roman" w:cstheme="minorBidi"/>
                <w:b/>
                <w:sz w:val="20"/>
                <w:szCs w:val="20"/>
              </w:rPr>
              <w:t>Część A.</w:t>
            </w:r>
            <w:r w:rsidR="00423777" w:rsidRPr="00EC7D24">
              <w:rPr>
                <w:rFonts w:ascii="Times New Roman" w:eastAsiaTheme="minorHAnsi" w:hAnsi="Times New Roman" w:cstheme="minorBidi"/>
                <w:b/>
                <w:sz w:val="20"/>
                <w:szCs w:val="20"/>
              </w:rPr>
              <w:t xml:space="preserve"> </w:t>
            </w:r>
            <w:r w:rsidR="00423777" w:rsidRPr="00EC7D24">
              <w:rPr>
                <w:rFonts w:ascii="Times New Roman" w:eastAsia="Times New Roman" w:hAnsi="Times New Roman" w:cstheme="minorBidi"/>
                <w:b/>
                <w:bCs/>
                <w:color w:val="000000"/>
                <w:sz w:val="20"/>
                <w:szCs w:val="20"/>
              </w:rPr>
              <w:t>Karta weryfikacyjna operacji</w:t>
            </w:r>
          </w:p>
          <w:p w:rsidR="008D4453" w:rsidRPr="00EC7D24" w:rsidRDefault="008D4453" w:rsidP="00BF7D7D">
            <w:pPr>
              <w:spacing w:after="0" w:line="240" w:lineRule="auto"/>
              <w:jc w:val="right"/>
              <w:rPr>
                <w:rFonts w:ascii="Times New Roman" w:eastAsiaTheme="minorHAnsi" w:hAnsi="Times New Roman" w:cstheme="minorBidi"/>
                <w:b/>
                <w:sz w:val="20"/>
                <w:szCs w:val="20"/>
              </w:rPr>
            </w:pPr>
          </w:p>
        </w:tc>
        <w:tc>
          <w:tcPr>
            <w:tcW w:w="322" w:type="dxa"/>
            <w:tcBorders>
              <w:left w:val="nil"/>
              <w:right w:val="single" w:sz="4" w:space="0" w:color="auto"/>
            </w:tcBorders>
            <w:shd w:val="clear" w:color="auto" w:fill="D9D9D9"/>
          </w:tcPr>
          <w:p w:rsidR="008D4453" w:rsidRPr="00EC7D24" w:rsidRDefault="008D4453" w:rsidP="00BF7D7D">
            <w:pPr>
              <w:spacing w:after="0" w:line="240" w:lineRule="auto"/>
              <w:rPr>
                <w:rFonts w:ascii="Times New Roman" w:eastAsiaTheme="minorHAnsi" w:hAnsi="Times New Roman" w:cstheme="minorBidi"/>
                <w:i/>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D4453" w:rsidRPr="00EC7D24" w:rsidRDefault="008D4453" w:rsidP="00BF7D7D">
            <w:pPr>
              <w:spacing w:after="0" w:line="240" w:lineRule="auto"/>
              <w:rPr>
                <w:rFonts w:ascii="Times New Roman" w:eastAsiaTheme="minorHAnsi" w:hAnsi="Times New Roman" w:cstheme="minorBidi"/>
                <w:i/>
              </w:rPr>
            </w:pPr>
          </w:p>
        </w:tc>
        <w:tc>
          <w:tcPr>
            <w:tcW w:w="4781" w:type="dxa"/>
            <w:gridSpan w:val="2"/>
            <w:tcBorders>
              <w:left w:val="single" w:sz="4" w:space="0" w:color="auto"/>
              <w:right w:val="single" w:sz="4" w:space="0" w:color="auto"/>
            </w:tcBorders>
            <w:shd w:val="clear" w:color="auto" w:fill="D9D9D9"/>
          </w:tcPr>
          <w:p w:rsidR="008D4453" w:rsidRPr="00EC7D24" w:rsidRDefault="008D4453" w:rsidP="00BF7D7D">
            <w:pPr>
              <w:spacing w:after="0" w:line="240" w:lineRule="auto"/>
              <w:rPr>
                <w:rFonts w:ascii="Times New Roman" w:eastAsiaTheme="minorHAnsi" w:hAnsi="Times New Roman" w:cstheme="minorBidi"/>
                <w:i/>
              </w:rPr>
            </w:pPr>
          </w:p>
        </w:tc>
      </w:tr>
      <w:tr w:rsidR="008D4453" w:rsidRPr="00EC7D24" w:rsidTr="00BF7D7D">
        <w:tc>
          <w:tcPr>
            <w:tcW w:w="5529" w:type="dxa"/>
            <w:tcBorders>
              <w:left w:val="single" w:sz="4" w:space="0" w:color="auto"/>
            </w:tcBorders>
            <w:shd w:val="clear" w:color="auto" w:fill="D9D9D9"/>
          </w:tcPr>
          <w:p w:rsidR="008D4453" w:rsidRPr="00EC7D24" w:rsidRDefault="008D4453" w:rsidP="00BF7D7D">
            <w:pPr>
              <w:spacing w:after="0" w:line="240" w:lineRule="auto"/>
              <w:jc w:val="right"/>
              <w:rPr>
                <w:rFonts w:ascii="Times New Roman" w:eastAsiaTheme="minorHAnsi" w:hAnsi="Times New Roman" w:cstheme="minorBidi"/>
                <w:b/>
                <w:sz w:val="20"/>
                <w:szCs w:val="20"/>
              </w:rPr>
            </w:pPr>
          </w:p>
        </w:tc>
        <w:tc>
          <w:tcPr>
            <w:tcW w:w="5670" w:type="dxa"/>
            <w:gridSpan w:val="4"/>
            <w:tcBorders>
              <w:left w:val="nil"/>
              <w:right w:val="single" w:sz="4" w:space="0" w:color="auto"/>
            </w:tcBorders>
            <w:shd w:val="clear" w:color="auto" w:fill="D9D9D9"/>
          </w:tcPr>
          <w:p w:rsidR="008D4453" w:rsidRPr="00EC7D24" w:rsidRDefault="008D4453" w:rsidP="00BF7D7D">
            <w:pPr>
              <w:spacing w:after="0" w:line="240" w:lineRule="auto"/>
              <w:rPr>
                <w:rFonts w:ascii="Times New Roman" w:eastAsiaTheme="minorHAnsi" w:hAnsi="Times New Roman" w:cstheme="minorBidi"/>
                <w:i/>
              </w:rPr>
            </w:pPr>
          </w:p>
        </w:tc>
      </w:tr>
      <w:tr w:rsidR="008D4453" w:rsidRPr="00EC7D24" w:rsidTr="00BF7D7D">
        <w:tc>
          <w:tcPr>
            <w:tcW w:w="5529" w:type="dxa"/>
            <w:tcBorders>
              <w:left w:val="single" w:sz="4" w:space="0" w:color="auto"/>
            </w:tcBorders>
            <w:shd w:val="clear" w:color="auto" w:fill="D9D9D9"/>
          </w:tcPr>
          <w:p w:rsidR="008D4453" w:rsidRPr="00EC7D24" w:rsidRDefault="008D4453" w:rsidP="00BF7D7D">
            <w:pPr>
              <w:spacing w:after="0" w:line="240" w:lineRule="auto"/>
              <w:jc w:val="right"/>
              <w:rPr>
                <w:rFonts w:ascii="Times New Roman" w:eastAsiaTheme="minorHAnsi" w:hAnsi="Times New Roman" w:cstheme="minorBidi"/>
                <w:b/>
                <w:sz w:val="20"/>
                <w:szCs w:val="20"/>
              </w:rPr>
            </w:pPr>
            <w:r w:rsidRPr="00EC7D24">
              <w:rPr>
                <w:rFonts w:ascii="Times New Roman" w:eastAsiaTheme="minorHAnsi" w:hAnsi="Times New Roman" w:cstheme="minorBidi"/>
                <w:b/>
                <w:sz w:val="20"/>
                <w:szCs w:val="20"/>
              </w:rPr>
              <w:t xml:space="preserve">Część B1. Ocena zgodności operacji z celami LSR </w:t>
            </w:r>
          </w:p>
        </w:tc>
        <w:tc>
          <w:tcPr>
            <w:tcW w:w="322" w:type="dxa"/>
            <w:tcBorders>
              <w:left w:val="nil"/>
              <w:right w:val="single" w:sz="4" w:space="0" w:color="auto"/>
            </w:tcBorders>
            <w:shd w:val="clear" w:color="auto" w:fill="D9D9D9"/>
          </w:tcPr>
          <w:p w:rsidR="008D4453" w:rsidRPr="00EC7D24" w:rsidRDefault="008D4453" w:rsidP="00BF7D7D">
            <w:pPr>
              <w:spacing w:after="0" w:line="240" w:lineRule="auto"/>
              <w:rPr>
                <w:rFonts w:ascii="Times New Roman" w:eastAsiaTheme="minorHAnsi" w:hAnsi="Times New Roman" w:cstheme="minorBidi"/>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D4453" w:rsidRPr="00EC7D24" w:rsidRDefault="008D4453" w:rsidP="00BF7D7D">
            <w:pPr>
              <w:spacing w:after="0" w:line="240" w:lineRule="auto"/>
              <w:rPr>
                <w:rFonts w:ascii="Times New Roman" w:eastAsiaTheme="minorHAnsi" w:hAnsi="Times New Roman" w:cstheme="minorBidi"/>
              </w:rPr>
            </w:pPr>
          </w:p>
        </w:tc>
        <w:tc>
          <w:tcPr>
            <w:tcW w:w="4781" w:type="dxa"/>
            <w:gridSpan w:val="2"/>
            <w:tcBorders>
              <w:left w:val="single" w:sz="4" w:space="0" w:color="auto"/>
              <w:right w:val="single" w:sz="4" w:space="0" w:color="auto"/>
            </w:tcBorders>
            <w:shd w:val="clear" w:color="auto" w:fill="D9D9D9"/>
          </w:tcPr>
          <w:p w:rsidR="008D4453" w:rsidRPr="00EC7D24" w:rsidRDefault="008D4453" w:rsidP="00BF7D7D">
            <w:pPr>
              <w:spacing w:after="0" w:line="240" w:lineRule="auto"/>
              <w:rPr>
                <w:rFonts w:ascii="Times New Roman" w:eastAsiaTheme="minorHAnsi" w:hAnsi="Times New Roman" w:cstheme="minorBidi"/>
              </w:rPr>
            </w:pPr>
          </w:p>
        </w:tc>
      </w:tr>
      <w:tr w:rsidR="008D4453" w:rsidRPr="00EC7D24" w:rsidTr="00BF7D7D">
        <w:tc>
          <w:tcPr>
            <w:tcW w:w="5529" w:type="dxa"/>
            <w:tcBorders>
              <w:left w:val="single" w:sz="4" w:space="0" w:color="auto"/>
            </w:tcBorders>
            <w:shd w:val="clear" w:color="auto" w:fill="D9D9D9"/>
          </w:tcPr>
          <w:p w:rsidR="008D4453" w:rsidRPr="00EC7D24" w:rsidRDefault="008D4453" w:rsidP="00BF7D7D">
            <w:pPr>
              <w:spacing w:after="0" w:line="240" w:lineRule="auto"/>
              <w:jc w:val="right"/>
              <w:rPr>
                <w:rFonts w:ascii="Times New Roman" w:eastAsiaTheme="minorHAnsi" w:hAnsi="Times New Roman" w:cstheme="minorBidi"/>
                <w:b/>
                <w:sz w:val="20"/>
                <w:szCs w:val="20"/>
              </w:rPr>
            </w:pPr>
          </w:p>
        </w:tc>
        <w:tc>
          <w:tcPr>
            <w:tcW w:w="5670" w:type="dxa"/>
            <w:gridSpan w:val="4"/>
            <w:tcBorders>
              <w:left w:val="nil"/>
              <w:right w:val="single" w:sz="4" w:space="0" w:color="auto"/>
            </w:tcBorders>
            <w:shd w:val="clear" w:color="auto" w:fill="D9D9D9"/>
          </w:tcPr>
          <w:p w:rsidR="008D4453" w:rsidRPr="00EC7D24" w:rsidRDefault="008D4453" w:rsidP="00BF7D7D">
            <w:pPr>
              <w:spacing w:after="0" w:line="240" w:lineRule="auto"/>
              <w:rPr>
                <w:rFonts w:ascii="Times New Roman" w:eastAsiaTheme="minorHAnsi" w:hAnsi="Times New Roman" w:cstheme="minorBidi"/>
              </w:rPr>
            </w:pPr>
          </w:p>
        </w:tc>
      </w:tr>
      <w:tr w:rsidR="008D4453" w:rsidRPr="00EC7D24" w:rsidTr="00BF7D7D">
        <w:tc>
          <w:tcPr>
            <w:tcW w:w="5529" w:type="dxa"/>
            <w:tcBorders>
              <w:left w:val="single" w:sz="4" w:space="0" w:color="auto"/>
            </w:tcBorders>
            <w:shd w:val="clear" w:color="auto" w:fill="D9D9D9"/>
          </w:tcPr>
          <w:p w:rsidR="008D4453" w:rsidRPr="00EC7D24" w:rsidRDefault="008D4453" w:rsidP="00BF7D7D">
            <w:pPr>
              <w:spacing w:after="0" w:line="240" w:lineRule="auto"/>
              <w:jc w:val="right"/>
              <w:rPr>
                <w:rFonts w:ascii="Times New Roman" w:eastAsiaTheme="minorHAnsi" w:hAnsi="Times New Roman" w:cstheme="minorBidi"/>
                <w:b/>
                <w:sz w:val="20"/>
                <w:szCs w:val="20"/>
              </w:rPr>
            </w:pPr>
            <w:r w:rsidRPr="00EC7D24">
              <w:rPr>
                <w:rFonts w:ascii="Times New Roman" w:eastAsiaTheme="minorHAnsi" w:hAnsi="Times New Roman" w:cstheme="minorBidi"/>
                <w:b/>
                <w:sz w:val="20"/>
                <w:szCs w:val="20"/>
              </w:rPr>
              <w:t xml:space="preserve">Część B2. Ocena zgodności operacji z PROW na lata 2014-2020 </w:t>
            </w:r>
          </w:p>
        </w:tc>
        <w:tc>
          <w:tcPr>
            <w:tcW w:w="322" w:type="dxa"/>
            <w:tcBorders>
              <w:left w:val="nil"/>
              <w:right w:val="single" w:sz="4" w:space="0" w:color="auto"/>
            </w:tcBorders>
            <w:shd w:val="clear" w:color="auto" w:fill="D9D9D9"/>
          </w:tcPr>
          <w:p w:rsidR="008D4453" w:rsidRPr="00EC7D24" w:rsidRDefault="008D4453" w:rsidP="00BF7D7D">
            <w:pPr>
              <w:spacing w:after="0" w:line="240" w:lineRule="auto"/>
              <w:rPr>
                <w:rFonts w:ascii="Times New Roman" w:eastAsiaTheme="minorHAnsi" w:hAnsi="Times New Roman" w:cstheme="minorBidi"/>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D4453" w:rsidRPr="00EC7D24" w:rsidRDefault="008D4453" w:rsidP="00BF7D7D">
            <w:pPr>
              <w:spacing w:after="0" w:line="240" w:lineRule="auto"/>
              <w:rPr>
                <w:rFonts w:ascii="Times New Roman" w:eastAsiaTheme="minorHAnsi" w:hAnsi="Times New Roman" w:cstheme="minorBidi"/>
              </w:rPr>
            </w:pPr>
          </w:p>
        </w:tc>
        <w:tc>
          <w:tcPr>
            <w:tcW w:w="4781" w:type="dxa"/>
            <w:gridSpan w:val="2"/>
            <w:tcBorders>
              <w:left w:val="single" w:sz="4" w:space="0" w:color="auto"/>
              <w:right w:val="single" w:sz="4" w:space="0" w:color="auto"/>
            </w:tcBorders>
            <w:shd w:val="clear" w:color="auto" w:fill="D9D9D9"/>
          </w:tcPr>
          <w:p w:rsidR="008D4453" w:rsidRPr="00EC7D24" w:rsidRDefault="008D4453" w:rsidP="00BF7D7D">
            <w:pPr>
              <w:spacing w:after="0" w:line="240" w:lineRule="auto"/>
              <w:rPr>
                <w:rFonts w:ascii="Times New Roman" w:eastAsiaTheme="minorHAnsi" w:hAnsi="Times New Roman" w:cstheme="minorBidi"/>
              </w:rPr>
            </w:pPr>
          </w:p>
        </w:tc>
      </w:tr>
      <w:tr w:rsidR="008D4453" w:rsidRPr="00EC7D24" w:rsidTr="00BF7D7D">
        <w:tc>
          <w:tcPr>
            <w:tcW w:w="5529" w:type="dxa"/>
            <w:tcBorders>
              <w:left w:val="single" w:sz="4" w:space="0" w:color="auto"/>
            </w:tcBorders>
            <w:shd w:val="clear" w:color="auto" w:fill="D9D9D9"/>
          </w:tcPr>
          <w:p w:rsidR="008D4453" w:rsidRPr="00EC7D24" w:rsidRDefault="008D4453" w:rsidP="00BF7D7D">
            <w:pPr>
              <w:spacing w:after="0" w:line="240" w:lineRule="auto"/>
              <w:jc w:val="right"/>
              <w:rPr>
                <w:rFonts w:ascii="Times New Roman" w:eastAsiaTheme="minorHAnsi" w:hAnsi="Times New Roman" w:cstheme="minorBidi"/>
                <w:b/>
                <w:sz w:val="20"/>
                <w:szCs w:val="20"/>
              </w:rPr>
            </w:pPr>
          </w:p>
        </w:tc>
        <w:tc>
          <w:tcPr>
            <w:tcW w:w="5670" w:type="dxa"/>
            <w:gridSpan w:val="4"/>
            <w:tcBorders>
              <w:left w:val="nil"/>
              <w:right w:val="single" w:sz="4" w:space="0" w:color="auto"/>
            </w:tcBorders>
            <w:shd w:val="clear" w:color="auto" w:fill="D9D9D9"/>
          </w:tcPr>
          <w:p w:rsidR="008D4453" w:rsidRPr="00EC7D24" w:rsidRDefault="008D4453" w:rsidP="00BF7D7D">
            <w:pPr>
              <w:spacing w:after="0" w:line="240" w:lineRule="auto"/>
              <w:rPr>
                <w:rFonts w:ascii="Times New Roman" w:eastAsiaTheme="minorHAnsi" w:hAnsi="Times New Roman" w:cstheme="minorBidi"/>
              </w:rPr>
            </w:pPr>
          </w:p>
        </w:tc>
      </w:tr>
      <w:tr w:rsidR="008D4453" w:rsidRPr="00EC7D24" w:rsidTr="00BF7D7D">
        <w:tc>
          <w:tcPr>
            <w:tcW w:w="5529" w:type="dxa"/>
            <w:tcBorders>
              <w:left w:val="single" w:sz="4" w:space="0" w:color="auto"/>
              <w:bottom w:val="single" w:sz="4" w:space="0" w:color="auto"/>
            </w:tcBorders>
            <w:shd w:val="clear" w:color="auto" w:fill="D9D9D9"/>
          </w:tcPr>
          <w:p w:rsidR="008D4453" w:rsidRPr="00EC7D24" w:rsidRDefault="008D4453" w:rsidP="00BF7D7D">
            <w:pPr>
              <w:spacing w:after="0" w:line="240" w:lineRule="auto"/>
              <w:jc w:val="right"/>
              <w:rPr>
                <w:rFonts w:ascii="Times New Roman" w:eastAsiaTheme="minorHAnsi" w:hAnsi="Times New Roman" w:cstheme="minorBidi"/>
                <w:b/>
                <w:sz w:val="20"/>
                <w:szCs w:val="20"/>
              </w:rPr>
            </w:pPr>
          </w:p>
        </w:tc>
        <w:tc>
          <w:tcPr>
            <w:tcW w:w="5670" w:type="dxa"/>
            <w:gridSpan w:val="4"/>
            <w:tcBorders>
              <w:left w:val="nil"/>
              <w:bottom w:val="single" w:sz="4" w:space="0" w:color="auto"/>
              <w:right w:val="single" w:sz="4" w:space="0" w:color="auto"/>
            </w:tcBorders>
            <w:shd w:val="clear" w:color="auto" w:fill="D9D9D9"/>
          </w:tcPr>
          <w:p w:rsidR="008D4453" w:rsidRPr="00EC7D24" w:rsidRDefault="008D4453" w:rsidP="00BF7D7D">
            <w:pPr>
              <w:spacing w:after="0" w:line="240" w:lineRule="auto"/>
              <w:rPr>
                <w:rFonts w:ascii="Times New Roman" w:eastAsiaTheme="minorHAnsi" w:hAnsi="Times New Roman" w:cstheme="minorBidi"/>
              </w:rPr>
            </w:pPr>
          </w:p>
          <w:p w:rsidR="008D4453" w:rsidRPr="00EC7D24" w:rsidRDefault="008D4453" w:rsidP="00BF7D7D">
            <w:pPr>
              <w:spacing w:after="0" w:line="240" w:lineRule="auto"/>
              <w:rPr>
                <w:rFonts w:ascii="Times New Roman" w:eastAsiaTheme="minorHAnsi" w:hAnsi="Times New Roman" w:cstheme="minorBidi"/>
              </w:rPr>
            </w:pPr>
          </w:p>
          <w:p w:rsidR="008D4453" w:rsidRPr="00EC7D24" w:rsidRDefault="008D4453" w:rsidP="00BF7D7D">
            <w:pPr>
              <w:spacing w:after="0" w:line="240" w:lineRule="auto"/>
              <w:rPr>
                <w:rFonts w:ascii="Times New Roman" w:eastAsiaTheme="minorHAnsi" w:hAnsi="Times New Roman" w:cstheme="minorBidi"/>
              </w:rPr>
            </w:pPr>
          </w:p>
        </w:tc>
      </w:tr>
    </w:tbl>
    <w:p w:rsidR="008D4453" w:rsidRDefault="008D4453" w:rsidP="008D4453"/>
    <w:p w:rsidR="008D4453" w:rsidRDefault="008D4453" w:rsidP="008D4453"/>
    <w:p w:rsidR="008D4453" w:rsidRDefault="008D4453" w:rsidP="008D4453"/>
    <w:p w:rsidR="008D4453" w:rsidRDefault="008D4453" w:rsidP="008D4453"/>
    <w:p w:rsidR="008D4453" w:rsidRDefault="008D4453" w:rsidP="008D4453"/>
    <w:p w:rsidR="008D4453" w:rsidRDefault="008D4453" w:rsidP="008D4453"/>
    <w:tbl>
      <w:tblPr>
        <w:tblpPr w:leftFromText="141" w:rightFromText="141" w:vertAnchor="text" w:tblpX="-1064" w:tblpY="1"/>
        <w:tblOverlap w:val="never"/>
        <w:tblW w:w="11352" w:type="dxa"/>
        <w:tblLayout w:type="fixed"/>
        <w:tblCellMar>
          <w:left w:w="70" w:type="dxa"/>
          <w:right w:w="70" w:type="dxa"/>
        </w:tblCellMar>
        <w:tblLook w:val="04A0"/>
      </w:tblPr>
      <w:tblGrid>
        <w:gridCol w:w="440"/>
        <w:gridCol w:w="6376"/>
        <w:gridCol w:w="36"/>
        <w:gridCol w:w="1260"/>
        <w:gridCol w:w="1080"/>
        <w:gridCol w:w="1080"/>
        <w:gridCol w:w="1080"/>
      </w:tblGrid>
      <w:tr w:rsidR="008D4453" w:rsidRPr="00EC7D24" w:rsidTr="00BF7D7D">
        <w:trPr>
          <w:trHeight w:val="408"/>
        </w:trPr>
        <w:tc>
          <w:tcPr>
            <w:tcW w:w="6816" w:type="dxa"/>
            <w:gridSpan w:val="2"/>
            <w:tcBorders>
              <w:top w:val="nil"/>
              <w:left w:val="nil"/>
              <w:bottom w:val="nil"/>
              <w:right w:val="nil"/>
            </w:tcBorders>
            <w:shd w:val="clear" w:color="auto" w:fill="auto"/>
            <w:noWrap/>
            <w:vAlign w:val="bottom"/>
          </w:tcPr>
          <w:p w:rsidR="008D4453" w:rsidRPr="00EC7D24" w:rsidRDefault="008D4453" w:rsidP="00BF7D7D">
            <w:pPr>
              <w:spacing w:after="0" w:line="240" w:lineRule="auto"/>
              <w:jc w:val="right"/>
              <w:rPr>
                <w:rFonts w:ascii="Times New Roman" w:eastAsia="Times New Roman" w:hAnsi="Times New Roman" w:cstheme="minorBidi"/>
                <w:color w:val="000000"/>
              </w:rPr>
            </w:pPr>
            <w:r w:rsidRPr="00EC7D24">
              <w:rPr>
                <w:rFonts w:ascii="Times New Roman" w:eastAsia="Times New Roman" w:hAnsi="Times New Roman" w:cstheme="minorBidi"/>
                <w:b/>
                <w:bCs/>
                <w:color w:val="000000"/>
                <w:sz w:val="20"/>
                <w:szCs w:val="20"/>
              </w:rPr>
              <w:lastRenderedPageBreak/>
              <w:t>Znak sprawy:</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D4453" w:rsidRPr="00EC7D24" w:rsidRDefault="008D4453" w:rsidP="00BF7D7D">
            <w:pPr>
              <w:spacing w:after="0" w:line="240" w:lineRule="auto"/>
              <w:rPr>
                <w:rFonts w:ascii="Times New Roman" w:eastAsia="Times New Roman" w:hAnsi="Times New Roman" w:cstheme="minorBidi"/>
                <w:color w:val="000000"/>
              </w:rPr>
            </w:pPr>
            <w:r w:rsidRPr="00EC7D24">
              <w:rPr>
                <w:rFonts w:ascii="Times New Roman" w:eastAsia="Times New Roman" w:hAnsi="Times New Roman" w:cstheme="minorBidi"/>
                <w:color w:val="000000"/>
              </w:rPr>
              <w:t> </w:t>
            </w:r>
          </w:p>
        </w:tc>
      </w:tr>
      <w:tr w:rsidR="008D4453" w:rsidRPr="00EC7D24" w:rsidTr="00BF7D7D">
        <w:trPr>
          <w:trHeight w:val="113"/>
        </w:trPr>
        <w:tc>
          <w:tcPr>
            <w:tcW w:w="11352" w:type="dxa"/>
            <w:gridSpan w:val="7"/>
            <w:tcBorders>
              <w:top w:val="nil"/>
              <w:left w:val="nil"/>
              <w:bottom w:val="nil"/>
              <w:right w:val="nil"/>
            </w:tcBorders>
            <w:shd w:val="clear" w:color="auto" w:fill="auto"/>
            <w:noWrap/>
            <w:vAlign w:val="bottom"/>
          </w:tcPr>
          <w:p w:rsidR="008D4453" w:rsidRPr="00EC7D24" w:rsidRDefault="008D4453" w:rsidP="00BF7D7D">
            <w:pPr>
              <w:spacing w:after="0" w:line="240" w:lineRule="auto"/>
              <w:rPr>
                <w:rFonts w:ascii="Times New Roman" w:eastAsia="Times New Roman" w:hAnsi="Times New Roman" w:cstheme="minorBidi"/>
                <w:color w:val="000000"/>
                <w:sz w:val="16"/>
                <w:szCs w:val="16"/>
              </w:rPr>
            </w:pPr>
          </w:p>
        </w:tc>
      </w:tr>
      <w:tr w:rsidR="008D4453" w:rsidRPr="00EC7D24" w:rsidTr="00BF7D7D">
        <w:trPr>
          <w:trHeight w:val="276"/>
        </w:trPr>
        <w:tc>
          <w:tcPr>
            <w:tcW w:w="11352" w:type="dxa"/>
            <w:gridSpan w:val="7"/>
            <w:tcBorders>
              <w:top w:val="single" w:sz="4" w:space="0" w:color="auto"/>
              <w:left w:val="single" w:sz="4" w:space="0" w:color="auto"/>
              <w:bottom w:val="single" w:sz="4" w:space="0" w:color="auto"/>
              <w:right w:val="single" w:sz="4" w:space="0" w:color="000000"/>
            </w:tcBorders>
            <w:shd w:val="clear" w:color="000000" w:fill="C0C0C0"/>
            <w:vAlign w:val="center"/>
          </w:tcPr>
          <w:p w:rsidR="008D4453" w:rsidRPr="00EC7D24" w:rsidRDefault="002430FE" w:rsidP="00423777">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xml:space="preserve">CZĘŚĆ A: </w:t>
            </w:r>
            <w:r w:rsidR="00423777" w:rsidRPr="00EC7D24">
              <w:rPr>
                <w:rFonts w:ascii="Times New Roman" w:eastAsia="Times New Roman" w:hAnsi="Times New Roman" w:cstheme="minorBidi"/>
                <w:b/>
                <w:bCs/>
                <w:color w:val="000000"/>
                <w:sz w:val="20"/>
                <w:szCs w:val="20"/>
              </w:rPr>
              <w:t>KARTA WERYFIKACYJNA OPERACJI</w:t>
            </w:r>
            <w:r w:rsidR="008D4453" w:rsidRPr="00EC7D24">
              <w:rPr>
                <w:rFonts w:ascii="Times New Roman" w:eastAsia="Times New Roman" w:hAnsi="Times New Roman" w:cstheme="minorBidi"/>
                <w:b/>
                <w:bCs/>
                <w:color w:val="000000"/>
                <w:sz w:val="20"/>
                <w:szCs w:val="20"/>
              </w:rPr>
              <w:t xml:space="preserve"> </w:t>
            </w:r>
          </w:p>
        </w:tc>
      </w:tr>
      <w:tr w:rsidR="008D4453" w:rsidRPr="00EC7D24" w:rsidTr="00BF7D7D">
        <w:trPr>
          <w:trHeight w:val="175"/>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p>
        </w:tc>
      </w:tr>
      <w:tr w:rsidR="008D4453" w:rsidRPr="00EC7D24" w:rsidTr="00BF7D7D">
        <w:trPr>
          <w:trHeight w:val="114"/>
        </w:trPr>
        <w:tc>
          <w:tcPr>
            <w:tcW w:w="440" w:type="dxa"/>
            <w:vMerge w:val="restart"/>
            <w:tcBorders>
              <w:top w:val="single" w:sz="4" w:space="0" w:color="auto"/>
              <w:left w:val="single" w:sz="4" w:space="0" w:color="auto"/>
              <w:right w:val="single" w:sz="4" w:space="0" w:color="auto"/>
            </w:tcBorders>
            <w:shd w:val="clear" w:color="auto" w:fill="BFBFBF"/>
            <w:vAlign w:val="center"/>
          </w:tcPr>
          <w:p w:rsidR="008D4453" w:rsidRPr="00EC7D24" w:rsidRDefault="008D4453" w:rsidP="00BF7D7D">
            <w:pPr>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Lp.</w:t>
            </w:r>
          </w:p>
        </w:tc>
        <w:tc>
          <w:tcPr>
            <w:tcW w:w="6412" w:type="dxa"/>
            <w:gridSpan w:val="2"/>
            <w:vMerge w:val="restart"/>
            <w:tcBorders>
              <w:top w:val="single" w:sz="4" w:space="0" w:color="auto"/>
              <w:left w:val="single" w:sz="4" w:space="0" w:color="auto"/>
              <w:right w:val="single" w:sz="4" w:space="0" w:color="auto"/>
            </w:tcBorders>
            <w:shd w:val="clear" w:color="auto" w:fill="BFBFBF"/>
            <w:vAlign w:val="center"/>
          </w:tcPr>
          <w:p w:rsidR="008D4453" w:rsidRPr="00EC7D24" w:rsidRDefault="008D4453" w:rsidP="00BF7D7D">
            <w:pPr>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Warunek</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Weryfikujący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Sprawdzający</w:t>
            </w:r>
          </w:p>
        </w:tc>
      </w:tr>
      <w:tr w:rsidR="008D4453" w:rsidRPr="00EC7D24" w:rsidTr="00BF7D7D">
        <w:trPr>
          <w:trHeight w:val="114"/>
        </w:trPr>
        <w:tc>
          <w:tcPr>
            <w:tcW w:w="440" w:type="dxa"/>
            <w:vMerge/>
            <w:tcBorders>
              <w:left w:val="single" w:sz="4" w:space="0" w:color="auto"/>
              <w:bottom w:val="single" w:sz="4" w:space="0" w:color="auto"/>
              <w:right w:val="single" w:sz="4" w:space="0" w:color="auto"/>
            </w:tcBorders>
            <w:shd w:val="clear" w:color="auto" w:fill="BFBFBF"/>
            <w:vAlign w:val="center"/>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p>
        </w:tc>
        <w:tc>
          <w:tcPr>
            <w:tcW w:w="6412" w:type="dxa"/>
            <w:gridSpan w:val="2"/>
            <w:vMerge/>
            <w:tcBorders>
              <w:left w:val="single" w:sz="4" w:space="0" w:color="auto"/>
              <w:bottom w:val="single" w:sz="4" w:space="0" w:color="auto"/>
              <w:right w:val="single" w:sz="4" w:space="0" w:color="auto"/>
            </w:tcBorders>
            <w:shd w:val="clear" w:color="auto" w:fill="BFBFBF"/>
            <w:vAlign w:val="center"/>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NIE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NIE</w:t>
            </w:r>
          </w:p>
        </w:tc>
      </w:tr>
      <w:tr w:rsidR="008D4453" w:rsidRPr="00EC7D24" w:rsidTr="00BF7D7D">
        <w:trPr>
          <w:trHeight w:val="163"/>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D4453" w:rsidRPr="00EC7D24" w:rsidRDefault="008D4453" w:rsidP="00BF7D7D">
            <w:pPr>
              <w:spacing w:after="0" w:line="240" w:lineRule="auto"/>
              <w:jc w:val="center"/>
              <w:rPr>
                <w:rFonts w:ascii="Times New Roman" w:eastAsia="Times New Roman" w:hAnsi="Times New Roman" w:cstheme="minorBidi"/>
                <w:b/>
                <w:bCs/>
                <w:color w:val="000000"/>
                <w:sz w:val="16"/>
                <w:szCs w:val="16"/>
              </w:rPr>
            </w:pPr>
          </w:p>
        </w:tc>
      </w:tr>
      <w:tr w:rsidR="008D4453" w:rsidRPr="00EC7D24" w:rsidTr="00BF7D7D">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8D4453" w:rsidRPr="00EC7D24" w:rsidRDefault="008D4453" w:rsidP="00BF7D7D">
            <w:pPr>
              <w:spacing w:after="0" w:line="240" w:lineRule="auto"/>
              <w:jc w:val="center"/>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1.</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color w:val="000000"/>
                <w:sz w:val="20"/>
                <w:szCs w:val="20"/>
              </w:rPr>
              <w:t>Wniosek został złożony w miejscu i terminie wskazanym w ogłoszeniu o naborze wniosków o udzielenie wsparcia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imes New Roman" w:hAnsi="Times New Roman" w:cstheme="minorBidi"/>
                <w:b/>
                <w:bCs/>
                <w:color w:val="000000"/>
                <w:sz w:val="60"/>
                <w:szCs w:val="60"/>
              </w:rPr>
            </w:pPr>
            <w:r w:rsidRPr="00EC7D24">
              <w:rPr>
                <w:rFonts w:ascii="Times New Roman" w:eastAsia="Times New Roman" w:hAnsi="Times New Roman" w:cstheme="minorBidi"/>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r>
      <w:tr w:rsidR="008D4453" w:rsidRPr="00EC7D24" w:rsidTr="00BF7D7D">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8D4453" w:rsidRPr="00EC7D24" w:rsidRDefault="008D4453" w:rsidP="00BF7D7D">
            <w:pPr>
              <w:spacing w:after="0" w:line="240" w:lineRule="auto"/>
              <w:jc w:val="center"/>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2.</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Wniosek został sporządzony na formularzu stanowiącym załącznik do ogłoszenia o naborze wniosków o udzielenie wsparcia oraz zgodnie  z instrukcją wypełniania wniosku</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r>
      <w:tr w:rsidR="008D4453" w:rsidRPr="00EC7D24" w:rsidTr="00BF7D7D">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8D4453" w:rsidRPr="00EC7D24" w:rsidRDefault="008D4453" w:rsidP="00BF7D7D">
            <w:pPr>
              <w:spacing w:after="0" w:line="240" w:lineRule="auto"/>
              <w:jc w:val="center"/>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3</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Wniosek złożono w wersji papierowej oraz w wersji elektronicznej na płycie CD</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imes New Roman" w:hAnsi="Times New Roman" w:cstheme="minorBidi"/>
                <w:b/>
                <w:bCs/>
                <w:color w:val="000000"/>
                <w:sz w:val="60"/>
                <w:szCs w:val="60"/>
              </w:rPr>
            </w:pPr>
            <w:r w:rsidRPr="00EC7D24">
              <w:rPr>
                <w:rFonts w:ascii="Times New Roman" w:eastAsia="Times New Roman" w:hAnsi="Times New Roman" w:cstheme="minorBidi"/>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imes New Roman" w:hAnsi="Times New Roman" w:cstheme="minorBidi"/>
                <w:b/>
                <w:bCs/>
                <w:color w:val="000000"/>
                <w:sz w:val="60"/>
                <w:szCs w:val="60"/>
              </w:rPr>
            </w:pPr>
            <w:r w:rsidRPr="00EC7D24">
              <w:rPr>
                <w:rFonts w:ascii="Times New Roman" w:eastAsia="Times New Roman" w:hAnsi="Times New Roman" w:cstheme="minorBidi"/>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imes New Roman" w:hAnsi="Times New Roman" w:cstheme="minorBidi"/>
                <w:b/>
                <w:bCs/>
                <w:color w:val="000000"/>
                <w:sz w:val="60"/>
                <w:szCs w:val="60"/>
              </w:rPr>
            </w:pPr>
            <w:r w:rsidRPr="00EC7D24">
              <w:rPr>
                <w:rFonts w:ascii="Times New Roman" w:eastAsia="Times New Roman" w:hAnsi="Times New Roman" w:cstheme="minorBidi"/>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imes New Roman" w:hAnsi="Times New Roman" w:cstheme="minorBidi"/>
                <w:b/>
                <w:bCs/>
                <w:color w:val="000000"/>
                <w:sz w:val="60"/>
                <w:szCs w:val="60"/>
              </w:rPr>
            </w:pPr>
            <w:r w:rsidRPr="00EC7D24">
              <w:rPr>
                <w:rFonts w:ascii="Times New Roman" w:eastAsia="Times New Roman" w:hAnsi="Times New Roman" w:cstheme="minorBidi"/>
                <w:b/>
                <w:bCs/>
                <w:color w:val="000000"/>
                <w:sz w:val="60"/>
                <w:szCs w:val="60"/>
              </w:rPr>
              <w:t>□</w:t>
            </w:r>
          </w:p>
        </w:tc>
      </w:tr>
      <w:tr w:rsidR="008D4453" w:rsidRPr="00EC7D24" w:rsidTr="00BF7D7D">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8D4453" w:rsidRPr="00EC7D24" w:rsidRDefault="008D4453" w:rsidP="00BF7D7D">
            <w:pPr>
              <w:spacing w:after="0" w:line="240" w:lineRule="auto"/>
              <w:jc w:val="center"/>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4.</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Operacja jest zgodna z zakresem tematycznym, który został wskazany w ogłoszeniu o naborze wniosków o udzielenie wsparcia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r>
      <w:tr w:rsidR="008D4453" w:rsidRPr="00EC7D24" w:rsidTr="00BF7D7D">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8D4453" w:rsidRPr="00EC7D24" w:rsidRDefault="008D4453" w:rsidP="00BF7D7D">
            <w:pPr>
              <w:spacing w:after="0" w:line="240" w:lineRule="auto"/>
              <w:jc w:val="center"/>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5.</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color w:val="000000"/>
                <w:sz w:val="20"/>
                <w:szCs w:val="20"/>
              </w:rPr>
              <w:t>Operacja jest zgodna  z formą wsparcia wskazaną w ogłoszeniu                      o naborze wniosków o udzielenie wsparcia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r>
      <w:tr w:rsidR="008D4453" w:rsidRPr="00EC7D24" w:rsidTr="00BF7D7D">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8D4453" w:rsidRPr="00EC7D24" w:rsidRDefault="008D4453" w:rsidP="00BF7D7D">
            <w:pPr>
              <w:spacing w:after="0" w:line="240" w:lineRule="auto"/>
              <w:jc w:val="center"/>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6.</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8D4453" w:rsidRPr="00EC7D24" w:rsidRDefault="008D4453" w:rsidP="00BF7D7D">
            <w:pPr>
              <w:spacing w:after="0" w:line="240" w:lineRule="auto"/>
              <w:rPr>
                <w:rFonts w:ascii="Times New Roman" w:eastAsia="Times New Roman" w:hAnsi="Times New Roman" w:cstheme="minorBidi"/>
                <w:sz w:val="20"/>
                <w:szCs w:val="20"/>
              </w:rPr>
            </w:pPr>
            <w:r w:rsidRPr="00EC7D24">
              <w:rPr>
                <w:rFonts w:ascii="Times New Roman" w:eastAsia="Times New Roman" w:hAnsi="Times New Roman" w:cstheme="minorBidi"/>
                <w:sz w:val="20"/>
                <w:szCs w:val="20"/>
              </w:rPr>
              <w:t>Wniosek zawiera informacje oraz dokumenty potwierdzające spełnienie warunków udzielenia wsparcia oraz kryteriów wyboru operacji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r>
    </w:tbl>
    <w:tbl>
      <w:tblPr>
        <w:tblW w:w="11352" w:type="dxa"/>
        <w:tblInd w:w="-1064" w:type="dxa"/>
        <w:tblCellMar>
          <w:left w:w="70" w:type="dxa"/>
          <w:right w:w="70" w:type="dxa"/>
        </w:tblCellMar>
        <w:tblLook w:val="04A0"/>
      </w:tblPr>
      <w:tblGrid>
        <w:gridCol w:w="440"/>
        <w:gridCol w:w="2780"/>
        <w:gridCol w:w="71"/>
        <w:gridCol w:w="3360"/>
        <w:gridCol w:w="196"/>
        <w:gridCol w:w="618"/>
        <w:gridCol w:w="196"/>
        <w:gridCol w:w="619"/>
        <w:gridCol w:w="196"/>
        <w:gridCol w:w="196"/>
        <w:gridCol w:w="620"/>
        <w:gridCol w:w="213"/>
        <w:gridCol w:w="644"/>
        <w:gridCol w:w="1203"/>
      </w:tblGrid>
      <w:tr w:rsidR="008D4453" w:rsidRPr="00EC7D24" w:rsidTr="00BF7D7D">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8D4453" w:rsidRPr="00EC7D24" w:rsidRDefault="008D4453" w:rsidP="00D66E86">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WYNIK</w:t>
            </w:r>
            <w:r w:rsidR="00D66E86" w:rsidRPr="00EC7D24">
              <w:rPr>
                <w:rFonts w:ascii="Times New Roman" w:eastAsia="Times New Roman" w:hAnsi="Times New Roman" w:cstheme="minorBidi"/>
                <w:b/>
                <w:bCs/>
                <w:color w:val="000000"/>
                <w:sz w:val="20"/>
                <w:szCs w:val="20"/>
              </w:rPr>
              <w:t xml:space="preserve"> </w:t>
            </w:r>
            <w:r w:rsidRPr="00EC7D24">
              <w:rPr>
                <w:rFonts w:ascii="Times New Roman" w:eastAsia="Times New Roman" w:hAnsi="Times New Roman" w:cstheme="minorBidi"/>
                <w:b/>
                <w:bCs/>
                <w:color w:val="000000"/>
                <w:sz w:val="20"/>
                <w:szCs w:val="20"/>
              </w:rPr>
              <w:t xml:space="preserve">WERYFIKACJI </w:t>
            </w:r>
            <w:r w:rsidR="00D66E86" w:rsidRPr="00EC7D24">
              <w:rPr>
                <w:rFonts w:ascii="Times New Roman" w:eastAsia="Times New Roman" w:hAnsi="Times New Roman" w:cstheme="minorBidi"/>
                <w:b/>
                <w:bCs/>
                <w:color w:val="000000"/>
                <w:sz w:val="20"/>
                <w:szCs w:val="20"/>
              </w:rPr>
              <w:t>OPERACJI</w:t>
            </w:r>
          </w:p>
        </w:tc>
      </w:tr>
      <w:tr w:rsidR="008D4453" w:rsidRPr="00EC7D24" w:rsidTr="00BF7D7D">
        <w:trPr>
          <w:trHeight w:val="300"/>
        </w:trPr>
        <w:tc>
          <w:tcPr>
            <w:tcW w:w="440" w:type="dxa"/>
            <w:tcBorders>
              <w:top w:val="nil"/>
              <w:left w:val="single" w:sz="4" w:space="0" w:color="auto"/>
              <w:bottom w:val="nil"/>
              <w:right w:val="nil"/>
            </w:tcBorders>
            <w:shd w:val="clear" w:color="000000" w:fill="C0C0C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2780" w:type="dxa"/>
            <w:tcBorders>
              <w:top w:val="nil"/>
              <w:left w:val="nil"/>
              <w:bottom w:val="nil"/>
              <w:right w:val="nil"/>
            </w:tcBorders>
            <w:shd w:val="clear" w:color="000000" w:fill="C0C0C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3431" w:type="dxa"/>
            <w:gridSpan w:val="2"/>
            <w:tcBorders>
              <w:top w:val="nil"/>
              <w:left w:val="nil"/>
              <w:bottom w:val="nil"/>
              <w:right w:val="nil"/>
            </w:tcBorders>
            <w:shd w:val="clear" w:color="000000" w:fill="C0C0C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1825" w:type="dxa"/>
            <w:gridSpan w:val="5"/>
            <w:tcBorders>
              <w:top w:val="single" w:sz="4" w:space="0" w:color="auto"/>
              <w:left w:val="nil"/>
              <w:bottom w:val="nil"/>
              <w:right w:val="nil"/>
            </w:tcBorders>
            <w:shd w:val="clear" w:color="000000" w:fill="C0C0C0"/>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Weryfikujący</w:t>
            </w:r>
          </w:p>
        </w:tc>
        <w:tc>
          <w:tcPr>
            <w:tcW w:w="196" w:type="dxa"/>
            <w:tcBorders>
              <w:top w:val="nil"/>
              <w:left w:val="nil"/>
              <w:bottom w:val="nil"/>
              <w:right w:val="nil"/>
            </w:tcBorders>
            <w:shd w:val="clear" w:color="000000" w:fill="C0C0C0"/>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p>
        </w:tc>
        <w:tc>
          <w:tcPr>
            <w:tcW w:w="1477" w:type="dxa"/>
            <w:gridSpan w:val="3"/>
            <w:tcBorders>
              <w:top w:val="single" w:sz="4" w:space="0" w:color="auto"/>
              <w:left w:val="nil"/>
              <w:bottom w:val="nil"/>
              <w:right w:val="nil"/>
            </w:tcBorders>
            <w:shd w:val="clear" w:color="000000" w:fill="C0C0C0"/>
            <w:noWrap/>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Sprawdzający</w:t>
            </w:r>
          </w:p>
        </w:tc>
        <w:tc>
          <w:tcPr>
            <w:tcW w:w="1203" w:type="dxa"/>
            <w:tcBorders>
              <w:top w:val="nil"/>
              <w:left w:val="nil"/>
              <w:bottom w:val="nil"/>
              <w:right w:val="single" w:sz="4" w:space="0" w:color="auto"/>
            </w:tcBorders>
            <w:shd w:val="clear" w:color="000000" w:fill="C0C0C0"/>
            <w:noWrap/>
            <w:vAlign w:val="bottom"/>
          </w:tcPr>
          <w:p w:rsidR="008D4453" w:rsidRPr="00EC7D24" w:rsidRDefault="008D4453" w:rsidP="00BF7D7D">
            <w:pPr>
              <w:spacing w:after="0" w:line="240" w:lineRule="auto"/>
              <w:rPr>
                <w:rFonts w:ascii="Times New Roman" w:eastAsia="Times New Roman" w:hAnsi="Times New Roman" w:cstheme="minorBidi"/>
                <w:color w:val="000000"/>
              </w:rPr>
            </w:pPr>
            <w:r w:rsidRPr="00EC7D24">
              <w:rPr>
                <w:rFonts w:ascii="Times New Roman" w:eastAsia="Times New Roman" w:hAnsi="Times New Roman" w:cstheme="minorBidi"/>
                <w:color w:val="000000"/>
              </w:rPr>
              <w:t> </w:t>
            </w:r>
          </w:p>
        </w:tc>
      </w:tr>
      <w:tr w:rsidR="008D4453" w:rsidRPr="00EC7D24" w:rsidTr="00BF7D7D">
        <w:trPr>
          <w:trHeight w:val="300"/>
        </w:trPr>
        <w:tc>
          <w:tcPr>
            <w:tcW w:w="440" w:type="dxa"/>
            <w:tcBorders>
              <w:top w:val="nil"/>
              <w:left w:val="single" w:sz="4" w:space="0" w:color="auto"/>
              <w:bottom w:val="nil"/>
              <w:right w:val="nil"/>
            </w:tcBorders>
            <w:shd w:val="clear" w:color="000000" w:fill="C0C0C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2780" w:type="dxa"/>
            <w:tcBorders>
              <w:top w:val="nil"/>
              <w:left w:val="nil"/>
              <w:bottom w:val="nil"/>
              <w:right w:val="nil"/>
            </w:tcBorders>
            <w:shd w:val="clear" w:color="000000" w:fill="C0C0C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3431" w:type="dxa"/>
            <w:gridSpan w:val="2"/>
            <w:tcBorders>
              <w:top w:val="nil"/>
              <w:left w:val="nil"/>
              <w:bottom w:val="nil"/>
              <w:right w:val="nil"/>
            </w:tcBorders>
            <w:shd w:val="clear" w:color="000000" w:fill="C0C0C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196" w:type="dxa"/>
            <w:tcBorders>
              <w:top w:val="nil"/>
              <w:left w:val="nil"/>
              <w:bottom w:val="nil"/>
              <w:right w:val="nil"/>
            </w:tcBorders>
            <w:shd w:val="clear" w:color="000000" w:fill="C0C0C0"/>
            <w:vAlign w:val="bottom"/>
          </w:tcPr>
          <w:p w:rsidR="008D4453" w:rsidRPr="00EC7D24" w:rsidRDefault="008D4453" w:rsidP="00BF7D7D">
            <w:pPr>
              <w:spacing w:after="0" w:line="240" w:lineRule="auto"/>
              <w:jc w:val="center"/>
              <w:rPr>
                <w:rFonts w:ascii="Times New Roman" w:eastAsia="Times New Roman" w:hAnsi="Times New Roman" w:cstheme="minorBidi"/>
                <w:b/>
                <w:bCs/>
                <w:i/>
                <w:iCs/>
                <w:color w:val="000000"/>
                <w:sz w:val="20"/>
                <w:szCs w:val="20"/>
              </w:rPr>
            </w:pPr>
            <w:r w:rsidRPr="00EC7D24">
              <w:rPr>
                <w:rFonts w:ascii="Times New Roman" w:eastAsia="Times New Roman" w:hAnsi="Times New Roman" w:cstheme="minorBidi"/>
                <w:b/>
                <w:bCs/>
                <w:i/>
                <w:iCs/>
                <w:color w:val="000000"/>
                <w:sz w:val="20"/>
                <w:szCs w:val="20"/>
              </w:rPr>
              <w:t> </w:t>
            </w:r>
          </w:p>
        </w:tc>
        <w:tc>
          <w:tcPr>
            <w:tcW w:w="618" w:type="dxa"/>
            <w:tcBorders>
              <w:top w:val="nil"/>
              <w:left w:val="nil"/>
              <w:bottom w:val="nil"/>
              <w:right w:val="nil"/>
            </w:tcBorders>
            <w:shd w:val="clear" w:color="000000" w:fill="C0C0C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TAK</w:t>
            </w:r>
          </w:p>
        </w:tc>
        <w:tc>
          <w:tcPr>
            <w:tcW w:w="196" w:type="dxa"/>
            <w:tcBorders>
              <w:top w:val="nil"/>
              <w:left w:val="nil"/>
              <w:bottom w:val="nil"/>
              <w:right w:val="nil"/>
            </w:tcBorders>
            <w:shd w:val="clear" w:color="000000" w:fill="C0C0C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p>
        </w:tc>
        <w:tc>
          <w:tcPr>
            <w:tcW w:w="619" w:type="dxa"/>
            <w:tcBorders>
              <w:top w:val="nil"/>
              <w:left w:val="nil"/>
              <w:bottom w:val="nil"/>
              <w:right w:val="nil"/>
            </w:tcBorders>
            <w:shd w:val="clear" w:color="000000" w:fill="C0C0C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NIE</w:t>
            </w:r>
            <w:r w:rsidRPr="00EC7D24">
              <w:rPr>
                <w:rFonts w:ascii="Times New Roman" w:eastAsia="Times New Roman" w:hAnsi="Times New Roman" w:cstheme="minorBidi"/>
                <w:b/>
                <w:bCs/>
                <w:color w:val="000000"/>
                <w:sz w:val="20"/>
                <w:szCs w:val="20"/>
                <w:vertAlign w:val="superscript"/>
              </w:rPr>
              <w:t>1)</w:t>
            </w:r>
          </w:p>
        </w:tc>
        <w:tc>
          <w:tcPr>
            <w:tcW w:w="196" w:type="dxa"/>
            <w:tcBorders>
              <w:top w:val="nil"/>
              <w:left w:val="nil"/>
              <w:bottom w:val="nil"/>
              <w:right w:val="nil"/>
            </w:tcBorders>
            <w:shd w:val="clear" w:color="000000" w:fill="C0C0C0"/>
            <w:noWrap/>
            <w:vAlign w:val="bottom"/>
          </w:tcPr>
          <w:p w:rsidR="008D4453" w:rsidRPr="00EC7D24" w:rsidRDefault="008D4453" w:rsidP="00BF7D7D">
            <w:pPr>
              <w:spacing w:after="0" w:line="240" w:lineRule="auto"/>
              <w:rPr>
                <w:rFonts w:ascii="Times New Roman" w:eastAsia="Times New Roman" w:hAnsi="Times New Roman" w:cstheme="minorBidi"/>
                <w:color w:val="000000"/>
              </w:rPr>
            </w:pPr>
            <w:r w:rsidRPr="00EC7D24">
              <w:rPr>
                <w:rFonts w:ascii="Times New Roman" w:eastAsia="Times New Roman" w:hAnsi="Times New Roman" w:cstheme="minorBidi"/>
                <w:color w:val="000000"/>
              </w:rPr>
              <w:t> </w:t>
            </w:r>
          </w:p>
        </w:tc>
        <w:tc>
          <w:tcPr>
            <w:tcW w:w="196" w:type="dxa"/>
            <w:tcBorders>
              <w:top w:val="nil"/>
              <w:left w:val="nil"/>
              <w:bottom w:val="nil"/>
              <w:right w:val="nil"/>
            </w:tcBorders>
            <w:shd w:val="clear" w:color="000000" w:fill="C0C0C0"/>
            <w:vAlign w:val="bottom"/>
          </w:tcPr>
          <w:p w:rsidR="008D4453" w:rsidRPr="00EC7D24" w:rsidRDefault="008D4453" w:rsidP="00BF7D7D">
            <w:pPr>
              <w:spacing w:after="0" w:line="240" w:lineRule="auto"/>
              <w:jc w:val="center"/>
              <w:rPr>
                <w:rFonts w:ascii="Times New Roman" w:eastAsia="Times New Roman" w:hAnsi="Times New Roman" w:cstheme="minorBidi"/>
                <w:b/>
                <w:bCs/>
                <w:i/>
                <w:iCs/>
                <w:color w:val="000000"/>
                <w:sz w:val="20"/>
                <w:szCs w:val="20"/>
              </w:rPr>
            </w:pPr>
            <w:r w:rsidRPr="00EC7D24">
              <w:rPr>
                <w:rFonts w:ascii="Times New Roman" w:eastAsia="Times New Roman" w:hAnsi="Times New Roman" w:cstheme="minorBidi"/>
                <w:b/>
                <w:bCs/>
                <w:i/>
                <w:iCs/>
                <w:color w:val="000000"/>
                <w:sz w:val="20"/>
                <w:szCs w:val="20"/>
              </w:rPr>
              <w:t> </w:t>
            </w:r>
          </w:p>
        </w:tc>
        <w:tc>
          <w:tcPr>
            <w:tcW w:w="620" w:type="dxa"/>
            <w:tcBorders>
              <w:top w:val="nil"/>
              <w:left w:val="nil"/>
              <w:bottom w:val="nil"/>
              <w:right w:val="nil"/>
            </w:tcBorders>
            <w:shd w:val="clear" w:color="000000" w:fill="C0C0C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TAK</w:t>
            </w:r>
          </w:p>
        </w:tc>
        <w:tc>
          <w:tcPr>
            <w:tcW w:w="213" w:type="dxa"/>
            <w:tcBorders>
              <w:top w:val="nil"/>
              <w:left w:val="nil"/>
              <w:bottom w:val="nil"/>
              <w:right w:val="nil"/>
            </w:tcBorders>
            <w:shd w:val="clear" w:color="000000" w:fill="C0C0C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p>
        </w:tc>
        <w:tc>
          <w:tcPr>
            <w:tcW w:w="644" w:type="dxa"/>
            <w:tcBorders>
              <w:top w:val="nil"/>
              <w:left w:val="nil"/>
              <w:bottom w:val="nil"/>
              <w:right w:val="nil"/>
            </w:tcBorders>
            <w:shd w:val="clear" w:color="000000" w:fill="C0C0C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NIE</w:t>
            </w:r>
            <w:r w:rsidRPr="00EC7D24">
              <w:rPr>
                <w:rFonts w:ascii="Times New Roman" w:eastAsia="Times New Roman" w:hAnsi="Times New Roman" w:cstheme="minorBidi"/>
                <w:b/>
                <w:bCs/>
                <w:color w:val="000000"/>
                <w:sz w:val="20"/>
                <w:szCs w:val="20"/>
                <w:vertAlign w:val="superscript"/>
              </w:rPr>
              <w:t>1)</w:t>
            </w:r>
          </w:p>
        </w:tc>
        <w:tc>
          <w:tcPr>
            <w:tcW w:w="1203" w:type="dxa"/>
            <w:tcBorders>
              <w:top w:val="nil"/>
              <w:left w:val="nil"/>
              <w:bottom w:val="nil"/>
              <w:right w:val="single" w:sz="4" w:space="0" w:color="auto"/>
            </w:tcBorders>
            <w:shd w:val="clear" w:color="000000" w:fill="C0C0C0"/>
            <w:noWrap/>
            <w:vAlign w:val="bottom"/>
          </w:tcPr>
          <w:p w:rsidR="008D4453" w:rsidRPr="00EC7D24" w:rsidRDefault="008D4453" w:rsidP="00BF7D7D">
            <w:pPr>
              <w:spacing w:after="0" w:line="240" w:lineRule="auto"/>
              <w:rPr>
                <w:rFonts w:ascii="Times New Roman" w:eastAsia="Times New Roman" w:hAnsi="Times New Roman" w:cstheme="minorBidi"/>
                <w:color w:val="000000"/>
              </w:rPr>
            </w:pPr>
            <w:r w:rsidRPr="00EC7D24">
              <w:rPr>
                <w:rFonts w:ascii="Times New Roman" w:eastAsia="Times New Roman" w:hAnsi="Times New Roman" w:cstheme="minorBidi"/>
                <w:color w:val="000000"/>
              </w:rPr>
              <w:t> </w:t>
            </w:r>
          </w:p>
        </w:tc>
      </w:tr>
      <w:tr w:rsidR="008D4453" w:rsidRPr="00EC7D24" w:rsidTr="00BF7D7D">
        <w:trPr>
          <w:trHeight w:val="102"/>
        </w:trPr>
        <w:tc>
          <w:tcPr>
            <w:tcW w:w="440" w:type="dxa"/>
            <w:tcBorders>
              <w:top w:val="nil"/>
              <w:left w:val="single" w:sz="4" w:space="0" w:color="auto"/>
              <w:bottom w:val="nil"/>
              <w:right w:val="nil"/>
            </w:tcBorders>
            <w:shd w:val="clear" w:color="000000" w:fill="80808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2780" w:type="dxa"/>
            <w:tcBorders>
              <w:top w:val="nil"/>
              <w:left w:val="nil"/>
              <w:bottom w:val="nil"/>
              <w:right w:val="nil"/>
            </w:tcBorders>
            <w:shd w:val="clear" w:color="000000" w:fill="80808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3431" w:type="dxa"/>
            <w:gridSpan w:val="2"/>
            <w:tcBorders>
              <w:top w:val="nil"/>
              <w:left w:val="nil"/>
              <w:bottom w:val="nil"/>
              <w:right w:val="nil"/>
            </w:tcBorders>
            <w:shd w:val="clear" w:color="000000" w:fill="80808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196" w:type="dxa"/>
            <w:tcBorders>
              <w:top w:val="nil"/>
              <w:left w:val="nil"/>
              <w:bottom w:val="nil"/>
              <w:right w:val="nil"/>
            </w:tcBorders>
            <w:shd w:val="clear" w:color="000000" w:fill="808080"/>
            <w:vAlign w:val="bottom"/>
          </w:tcPr>
          <w:p w:rsidR="008D4453" w:rsidRPr="00EC7D24" w:rsidRDefault="008D4453" w:rsidP="00BF7D7D">
            <w:pPr>
              <w:spacing w:after="0" w:line="240" w:lineRule="auto"/>
              <w:jc w:val="center"/>
              <w:rPr>
                <w:rFonts w:ascii="Times New Roman" w:eastAsia="Times New Roman" w:hAnsi="Times New Roman" w:cstheme="minorBidi"/>
                <w:b/>
                <w:bCs/>
                <w:i/>
                <w:iCs/>
                <w:color w:val="000000"/>
                <w:sz w:val="20"/>
                <w:szCs w:val="20"/>
              </w:rPr>
            </w:pPr>
            <w:r w:rsidRPr="00EC7D24">
              <w:rPr>
                <w:rFonts w:ascii="Times New Roman" w:eastAsia="Times New Roman" w:hAnsi="Times New Roman" w:cstheme="minorBidi"/>
                <w:b/>
                <w:bCs/>
                <w:i/>
                <w:iCs/>
                <w:color w:val="000000"/>
                <w:sz w:val="20"/>
                <w:szCs w:val="20"/>
              </w:rPr>
              <w:t> </w:t>
            </w:r>
          </w:p>
        </w:tc>
        <w:tc>
          <w:tcPr>
            <w:tcW w:w="618" w:type="dxa"/>
            <w:tcBorders>
              <w:top w:val="nil"/>
              <w:left w:val="nil"/>
              <w:bottom w:val="nil"/>
              <w:right w:val="nil"/>
            </w:tcBorders>
            <w:shd w:val="clear" w:color="000000" w:fill="80808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196" w:type="dxa"/>
            <w:tcBorders>
              <w:top w:val="nil"/>
              <w:left w:val="nil"/>
              <w:bottom w:val="nil"/>
              <w:right w:val="nil"/>
            </w:tcBorders>
            <w:shd w:val="clear" w:color="000000" w:fill="80808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619" w:type="dxa"/>
            <w:tcBorders>
              <w:top w:val="nil"/>
              <w:left w:val="nil"/>
              <w:bottom w:val="nil"/>
              <w:right w:val="nil"/>
            </w:tcBorders>
            <w:shd w:val="clear" w:color="000000" w:fill="80808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196" w:type="dxa"/>
            <w:tcBorders>
              <w:top w:val="nil"/>
              <w:left w:val="nil"/>
              <w:bottom w:val="nil"/>
              <w:right w:val="nil"/>
            </w:tcBorders>
            <w:shd w:val="clear" w:color="000000" w:fill="808080"/>
            <w:noWrap/>
            <w:vAlign w:val="bottom"/>
          </w:tcPr>
          <w:p w:rsidR="008D4453" w:rsidRPr="00EC7D24" w:rsidRDefault="008D4453" w:rsidP="00BF7D7D">
            <w:pPr>
              <w:spacing w:after="0" w:line="240" w:lineRule="auto"/>
              <w:rPr>
                <w:rFonts w:ascii="Times New Roman" w:eastAsia="Times New Roman" w:hAnsi="Times New Roman" w:cstheme="minorBidi"/>
                <w:color w:val="000000"/>
              </w:rPr>
            </w:pPr>
            <w:r w:rsidRPr="00EC7D24">
              <w:rPr>
                <w:rFonts w:ascii="Times New Roman" w:eastAsia="Times New Roman" w:hAnsi="Times New Roman" w:cstheme="minorBidi"/>
                <w:color w:val="000000"/>
              </w:rPr>
              <w:t> </w:t>
            </w:r>
          </w:p>
        </w:tc>
        <w:tc>
          <w:tcPr>
            <w:tcW w:w="196" w:type="dxa"/>
            <w:tcBorders>
              <w:top w:val="nil"/>
              <w:left w:val="nil"/>
              <w:bottom w:val="nil"/>
              <w:right w:val="nil"/>
            </w:tcBorders>
            <w:shd w:val="clear" w:color="000000" w:fill="808080"/>
            <w:vAlign w:val="bottom"/>
          </w:tcPr>
          <w:p w:rsidR="008D4453" w:rsidRPr="00EC7D24" w:rsidRDefault="008D4453" w:rsidP="00BF7D7D">
            <w:pPr>
              <w:spacing w:after="0" w:line="240" w:lineRule="auto"/>
              <w:jc w:val="center"/>
              <w:rPr>
                <w:rFonts w:ascii="Times New Roman" w:eastAsia="Times New Roman" w:hAnsi="Times New Roman" w:cstheme="minorBidi"/>
                <w:b/>
                <w:bCs/>
                <w:i/>
                <w:iCs/>
                <w:color w:val="000000"/>
                <w:sz w:val="20"/>
                <w:szCs w:val="20"/>
              </w:rPr>
            </w:pPr>
            <w:r w:rsidRPr="00EC7D24">
              <w:rPr>
                <w:rFonts w:ascii="Times New Roman" w:eastAsia="Times New Roman" w:hAnsi="Times New Roman" w:cstheme="minorBidi"/>
                <w:b/>
                <w:bCs/>
                <w:i/>
                <w:iCs/>
                <w:color w:val="000000"/>
                <w:sz w:val="20"/>
                <w:szCs w:val="20"/>
              </w:rPr>
              <w:t> </w:t>
            </w:r>
          </w:p>
        </w:tc>
        <w:tc>
          <w:tcPr>
            <w:tcW w:w="620" w:type="dxa"/>
            <w:tcBorders>
              <w:top w:val="nil"/>
              <w:left w:val="nil"/>
              <w:bottom w:val="nil"/>
              <w:right w:val="nil"/>
            </w:tcBorders>
            <w:shd w:val="clear" w:color="000000" w:fill="80808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213" w:type="dxa"/>
            <w:tcBorders>
              <w:top w:val="nil"/>
              <w:left w:val="nil"/>
              <w:bottom w:val="nil"/>
              <w:right w:val="nil"/>
            </w:tcBorders>
            <w:shd w:val="clear" w:color="000000" w:fill="80808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644" w:type="dxa"/>
            <w:tcBorders>
              <w:top w:val="nil"/>
              <w:left w:val="nil"/>
              <w:bottom w:val="nil"/>
              <w:right w:val="nil"/>
            </w:tcBorders>
            <w:shd w:val="clear" w:color="000000" w:fill="80808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8D4453" w:rsidRPr="00EC7D24" w:rsidRDefault="008D4453" w:rsidP="00BF7D7D">
            <w:pPr>
              <w:spacing w:after="0" w:line="240" w:lineRule="auto"/>
              <w:rPr>
                <w:rFonts w:ascii="Times New Roman" w:eastAsia="Times New Roman" w:hAnsi="Times New Roman" w:cstheme="minorBidi"/>
                <w:color w:val="000000"/>
              </w:rPr>
            </w:pPr>
            <w:r w:rsidRPr="00EC7D24">
              <w:rPr>
                <w:rFonts w:ascii="Times New Roman" w:eastAsia="Times New Roman" w:hAnsi="Times New Roman" w:cstheme="minorBidi"/>
                <w:color w:val="000000"/>
              </w:rPr>
              <w:t> </w:t>
            </w:r>
          </w:p>
        </w:tc>
      </w:tr>
      <w:tr w:rsidR="008D4453" w:rsidRPr="00EC7D24" w:rsidTr="00BF7D7D">
        <w:trPr>
          <w:trHeight w:val="498"/>
        </w:trPr>
        <w:tc>
          <w:tcPr>
            <w:tcW w:w="6651" w:type="dxa"/>
            <w:gridSpan w:val="4"/>
            <w:tcBorders>
              <w:top w:val="nil"/>
              <w:left w:val="single" w:sz="4" w:space="0" w:color="auto"/>
              <w:bottom w:val="nil"/>
              <w:right w:val="nil"/>
            </w:tcBorders>
            <w:shd w:val="clear" w:color="000000" w:fill="808080"/>
            <w:vAlign w:val="center"/>
          </w:tcPr>
          <w:p w:rsidR="008D4453" w:rsidRPr="00EC7D24" w:rsidRDefault="008D4453" w:rsidP="00BF7D7D">
            <w:pPr>
              <w:spacing w:after="0" w:line="240" w:lineRule="auto"/>
              <w:jc w:val="center"/>
              <w:rPr>
                <w:rFonts w:ascii="Times New Roman" w:eastAsia="Times New Roman" w:hAnsi="Times New Roman" w:cstheme="minorBidi"/>
                <w:b/>
                <w:bCs/>
                <w:color w:val="FFFFFF"/>
                <w:sz w:val="20"/>
                <w:szCs w:val="20"/>
              </w:rPr>
            </w:pPr>
            <w:r w:rsidRPr="00EC7D24">
              <w:rPr>
                <w:rFonts w:ascii="Times New Roman" w:eastAsia="Times New Roman" w:hAnsi="Times New Roman" w:cstheme="minorBidi"/>
                <w:b/>
                <w:bCs/>
                <w:color w:val="FFFFFF"/>
                <w:sz w:val="20"/>
                <w:szCs w:val="20"/>
              </w:rPr>
              <w:t xml:space="preserve">Wniosek podlega dalszemu rozpatrywaniu </w:t>
            </w:r>
          </w:p>
        </w:tc>
        <w:tc>
          <w:tcPr>
            <w:tcW w:w="196" w:type="dxa"/>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196" w:type="dxa"/>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196" w:type="dxa"/>
            <w:tcBorders>
              <w:top w:val="nil"/>
              <w:left w:val="nil"/>
              <w:bottom w:val="nil"/>
              <w:right w:val="nil"/>
            </w:tcBorders>
            <w:shd w:val="clear" w:color="000000" w:fill="808080"/>
            <w:noWrap/>
            <w:vAlign w:val="bottom"/>
          </w:tcPr>
          <w:p w:rsidR="008D4453" w:rsidRPr="00EC7D24" w:rsidRDefault="008D4453" w:rsidP="00BF7D7D">
            <w:pPr>
              <w:spacing w:after="0" w:line="240" w:lineRule="auto"/>
              <w:rPr>
                <w:rFonts w:ascii="Times New Roman" w:eastAsia="Times New Roman" w:hAnsi="Times New Roman" w:cstheme="minorBidi"/>
                <w:color w:val="000000"/>
              </w:rPr>
            </w:pPr>
            <w:r w:rsidRPr="00EC7D24">
              <w:rPr>
                <w:rFonts w:ascii="Times New Roman" w:eastAsia="Times New Roman" w:hAnsi="Times New Roman" w:cstheme="minorBidi"/>
                <w:color w:val="000000"/>
              </w:rPr>
              <w:t> </w:t>
            </w:r>
          </w:p>
        </w:tc>
        <w:tc>
          <w:tcPr>
            <w:tcW w:w="196" w:type="dxa"/>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213" w:type="dxa"/>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8D4453" w:rsidRPr="00EC7D24" w:rsidRDefault="008D4453" w:rsidP="00BF7D7D">
            <w:pPr>
              <w:spacing w:after="0" w:line="240" w:lineRule="auto"/>
              <w:rPr>
                <w:rFonts w:ascii="Times New Roman" w:eastAsia="Times New Roman" w:hAnsi="Times New Roman" w:cstheme="minorBidi"/>
                <w:color w:val="000000"/>
              </w:rPr>
            </w:pPr>
            <w:r w:rsidRPr="00EC7D24">
              <w:rPr>
                <w:rFonts w:ascii="Times New Roman" w:eastAsia="Times New Roman" w:hAnsi="Times New Roman" w:cstheme="minorBidi"/>
                <w:color w:val="000000"/>
              </w:rPr>
              <w:t> </w:t>
            </w:r>
          </w:p>
        </w:tc>
      </w:tr>
      <w:tr w:rsidR="008D4453" w:rsidRPr="00EC7D24" w:rsidTr="00BF7D7D">
        <w:trPr>
          <w:trHeight w:val="102"/>
        </w:trPr>
        <w:tc>
          <w:tcPr>
            <w:tcW w:w="440" w:type="dxa"/>
            <w:tcBorders>
              <w:top w:val="nil"/>
              <w:left w:val="single" w:sz="4" w:space="0" w:color="auto"/>
              <w:bottom w:val="nil"/>
              <w:right w:val="nil"/>
            </w:tcBorders>
            <w:shd w:val="clear" w:color="000000" w:fill="80808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2780" w:type="dxa"/>
            <w:tcBorders>
              <w:top w:val="nil"/>
              <w:left w:val="nil"/>
              <w:bottom w:val="nil"/>
              <w:right w:val="nil"/>
            </w:tcBorders>
            <w:shd w:val="clear" w:color="000000" w:fill="80808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3431" w:type="dxa"/>
            <w:gridSpan w:val="2"/>
            <w:tcBorders>
              <w:top w:val="nil"/>
              <w:left w:val="nil"/>
              <w:bottom w:val="nil"/>
              <w:right w:val="nil"/>
            </w:tcBorders>
            <w:shd w:val="clear" w:color="000000" w:fill="80808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196" w:type="dxa"/>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618" w:type="dxa"/>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196" w:type="dxa"/>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619" w:type="dxa"/>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196" w:type="dxa"/>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196" w:type="dxa"/>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620" w:type="dxa"/>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213" w:type="dxa"/>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644" w:type="dxa"/>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1203" w:type="dxa"/>
            <w:tcBorders>
              <w:top w:val="nil"/>
              <w:left w:val="nil"/>
              <w:bottom w:val="nil"/>
              <w:right w:val="single" w:sz="4" w:space="0" w:color="auto"/>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r>
      <w:tr w:rsidR="008D4453" w:rsidRPr="00EC7D24" w:rsidTr="00BF7D7D">
        <w:trPr>
          <w:trHeight w:val="102"/>
        </w:trPr>
        <w:tc>
          <w:tcPr>
            <w:tcW w:w="440" w:type="dxa"/>
            <w:tcBorders>
              <w:top w:val="nil"/>
              <w:left w:val="single" w:sz="4" w:space="0" w:color="auto"/>
              <w:bottom w:val="nil"/>
              <w:right w:val="nil"/>
            </w:tcBorders>
            <w:shd w:val="clear" w:color="000000" w:fill="C0C0C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2780" w:type="dxa"/>
            <w:tcBorders>
              <w:top w:val="nil"/>
              <w:left w:val="nil"/>
              <w:bottom w:val="nil"/>
              <w:right w:val="nil"/>
            </w:tcBorders>
            <w:shd w:val="clear" w:color="000000" w:fill="C0C0C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3431" w:type="dxa"/>
            <w:gridSpan w:val="2"/>
            <w:tcBorders>
              <w:top w:val="nil"/>
              <w:left w:val="nil"/>
              <w:bottom w:val="nil"/>
              <w:right w:val="nil"/>
            </w:tcBorders>
            <w:shd w:val="clear" w:color="000000" w:fill="C0C0C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196" w:type="dxa"/>
            <w:tcBorders>
              <w:top w:val="nil"/>
              <w:left w:val="nil"/>
              <w:bottom w:val="nil"/>
              <w:right w:val="nil"/>
            </w:tcBorders>
            <w:shd w:val="clear" w:color="000000" w:fill="C0C0C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618" w:type="dxa"/>
            <w:tcBorders>
              <w:top w:val="nil"/>
              <w:left w:val="nil"/>
              <w:bottom w:val="nil"/>
              <w:right w:val="nil"/>
            </w:tcBorders>
            <w:shd w:val="clear" w:color="000000" w:fill="C0C0C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196" w:type="dxa"/>
            <w:tcBorders>
              <w:top w:val="nil"/>
              <w:left w:val="nil"/>
              <w:bottom w:val="nil"/>
              <w:right w:val="nil"/>
            </w:tcBorders>
            <w:shd w:val="clear" w:color="000000" w:fill="C0C0C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619" w:type="dxa"/>
            <w:tcBorders>
              <w:top w:val="nil"/>
              <w:left w:val="nil"/>
              <w:bottom w:val="nil"/>
              <w:right w:val="nil"/>
            </w:tcBorders>
            <w:shd w:val="clear" w:color="000000" w:fill="C0C0C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196" w:type="dxa"/>
            <w:tcBorders>
              <w:top w:val="nil"/>
              <w:left w:val="nil"/>
              <w:bottom w:val="nil"/>
              <w:right w:val="nil"/>
            </w:tcBorders>
            <w:shd w:val="clear" w:color="000000" w:fill="C0C0C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196" w:type="dxa"/>
            <w:tcBorders>
              <w:top w:val="nil"/>
              <w:left w:val="nil"/>
              <w:bottom w:val="nil"/>
              <w:right w:val="nil"/>
            </w:tcBorders>
            <w:shd w:val="clear" w:color="000000" w:fill="C0C0C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620" w:type="dxa"/>
            <w:tcBorders>
              <w:top w:val="nil"/>
              <w:left w:val="nil"/>
              <w:bottom w:val="nil"/>
              <w:right w:val="nil"/>
            </w:tcBorders>
            <w:shd w:val="clear" w:color="000000" w:fill="C0C0C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213" w:type="dxa"/>
            <w:tcBorders>
              <w:top w:val="nil"/>
              <w:left w:val="nil"/>
              <w:bottom w:val="nil"/>
              <w:right w:val="nil"/>
            </w:tcBorders>
            <w:shd w:val="clear" w:color="000000" w:fill="C0C0C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644" w:type="dxa"/>
            <w:tcBorders>
              <w:top w:val="nil"/>
              <w:left w:val="nil"/>
              <w:bottom w:val="nil"/>
              <w:right w:val="nil"/>
            </w:tcBorders>
            <w:shd w:val="clear" w:color="000000" w:fill="C0C0C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1203" w:type="dxa"/>
            <w:tcBorders>
              <w:top w:val="nil"/>
              <w:left w:val="nil"/>
              <w:bottom w:val="nil"/>
              <w:right w:val="single" w:sz="4" w:space="0" w:color="auto"/>
            </w:tcBorders>
            <w:shd w:val="clear" w:color="000000" w:fill="C0C0C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r>
      <w:tr w:rsidR="008D4453" w:rsidRPr="00EC7D24" w:rsidTr="00BF7D7D">
        <w:trPr>
          <w:trHeight w:val="504"/>
        </w:trPr>
        <w:tc>
          <w:tcPr>
            <w:tcW w:w="11352" w:type="dxa"/>
            <w:gridSpan w:val="14"/>
            <w:tcBorders>
              <w:top w:val="nil"/>
              <w:left w:val="single" w:sz="4" w:space="0" w:color="auto"/>
              <w:bottom w:val="nil"/>
              <w:right w:val="single" w:sz="4" w:space="0" w:color="000000"/>
            </w:tcBorders>
            <w:shd w:val="clear" w:color="000000" w:fill="C0C0C0"/>
          </w:tcPr>
          <w:p w:rsidR="008D4453" w:rsidRPr="00EC7D24" w:rsidRDefault="008D4453" w:rsidP="00BF7D7D">
            <w:pPr>
              <w:spacing w:after="0" w:line="240" w:lineRule="auto"/>
              <w:rPr>
                <w:rFonts w:ascii="Times New Roman" w:eastAsia="Times New Roman" w:hAnsi="Times New Roman" w:cstheme="minorBidi"/>
                <w:b/>
                <w:bCs/>
                <w:i/>
                <w:iCs/>
                <w:color w:val="000000"/>
                <w:sz w:val="18"/>
                <w:szCs w:val="18"/>
              </w:rPr>
            </w:pPr>
            <w:r w:rsidRPr="00EC7D24">
              <w:rPr>
                <w:rFonts w:ascii="Times New Roman" w:eastAsia="Times New Roman" w:hAnsi="Times New Roman" w:cstheme="minorBidi"/>
                <w:b/>
                <w:bCs/>
                <w:i/>
                <w:iCs/>
                <w:color w:val="000000"/>
                <w:sz w:val="18"/>
                <w:szCs w:val="18"/>
                <w:vertAlign w:val="superscript"/>
              </w:rPr>
              <w:t>1)</w:t>
            </w:r>
            <w:r w:rsidRPr="00EC7D24">
              <w:rPr>
                <w:rFonts w:ascii="Times New Roman" w:eastAsia="Times New Roman" w:hAnsi="Times New Roman" w:cstheme="minorBidi"/>
                <w:i/>
                <w:iCs/>
                <w:color w:val="000000"/>
                <w:sz w:val="18"/>
                <w:szCs w:val="18"/>
              </w:rPr>
              <w:t>Zaznaczenie pola "NIE" oznacza, że co najmniej jeden z wymienionych w części A warunków nie został spełniony  i operacja nie zostanie wybrana do dofinansowania</w:t>
            </w:r>
          </w:p>
        </w:tc>
      </w:tr>
      <w:tr w:rsidR="008D4453" w:rsidRPr="00EC7D24" w:rsidTr="00BF7D7D">
        <w:trPr>
          <w:trHeight w:val="102"/>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r>
      <w:tr w:rsidR="008D4453" w:rsidRPr="00EC7D24" w:rsidTr="00BF7D7D">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Zweryfikował (pracownik biura LGD):</w:t>
            </w:r>
          </w:p>
        </w:tc>
      </w:tr>
      <w:tr w:rsidR="008D4453" w:rsidRPr="00EC7D24" w:rsidTr="00BF7D7D">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Imię i nazwisko 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r>
      <w:tr w:rsidR="008D4453" w:rsidRPr="00EC7D24" w:rsidTr="00BF7D7D">
        <w:trPr>
          <w:trHeight w:val="704"/>
        </w:trPr>
        <w:tc>
          <w:tcPr>
            <w:tcW w:w="11352" w:type="dxa"/>
            <w:gridSpan w:val="14"/>
            <w:tcBorders>
              <w:top w:val="nil"/>
              <w:left w:val="single" w:sz="4" w:space="0" w:color="auto"/>
              <w:right w:val="single" w:sz="4" w:space="0" w:color="auto"/>
            </w:tcBorders>
            <w:shd w:val="clear" w:color="auto" w:fill="auto"/>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Uwagi:</w:t>
            </w:r>
          </w:p>
        </w:tc>
      </w:tr>
      <w:tr w:rsidR="008D4453" w:rsidRPr="00EC7D24" w:rsidTr="00BF7D7D">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8D4453" w:rsidRPr="00EC7D24" w:rsidRDefault="008D4453" w:rsidP="00BF7D7D">
            <w:pPr>
              <w:spacing w:after="0" w:line="240" w:lineRule="auto"/>
              <w:jc w:val="center"/>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r>
      <w:tr w:rsidR="008D4453" w:rsidRPr="00EC7D24" w:rsidTr="00BF7D7D">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8D4453" w:rsidRPr="00EC7D24" w:rsidRDefault="008D4453" w:rsidP="00BF7D7D">
            <w:pPr>
              <w:spacing w:after="0" w:line="240" w:lineRule="auto"/>
              <w:jc w:val="center"/>
              <w:rPr>
                <w:rFonts w:ascii="Times New Roman" w:eastAsia="Times New Roman" w:hAnsi="Times New Roman" w:cstheme="minorBidi"/>
                <w:i/>
                <w:iCs/>
                <w:color w:val="000000"/>
                <w:sz w:val="20"/>
                <w:szCs w:val="20"/>
              </w:rPr>
            </w:pPr>
            <w:r w:rsidRPr="00EC7D24">
              <w:rPr>
                <w:rFonts w:ascii="Times New Roman" w:eastAsia="Times New Roman" w:hAnsi="Times New Roman" w:cstheme="minorBidi"/>
                <w:i/>
                <w:iCs/>
                <w:color w:val="000000"/>
                <w:sz w:val="20"/>
                <w:szCs w:val="20"/>
              </w:rPr>
              <w:t> </w:t>
            </w:r>
          </w:p>
        </w:tc>
      </w:tr>
      <w:tr w:rsidR="008D4453" w:rsidRPr="00EC7D24" w:rsidTr="00BF7D7D">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Sprawdził (pracownik biura LGD):</w:t>
            </w:r>
          </w:p>
        </w:tc>
      </w:tr>
      <w:tr w:rsidR="008D4453" w:rsidRPr="00EC7D24" w:rsidTr="00BF7D7D">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Imię i nazwisko 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8D4453" w:rsidRPr="00EC7D24" w:rsidRDefault="008D4453" w:rsidP="00BF7D7D">
            <w:pPr>
              <w:spacing w:after="0" w:line="240" w:lineRule="auto"/>
              <w:jc w:val="center"/>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r>
      <w:tr w:rsidR="008D4453" w:rsidRPr="00EC7D24" w:rsidTr="00BF7D7D">
        <w:trPr>
          <w:trHeight w:val="773"/>
        </w:trPr>
        <w:tc>
          <w:tcPr>
            <w:tcW w:w="11352" w:type="dxa"/>
            <w:gridSpan w:val="14"/>
            <w:tcBorders>
              <w:top w:val="nil"/>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Uwagi:</w:t>
            </w:r>
          </w:p>
        </w:tc>
      </w:tr>
      <w:tr w:rsidR="008D4453" w:rsidRPr="00EC7D24" w:rsidTr="00BF7D7D">
        <w:trPr>
          <w:trHeight w:val="412"/>
        </w:trPr>
        <w:tc>
          <w:tcPr>
            <w:tcW w:w="3291" w:type="dxa"/>
            <w:gridSpan w:val="3"/>
            <w:tcBorders>
              <w:top w:val="nil"/>
              <w:left w:val="single" w:sz="4" w:space="0" w:color="auto"/>
              <w:bottom w:val="single" w:sz="4" w:space="0" w:color="auto"/>
              <w:right w:val="nil"/>
            </w:tcBorders>
            <w:shd w:val="clear" w:color="auto" w:fill="auto"/>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D4453" w:rsidRPr="00EC7D24" w:rsidRDefault="008D4453" w:rsidP="00BF7D7D">
            <w:pPr>
              <w:spacing w:after="0" w:line="240" w:lineRule="auto"/>
              <w:jc w:val="center"/>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r>
      <w:tr w:rsidR="008D4453" w:rsidRPr="00EC7D24" w:rsidTr="00BF7D7D">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8D4453" w:rsidRPr="00EC7D24" w:rsidRDefault="008D4453" w:rsidP="00BF7D7D">
            <w:pPr>
              <w:spacing w:after="0" w:line="240" w:lineRule="auto"/>
              <w:jc w:val="center"/>
              <w:rPr>
                <w:rFonts w:ascii="Times New Roman" w:eastAsia="Times New Roman" w:hAnsi="Times New Roman" w:cstheme="minorBidi"/>
                <w:i/>
                <w:iCs/>
                <w:color w:val="000000"/>
                <w:sz w:val="20"/>
                <w:szCs w:val="20"/>
              </w:rPr>
            </w:pPr>
            <w:r w:rsidRPr="00EC7D24">
              <w:rPr>
                <w:rFonts w:ascii="Times New Roman" w:eastAsia="Times New Roman" w:hAnsi="Times New Roman" w:cstheme="minorBidi"/>
                <w:i/>
                <w:iCs/>
                <w:color w:val="000000"/>
                <w:sz w:val="20"/>
                <w:szCs w:val="20"/>
              </w:rPr>
              <w:t> </w:t>
            </w:r>
          </w:p>
        </w:tc>
      </w:tr>
    </w:tbl>
    <w:p w:rsidR="008D4453" w:rsidRDefault="008D4453" w:rsidP="008D4453"/>
    <w:p w:rsidR="008D4453" w:rsidRDefault="008D4453" w:rsidP="008D4453"/>
    <w:tbl>
      <w:tblPr>
        <w:tblpPr w:leftFromText="141" w:rightFromText="141" w:vertAnchor="text" w:tblpX="-1064" w:tblpY="1"/>
        <w:tblOverlap w:val="never"/>
        <w:tblW w:w="11352" w:type="dxa"/>
        <w:tblLayout w:type="fixed"/>
        <w:tblCellMar>
          <w:left w:w="70" w:type="dxa"/>
          <w:right w:w="70" w:type="dxa"/>
        </w:tblCellMar>
        <w:tblLook w:val="04A0"/>
      </w:tblPr>
      <w:tblGrid>
        <w:gridCol w:w="440"/>
        <w:gridCol w:w="6376"/>
        <w:gridCol w:w="36"/>
        <w:gridCol w:w="1260"/>
        <w:gridCol w:w="1080"/>
        <w:gridCol w:w="1080"/>
        <w:gridCol w:w="1080"/>
      </w:tblGrid>
      <w:tr w:rsidR="008D4453" w:rsidRPr="00EC7D24" w:rsidTr="00BF7D7D">
        <w:trPr>
          <w:trHeight w:val="408"/>
        </w:trPr>
        <w:tc>
          <w:tcPr>
            <w:tcW w:w="6816" w:type="dxa"/>
            <w:gridSpan w:val="2"/>
            <w:tcBorders>
              <w:top w:val="nil"/>
              <w:left w:val="nil"/>
              <w:bottom w:val="nil"/>
              <w:right w:val="nil"/>
            </w:tcBorders>
            <w:shd w:val="clear" w:color="auto" w:fill="auto"/>
            <w:noWrap/>
            <w:vAlign w:val="bottom"/>
          </w:tcPr>
          <w:p w:rsidR="008D4453" w:rsidRPr="00EC7D24" w:rsidRDefault="008D4453" w:rsidP="00BF7D7D">
            <w:pPr>
              <w:spacing w:after="0" w:line="240" w:lineRule="auto"/>
              <w:jc w:val="right"/>
              <w:rPr>
                <w:rFonts w:ascii="Times New Roman" w:eastAsia="Times New Roman" w:hAnsi="Times New Roman" w:cstheme="minorBidi"/>
                <w:color w:val="000000"/>
              </w:rPr>
            </w:pPr>
            <w:r w:rsidRPr="00EC7D24">
              <w:rPr>
                <w:rFonts w:ascii="Times New Roman" w:eastAsia="Times New Roman" w:hAnsi="Times New Roman" w:cstheme="minorBidi"/>
                <w:b/>
                <w:bCs/>
                <w:color w:val="000000"/>
                <w:sz w:val="20"/>
                <w:szCs w:val="20"/>
              </w:rPr>
              <w:lastRenderedPageBreak/>
              <w:t>Znak sprawy:</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D4453" w:rsidRPr="00EC7D24" w:rsidRDefault="008D4453" w:rsidP="00BF7D7D">
            <w:pPr>
              <w:spacing w:after="0" w:line="240" w:lineRule="auto"/>
              <w:rPr>
                <w:rFonts w:ascii="Times New Roman" w:eastAsia="Times New Roman" w:hAnsi="Times New Roman" w:cstheme="minorBidi"/>
                <w:color w:val="000000"/>
              </w:rPr>
            </w:pPr>
            <w:r w:rsidRPr="00EC7D24">
              <w:rPr>
                <w:rFonts w:ascii="Times New Roman" w:eastAsia="Times New Roman" w:hAnsi="Times New Roman" w:cstheme="minorBidi"/>
                <w:color w:val="000000"/>
              </w:rPr>
              <w:t> </w:t>
            </w:r>
          </w:p>
        </w:tc>
      </w:tr>
      <w:tr w:rsidR="008D4453" w:rsidRPr="00EC7D24" w:rsidTr="00BF7D7D">
        <w:trPr>
          <w:trHeight w:val="113"/>
        </w:trPr>
        <w:tc>
          <w:tcPr>
            <w:tcW w:w="11352" w:type="dxa"/>
            <w:gridSpan w:val="7"/>
            <w:tcBorders>
              <w:top w:val="nil"/>
              <w:left w:val="nil"/>
              <w:bottom w:val="nil"/>
              <w:right w:val="nil"/>
            </w:tcBorders>
            <w:shd w:val="clear" w:color="auto" w:fill="auto"/>
            <w:noWrap/>
            <w:vAlign w:val="bottom"/>
          </w:tcPr>
          <w:p w:rsidR="008D4453" w:rsidRPr="00EC7D24" w:rsidRDefault="008D4453" w:rsidP="00BF7D7D">
            <w:pPr>
              <w:spacing w:after="0" w:line="240" w:lineRule="auto"/>
              <w:rPr>
                <w:rFonts w:ascii="Times New Roman" w:eastAsia="Times New Roman" w:hAnsi="Times New Roman" w:cstheme="minorBidi"/>
                <w:color w:val="000000"/>
                <w:sz w:val="16"/>
                <w:szCs w:val="16"/>
              </w:rPr>
            </w:pPr>
          </w:p>
          <w:p w:rsidR="008D4453" w:rsidRPr="00EC7D24" w:rsidRDefault="008D4453" w:rsidP="00BF7D7D">
            <w:pPr>
              <w:spacing w:after="0" w:line="240" w:lineRule="auto"/>
              <w:rPr>
                <w:rFonts w:ascii="Times New Roman" w:eastAsia="Times New Roman" w:hAnsi="Times New Roman" w:cstheme="minorBidi"/>
                <w:color w:val="000000"/>
                <w:sz w:val="16"/>
                <w:szCs w:val="16"/>
              </w:rPr>
            </w:pPr>
          </w:p>
          <w:tbl>
            <w:tblPr>
              <w:tblW w:w="11549" w:type="dxa"/>
              <w:tblLayout w:type="fixed"/>
              <w:tblCellMar>
                <w:left w:w="70" w:type="dxa"/>
                <w:right w:w="70" w:type="dxa"/>
              </w:tblCellMar>
              <w:tblLook w:val="04A0"/>
            </w:tblPr>
            <w:tblGrid>
              <w:gridCol w:w="11549"/>
            </w:tblGrid>
            <w:tr w:rsidR="008D4453" w:rsidRPr="00EC7D24" w:rsidTr="00BF7D7D">
              <w:trPr>
                <w:trHeight w:val="364"/>
              </w:trPr>
              <w:tc>
                <w:tcPr>
                  <w:tcW w:w="11549" w:type="dxa"/>
                  <w:tcBorders>
                    <w:top w:val="single" w:sz="4" w:space="0" w:color="auto"/>
                    <w:left w:val="single" w:sz="4" w:space="0" w:color="auto"/>
                    <w:bottom w:val="single" w:sz="4" w:space="0" w:color="auto"/>
                    <w:right w:val="single" w:sz="4" w:space="0" w:color="000000"/>
                  </w:tcBorders>
                  <w:shd w:val="clear" w:color="000000" w:fill="C0C0C0"/>
                  <w:vAlign w:val="center"/>
                </w:tcPr>
                <w:p w:rsidR="008D4453" w:rsidRPr="00EC7D24" w:rsidRDefault="008D4453" w:rsidP="003E4803">
                  <w:pPr>
                    <w:framePr w:hSpace="141" w:wrap="around" w:vAnchor="text" w:hAnchor="text" w:x="-1064" w:y="1"/>
                    <w:spacing w:after="0" w:line="240" w:lineRule="auto"/>
                    <w:suppressOverlap/>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CZĘŚĆ B: OCENA ZGODNOŚCI OPERACJI Z LSR</w:t>
                  </w:r>
                </w:p>
              </w:tc>
            </w:tr>
          </w:tbl>
          <w:p w:rsidR="008D4453" w:rsidRPr="00EC7D24" w:rsidRDefault="008D4453" w:rsidP="00BF7D7D">
            <w:pPr>
              <w:spacing w:after="0" w:line="240" w:lineRule="auto"/>
              <w:rPr>
                <w:rFonts w:ascii="Times New Roman" w:eastAsia="Times New Roman" w:hAnsi="Times New Roman" w:cstheme="minorBidi"/>
                <w:color w:val="000000"/>
                <w:sz w:val="2"/>
                <w:szCs w:val="2"/>
              </w:rPr>
            </w:pPr>
          </w:p>
          <w:p w:rsidR="008D4453" w:rsidRPr="00EC7D24" w:rsidRDefault="008D4453" w:rsidP="00BF7D7D">
            <w:pPr>
              <w:spacing w:after="0" w:line="240" w:lineRule="auto"/>
              <w:rPr>
                <w:rFonts w:ascii="Times New Roman" w:eastAsia="Times New Roman" w:hAnsi="Times New Roman" w:cstheme="minorBidi"/>
                <w:color w:val="000000"/>
                <w:sz w:val="16"/>
                <w:szCs w:val="16"/>
              </w:rPr>
            </w:pPr>
          </w:p>
        </w:tc>
      </w:tr>
      <w:tr w:rsidR="008D4453" w:rsidRPr="00EC7D24" w:rsidTr="00BF7D7D">
        <w:trPr>
          <w:trHeight w:val="276"/>
        </w:trPr>
        <w:tc>
          <w:tcPr>
            <w:tcW w:w="11352" w:type="dxa"/>
            <w:gridSpan w:val="7"/>
            <w:tcBorders>
              <w:top w:val="single" w:sz="4" w:space="0" w:color="auto"/>
              <w:left w:val="single" w:sz="4" w:space="0" w:color="auto"/>
              <w:bottom w:val="single" w:sz="4" w:space="0" w:color="auto"/>
              <w:right w:val="single" w:sz="4" w:space="0" w:color="000000"/>
            </w:tcBorders>
            <w:shd w:val="clear" w:color="000000" w:fill="C0C0C0"/>
            <w:vAlign w:val="center"/>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CZĘŚĆ B1: OCENA ZGODNOŚCI OPERACJI Z CELAMI LOKALNEJ STRATEGII ROZWOJU (LSR)</w:t>
            </w:r>
          </w:p>
        </w:tc>
      </w:tr>
      <w:tr w:rsidR="008D4453" w:rsidRPr="00EC7D24" w:rsidTr="00BF7D7D">
        <w:trPr>
          <w:trHeight w:val="175"/>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p>
        </w:tc>
      </w:tr>
      <w:tr w:rsidR="008D4453" w:rsidRPr="00EC7D24" w:rsidTr="00BF7D7D">
        <w:trPr>
          <w:trHeight w:val="114"/>
        </w:trPr>
        <w:tc>
          <w:tcPr>
            <w:tcW w:w="440" w:type="dxa"/>
            <w:vMerge w:val="restart"/>
            <w:tcBorders>
              <w:top w:val="single" w:sz="4" w:space="0" w:color="auto"/>
              <w:left w:val="single" w:sz="4" w:space="0" w:color="auto"/>
              <w:right w:val="single" w:sz="4" w:space="0" w:color="auto"/>
            </w:tcBorders>
            <w:shd w:val="clear" w:color="auto" w:fill="BFBFBF"/>
            <w:vAlign w:val="center"/>
          </w:tcPr>
          <w:p w:rsidR="008D4453" w:rsidRPr="00EC7D24" w:rsidRDefault="008D4453" w:rsidP="00BF7D7D">
            <w:pPr>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Lp.</w:t>
            </w:r>
          </w:p>
        </w:tc>
        <w:tc>
          <w:tcPr>
            <w:tcW w:w="6412" w:type="dxa"/>
            <w:gridSpan w:val="2"/>
            <w:vMerge w:val="restart"/>
            <w:tcBorders>
              <w:top w:val="single" w:sz="4" w:space="0" w:color="auto"/>
              <w:left w:val="single" w:sz="4" w:space="0" w:color="auto"/>
              <w:right w:val="single" w:sz="4" w:space="0" w:color="auto"/>
            </w:tcBorders>
            <w:shd w:val="clear" w:color="auto" w:fill="BFBFBF"/>
            <w:vAlign w:val="center"/>
          </w:tcPr>
          <w:p w:rsidR="008D4453" w:rsidRPr="00EC7D24" w:rsidRDefault="008D4453" w:rsidP="00BF7D7D">
            <w:pPr>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Warunek</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Weryfikujący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Sprawdzający</w:t>
            </w:r>
          </w:p>
        </w:tc>
      </w:tr>
      <w:tr w:rsidR="008D4453" w:rsidRPr="00EC7D24" w:rsidTr="00BF7D7D">
        <w:trPr>
          <w:trHeight w:val="114"/>
        </w:trPr>
        <w:tc>
          <w:tcPr>
            <w:tcW w:w="440" w:type="dxa"/>
            <w:vMerge/>
            <w:tcBorders>
              <w:left w:val="single" w:sz="4" w:space="0" w:color="auto"/>
              <w:bottom w:val="single" w:sz="4" w:space="0" w:color="auto"/>
              <w:right w:val="single" w:sz="4" w:space="0" w:color="auto"/>
            </w:tcBorders>
            <w:shd w:val="clear" w:color="auto" w:fill="BFBFBF"/>
            <w:vAlign w:val="center"/>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p>
        </w:tc>
        <w:tc>
          <w:tcPr>
            <w:tcW w:w="6412" w:type="dxa"/>
            <w:gridSpan w:val="2"/>
            <w:vMerge/>
            <w:tcBorders>
              <w:left w:val="single" w:sz="4" w:space="0" w:color="auto"/>
              <w:bottom w:val="single" w:sz="4" w:space="0" w:color="auto"/>
              <w:right w:val="single" w:sz="4" w:space="0" w:color="auto"/>
            </w:tcBorders>
            <w:shd w:val="clear" w:color="auto" w:fill="BFBFBF"/>
            <w:vAlign w:val="center"/>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NIE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NIE</w:t>
            </w:r>
          </w:p>
        </w:tc>
      </w:tr>
      <w:tr w:rsidR="008D4453" w:rsidRPr="00EC7D24" w:rsidTr="00BF7D7D">
        <w:trPr>
          <w:trHeight w:val="163"/>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D4453" w:rsidRPr="00EC7D24" w:rsidRDefault="008D4453" w:rsidP="00BF7D7D">
            <w:pPr>
              <w:spacing w:after="0" w:line="240" w:lineRule="auto"/>
              <w:jc w:val="center"/>
              <w:rPr>
                <w:rFonts w:ascii="Times New Roman" w:eastAsia="Times New Roman" w:hAnsi="Times New Roman" w:cstheme="minorBidi"/>
                <w:b/>
                <w:bCs/>
                <w:color w:val="000000"/>
                <w:sz w:val="16"/>
                <w:szCs w:val="16"/>
              </w:rPr>
            </w:pPr>
          </w:p>
        </w:tc>
      </w:tr>
      <w:tr w:rsidR="008D4453" w:rsidRPr="00EC7D24" w:rsidTr="00BF7D7D">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8D4453" w:rsidRPr="00EC7D24" w:rsidRDefault="008D4453" w:rsidP="00BF7D7D">
            <w:pPr>
              <w:spacing w:after="0" w:line="240" w:lineRule="auto"/>
              <w:jc w:val="center"/>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1.</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color w:val="000000"/>
                <w:sz w:val="20"/>
                <w:szCs w:val="20"/>
              </w:rPr>
              <w:t>Operacja realizuje cele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imes New Roman" w:hAnsi="Times New Roman" w:cstheme="minorBidi"/>
                <w:b/>
                <w:bCs/>
                <w:color w:val="000000"/>
                <w:sz w:val="60"/>
                <w:szCs w:val="60"/>
              </w:rPr>
            </w:pPr>
            <w:r w:rsidRPr="00EC7D24">
              <w:rPr>
                <w:rFonts w:ascii="Times New Roman" w:eastAsia="Times New Roman" w:hAnsi="Times New Roman" w:cstheme="minorBidi"/>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r>
      <w:tr w:rsidR="008D4453" w:rsidRPr="00EC7D24" w:rsidTr="00BF7D7D">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8D4453" w:rsidRPr="00EC7D24" w:rsidRDefault="008D4453" w:rsidP="00BF7D7D">
            <w:pPr>
              <w:spacing w:after="0" w:line="240" w:lineRule="auto"/>
              <w:jc w:val="center"/>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2.</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Operacja wynika ze zdiagnozowanych potrzeb i jest odpowiedzią na główne i istotne problemy określone w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r>
      <w:tr w:rsidR="008D4453" w:rsidRPr="00EC7D24" w:rsidTr="00BF7D7D">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8D4453" w:rsidRPr="00EC7D24" w:rsidRDefault="008D4453" w:rsidP="00BF7D7D">
            <w:pPr>
              <w:spacing w:after="0" w:line="240" w:lineRule="auto"/>
              <w:jc w:val="center"/>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3.</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Operacja przyczynia się do osiągnięcia wskaźników monitoringu określonych w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r>
      <w:tr w:rsidR="008D4453" w:rsidRPr="00EC7D24" w:rsidTr="00BF7D7D">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8D4453" w:rsidRPr="00EC7D24" w:rsidRDefault="008D4453" w:rsidP="00BF7D7D">
            <w:pPr>
              <w:spacing w:after="0" w:line="240" w:lineRule="auto"/>
              <w:jc w:val="center"/>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4.</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Zgodność wniosku o dofinansowanie z fiszą projektową z etapu</w:t>
            </w:r>
          </w:p>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xml:space="preserve">identyfikacji projektu. </w:t>
            </w:r>
          </w:p>
          <w:p w:rsidR="008D4453" w:rsidRPr="00EC7D24" w:rsidRDefault="008D4453" w:rsidP="00BF7D7D">
            <w:pPr>
              <w:spacing w:after="0" w:line="240" w:lineRule="auto"/>
              <w:rPr>
                <w:rFonts w:ascii="Times New Roman" w:eastAsia="Times New Roman" w:hAnsi="Times New Roman" w:cstheme="minorBidi"/>
                <w:b/>
                <w:color w:val="000000"/>
                <w:sz w:val="20"/>
                <w:szCs w:val="20"/>
              </w:rPr>
            </w:pPr>
            <w:r w:rsidRPr="00EC7D24">
              <w:rPr>
                <w:rFonts w:ascii="Times New Roman" w:eastAsia="Times New Roman" w:hAnsi="Times New Roman" w:cstheme="minorBidi"/>
                <w:b/>
                <w:color w:val="000000"/>
                <w:sz w:val="20"/>
                <w:szCs w:val="20"/>
              </w:rPr>
              <w:t>Dotyczy operacji realizowanych w ramach projektów grantowych lub projektów własnych.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jc w:val="center"/>
              <w:rPr>
                <w:rFonts w:ascii="Times New Roman" w:eastAsiaTheme="minorHAnsi" w:hAnsi="Times New Roman" w:cstheme="minorBidi"/>
              </w:rPr>
            </w:pPr>
            <w:r w:rsidRPr="00EC7D24">
              <w:rPr>
                <w:rFonts w:ascii="Times New Roman" w:eastAsia="Times New Roman" w:hAnsi="Times New Roman" w:cstheme="minorBidi"/>
                <w:b/>
                <w:bCs/>
                <w:color w:val="000000"/>
                <w:sz w:val="60"/>
                <w:szCs w:val="60"/>
              </w:rPr>
              <w:t>□</w:t>
            </w:r>
          </w:p>
        </w:tc>
      </w:tr>
    </w:tbl>
    <w:tbl>
      <w:tblPr>
        <w:tblW w:w="11352" w:type="dxa"/>
        <w:tblInd w:w="-1064" w:type="dxa"/>
        <w:tblCellMar>
          <w:left w:w="70" w:type="dxa"/>
          <w:right w:w="70" w:type="dxa"/>
        </w:tblCellMar>
        <w:tblLook w:val="04A0"/>
      </w:tblPr>
      <w:tblGrid>
        <w:gridCol w:w="440"/>
        <w:gridCol w:w="2780"/>
        <w:gridCol w:w="71"/>
        <w:gridCol w:w="3360"/>
        <w:gridCol w:w="196"/>
        <w:gridCol w:w="618"/>
        <w:gridCol w:w="196"/>
        <w:gridCol w:w="619"/>
        <w:gridCol w:w="196"/>
        <w:gridCol w:w="196"/>
        <w:gridCol w:w="620"/>
        <w:gridCol w:w="213"/>
        <w:gridCol w:w="644"/>
        <w:gridCol w:w="1203"/>
      </w:tblGrid>
      <w:tr w:rsidR="008D4453" w:rsidRPr="00EC7D24" w:rsidTr="00BF7D7D">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WYNIK OCENY ZGODNOŚCI OPERACJI Z CELAMI LSR</w:t>
            </w:r>
          </w:p>
        </w:tc>
      </w:tr>
      <w:tr w:rsidR="008D4453" w:rsidRPr="00EC7D24" w:rsidTr="00BF7D7D">
        <w:trPr>
          <w:trHeight w:val="300"/>
        </w:trPr>
        <w:tc>
          <w:tcPr>
            <w:tcW w:w="440" w:type="dxa"/>
            <w:tcBorders>
              <w:top w:val="nil"/>
              <w:left w:val="single" w:sz="4" w:space="0" w:color="auto"/>
              <w:bottom w:val="nil"/>
              <w:right w:val="nil"/>
            </w:tcBorders>
            <w:shd w:val="clear" w:color="000000" w:fill="C0C0C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2780" w:type="dxa"/>
            <w:tcBorders>
              <w:top w:val="nil"/>
              <w:left w:val="nil"/>
              <w:bottom w:val="nil"/>
              <w:right w:val="nil"/>
            </w:tcBorders>
            <w:shd w:val="clear" w:color="000000" w:fill="C0C0C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3431" w:type="dxa"/>
            <w:gridSpan w:val="2"/>
            <w:tcBorders>
              <w:top w:val="nil"/>
              <w:left w:val="nil"/>
              <w:bottom w:val="nil"/>
              <w:right w:val="nil"/>
            </w:tcBorders>
            <w:shd w:val="clear" w:color="000000" w:fill="C0C0C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1825" w:type="dxa"/>
            <w:gridSpan w:val="5"/>
            <w:tcBorders>
              <w:top w:val="single" w:sz="4" w:space="0" w:color="auto"/>
              <w:left w:val="nil"/>
              <w:bottom w:val="nil"/>
              <w:right w:val="nil"/>
            </w:tcBorders>
            <w:shd w:val="clear" w:color="000000" w:fill="C0C0C0"/>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Weryfikujący</w:t>
            </w:r>
          </w:p>
        </w:tc>
        <w:tc>
          <w:tcPr>
            <w:tcW w:w="196" w:type="dxa"/>
            <w:tcBorders>
              <w:top w:val="nil"/>
              <w:left w:val="nil"/>
              <w:bottom w:val="nil"/>
              <w:right w:val="nil"/>
            </w:tcBorders>
            <w:shd w:val="clear" w:color="000000" w:fill="C0C0C0"/>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p>
        </w:tc>
        <w:tc>
          <w:tcPr>
            <w:tcW w:w="1477" w:type="dxa"/>
            <w:gridSpan w:val="3"/>
            <w:tcBorders>
              <w:top w:val="single" w:sz="4" w:space="0" w:color="auto"/>
              <w:left w:val="nil"/>
              <w:bottom w:val="nil"/>
              <w:right w:val="nil"/>
            </w:tcBorders>
            <w:shd w:val="clear" w:color="000000" w:fill="C0C0C0"/>
            <w:noWrap/>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Sprawdzający</w:t>
            </w:r>
          </w:p>
        </w:tc>
        <w:tc>
          <w:tcPr>
            <w:tcW w:w="1203" w:type="dxa"/>
            <w:tcBorders>
              <w:top w:val="nil"/>
              <w:left w:val="nil"/>
              <w:bottom w:val="nil"/>
              <w:right w:val="single" w:sz="4" w:space="0" w:color="auto"/>
            </w:tcBorders>
            <w:shd w:val="clear" w:color="000000" w:fill="C0C0C0"/>
            <w:noWrap/>
            <w:vAlign w:val="bottom"/>
          </w:tcPr>
          <w:p w:rsidR="008D4453" w:rsidRPr="00EC7D24" w:rsidRDefault="008D4453" w:rsidP="00BF7D7D">
            <w:pPr>
              <w:spacing w:after="0" w:line="240" w:lineRule="auto"/>
              <w:rPr>
                <w:rFonts w:ascii="Times New Roman" w:eastAsia="Times New Roman" w:hAnsi="Times New Roman" w:cstheme="minorBidi"/>
                <w:color w:val="000000"/>
              </w:rPr>
            </w:pPr>
            <w:r w:rsidRPr="00EC7D24">
              <w:rPr>
                <w:rFonts w:ascii="Times New Roman" w:eastAsia="Times New Roman" w:hAnsi="Times New Roman" w:cstheme="minorBidi"/>
                <w:color w:val="000000"/>
              </w:rPr>
              <w:t> </w:t>
            </w:r>
          </w:p>
        </w:tc>
      </w:tr>
      <w:tr w:rsidR="008D4453" w:rsidRPr="00EC7D24" w:rsidTr="00BF7D7D">
        <w:trPr>
          <w:trHeight w:val="300"/>
        </w:trPr>
        <w:tc>
          <w:tcPr>
            <w:tcW w:w="440" w:type="dxa"/>
            <w:tcBorders>
              <w:top w:val="nil"/>
              <w:left w:val="single" w:sz="4" w:space="0" w:color="auto"/>
              <w:bottom w:val="nil"/>
              <w:right w:val="nil"/>
            </w:tcBorders>
            <w:shd w:val="clear" w:color="000000" w:fill="C0C0C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2780" w:type="dxa"/>
            <w:tcBorders>
              <w:top w:val="nil"/>
              <w:left w:val="nil"/>
              <w:bottom w:val="nil"/>
              <w:right w:val="nil"/>
            </w:tcBorders>
            <w:shd w:val="clear" w:color="000000" w:fill="C0C0C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3431" w:type="dxa"/>
            <w:gridSpan w:val="2"/>
            <w:tcBorders>
              <w:top w:val="nil"/>
              <w:left w:val="nil"/>
              <w:bottom w:val="nil"/>
              <w:right w:val="nil"/>
            </w:tcBorders>
            <w:shd w:val="clear" w:color="000000" w:fill="C0C0C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196" w:type="dxa"/>
            <w:tcBorders>
              <w:top w:val="nil"/>
              <w:left w:val="nil"/>
              <w:bottom w:val="nil"/>
              <w:right w:val="nil"/>
            </w:tcBorders>
            <w:shd w:val="clear" w:color="000000" w:fill="C0C0C0"/>
            <w:vAlign w:val="bottom"/>
          </w:tcPr>
          <w:p w:rsidR="008D4453" w:rsidRPr="00EC7D24" w:rsidRDefault="008D4453" w:rsidP="00BF7D7D">
            <w:pPr>
              <w:spacing w:after="0" w:line="240" w:lineRule="auto"/>
              <w:jc w:val="center"/>
              <w:rPr>
                <w:rFonts w:ascii="Times New Roman" w:eastAsia="Times New Roman" w:hAnsi="Times New Roman" w:cstheme="minorBidi"/>
                <w:b/>
                <w:bCs/>
                <w:i/>
                <w:iCs/>
                <w:color w:val="000000"/>
                <w:sz w:val="20"/>
                <w:szCs w:val="20"/>
              </w:rPr>
            </w:pPr>
            <w:r w:rsidRPr="00EC7D24">
              <w:rPr>
                <w:rFonts w:ascii="Times New Roman" w:eastAsia="Times New Roman" w:hAnsi="Times New Roman" w:cstheme="minorBidi"/>
                <w:b/>
                <w:bCs/>
                <w:i/>
                <w:iCs/>
                <w:color w:val="000000"/>
                <w:sz w:val="20"/>
                <w:szCs w:val="20"/>
              </w:rPr>
              <w:t> </w:t>
            </w:r>
          </w:p>
        </w:tc>
        <w:tc>
          <w:tcPr>
            <w:tcW w:w="618" w:type="dxa"/>
            <w:tcBorders>
              <w:top w:val="nil"/>
              <w:left w:val="nil"/>
              <w:bottom w:val="nil"/>
              <w:right w:val="nil"/>
            </w:tcBorders>
            <w:shd w:val="clear" w:color="000000" w:fill="C0C0C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TAK</w:t>
            </w:r>
          </w:p>
        </w:tc>
        <w:tc>
          <w:tcPr>
            <w:tcW w:w="196" w:type="dxa"/>
            <w:tcBorders>
              <w:top w:val="nil"/>
              <w:left w:val="nil"/>
              <w:bottom w:val="nil"/>
              <w:right w:val="nil"/>
            </w:tcBorders>
            <w:shd w:val="clear" w:color="000000" w:fill="C0C0C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p>
        </w:tc>
        <w:tc>
          <w:tcPr>
            <w:tcW w:w="619" w:type="dxa"/>
            <w:tcBorders>
              <w:top w:val="nil"/>
              <w:left w:val="nil"/>
              <w:bottom w:val="nil"/>
              <w:right w:val="nil"/>
            </w:tcBorders>
            <w:shd w:val="clear" w:color="000000" w:fill="C0C0C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NIE</w:t>
            </w:r>
            <w:r w:rsidRPr="00EC7D24">
              <w:rPr>
                <w:rFonts w:ascii="Times New Roman" w:eastAsia="Times New Roman" w:hAnsi="Times New Roman" w:cstheme="minorBidi"/>
                <w:b/>
                <w:bCs/>
                <w:color w:val="000000"/>
                <w:sz w:val="20"/>
                <w:szCs w:val="20"/>
                <w:vertAlign w:val="superscript"/>
              </w:rPr>
              <w:t>1)</w:t>
            </w:r>
          </w:p>
        </w:tc>
        <w:tc>
          <w:tcPr>
            <w:tcW w:w="196" w:type="dxa"/>
            <w:tcBorders>
              <w:top w:val="nil"/>
              <w:left w:val="nil"/>
              <w:bottom w:val="nil"/>
              <w:right w:val="nil"/>
            </w:tcBorders>
            <w:shd w:val="clear" w:color="000000" w:fill="C0C0C0"/>
            <w:noWrap/>
            <w:vAlign w:val="bottom"/>
          </w:tcPr>
          <w:p w:rsidR="008D4453" w:rsidRPr="00EC7D24" w:rsidRDefault="008D4453" w:rsidP="00BF7D7D">
            <w:pPr>
              <w:spacing w:after="0" w:line="240" w:lineRule="auto"/>
              <w:rPr>
                <w:rFonts w:ascii="Times New Roman" w:eastAsia="Times New Roman" w:hAnsi="Times New Roman" w:cstheme="minorBidi"/>
                <w:color w:val="000000"/>
              </w:rPr>
            </w:pPr>
            <w:r w:rsidRPr="00EC7D24">
              <w:rPr>
                <w:rFonts w:ascii="Times New Roman" w:eastAsia="Times New Roman" w:hAnsi="Times New Roman" w:cstheme="minorBidi"/>
                <w:color w:val="000000"/>
              </w:rPr>
              <w:t> </w:t>
            </w:r>
          </w:p>
        </w:tc>
        <w:tc>
          <w:tcPr>
            <w:tcW w:w="196" w:type="dxa"/>
            <w:tcBorders>
              <w:top w:val="nil"/>
              <w:left w:val="nil"/>
              <w:bottom w:val="nil"/>
              <w:right w:val="nil"/>
            </w:tcBorders>
            <w:shd w:val="clear" w:color="000000" w:fill="C0C0C0"/>
            <w:vAlign w:val="bottom"/>
          </w:tcPr>
          <w:p w:rsidR="008D4453" w:rsidRPr="00EC7D24" w:rsidRDefault="008D4453" w:rsidP="00BF7D7D">
            <w:pPr>
              <w:spacing w:after="0" w:line="240" w:lineRule="auto"/>
              <w:jc w:val="center"/>
              <w:rPr>
                <w:rFonts w:ascii="Times New Roman" w:eastAsia="Times New Roman" w:hAnsi="Times New Roman" w:cstheme="minorBidi"/>
                <w:b/>
                <w:bCs/>
                <w:i/>
                <w:iCs/>
                <w:color w:val="000000"/>
                <w:sz w:val="20"/>
                <w:szCs w:val="20"/>
              </w:rPr>
            </w:pPr>
            <w:r w:rsidRPr="00EC7D24">
              <w:rPr>
                <w:rFonts w:ascii="Times New Roman" w:eastAsia="Times New Roman" w:hAnsi="Times New Roman" w:cstheme="minorBidi"/>
                <w:b/>
                <w:bCs/>
                <w:i/>
                <w:iCs/>
                <w:color w:val="000000"/>
                <w:sz w:val="20"/>
                <w:szCs w:val="20"/>
              </w:rPr>
              <w:t> </w:t>
            </w:r>
          </w:p>
        </w:tc>
        <w:tc>
          <w:tcPr>
            <w:tcW w:w="620" w:type="dxa"/>
            <w:tcBorders>
              <w:top w:val="nil"/>
              <w:left w:val="nil"/>
              <w:bottom w:val="nil"/>
              <w:right w:val="nil"/>
            </w:tcBorders>
            <w:shd w:val="clear" w:color="000000" w:fill="C0C0C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TAK</w:t>
            </w:r>
          </w:p>
        </w:tc>
        <w:tc>
          <w:tcPr>
            <w:tcW w:w="213" w:type="dxa"/>
            <w:tcBorders>
              <w:top w:val="nil"/>
              <w:left w:val="nil"/>
              <w:bottom w:val="nil"/>
              <w:right w:val="nil"/>
            </w:tcBorders>
            <w:shd w:val="clear" w:color="000000" w:fill="C0C0C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p>
        </w:tc>
        <w:tc>
          <w:tcPr>
            <w:tcW w:w="644" w:type="dxa"/>
            <w:tcBorders>
              <w:top w:val="nil"/>
              <w:left w:val="nil"/>
              <w:bottom w:val="nil"/>
              <w:right w:val="nil"/>
            </w:tcBorders>
            <w:shd w:val="clear" w:color="000000" w:fill="C0C0C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NIE</w:t>
            </w:r>
            <w:r w:rsidRPr="00EC7D24">
              <w:rPr>
                <w:rFonts w:ascii="Times New Roman" w:eastAsia="Times New Roman" w:hAnsi="Times New Roman" w:cstheme="minorBidi"/>
                <w:b/>
                <w:bCs/>
                <w:color w:val="000000"/>
                <w:sz w:val="20"/>
                <w:szCs w:val="20"/>
                <w:vertAlign w:val="superscript"/>
              </w:rPr>
              <w:t>1)</w:t>
            </w:r>
          </w:p>
        </w:tc>
        <w:tc>
          <w:tcPr>
            <w:tcW w:w="1203" w:type="dxa"/>
            <w:tcBorders>
              <w:top w:val="nil"/>
              <w:left w:val="nil"/>
              <w:bottom w:val="nil"/>
              <w:right w:val="single" w:sz="4" w:space="0" w:color="auto"/>
            </w:tcBorders>
            <w:shd w:val="clear" w:color="000000" w:fill="C0C0C0"/>
            <w:noWrap/>
            <w:vAlign w:val="bottom"/>
          </w:tcPr>
          <w:p w:rsidR="008D4453" w:rsidRPr="00EC7D24" w:rsidRDefault="008D4453" w:rsidP="00BF7D7D">
            <w:pPr>
              <w:spacing w:after="0" w:line="240" w:lineRule="auto"/>
              <w:rPr>
                <w:rFonts w:ascii="Times New Roman" w:eastAsia="Times New Roman" w:hAnsi="Times New Roman" w:cstheme="minorBidi"/>
                <w:color w:val="000000"/>
              </w:rPr>
            </w:pPr>
            <w:r w:rsidRPr="00EC7D24">
              <w:rPr>
                <w:rFonts w:ascii="Times New Roman" w:eastAsia="Times New Roman" w:hAnsi="Times New Roman" w:cstheme="minorBidi"/>
                <w:color w:val="000000"/>
              </w:rPr>
              <w:t> </w:t>
            </w:r>
          </w:p>
        </w:tc>
      </w:tr>
      <w:tr w:rsidR="008D4453" w:rsidRPr="00EC7D24" w:rsidTr="00BF7D7D">
        <w:trPr>
          <w:trHeight w:val="102"/>
        </w:trPr>
        <w:tc>
          <w:tcPr>
            <w:tcW w:w="440" w:type="dxa"/>
            <w:tcBorders>
              <w:top w:val="nil"/>
              <w:left w:val="single" w:sz="4" w:space="0" w:color="auto"/>
              <w:bottom w:val="nil"/>
              <w:right w:val="nil"/>
            </w:tcBorders>
            <w:shd w:val="clear" w:color="000000" w:fill="80808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2780" w:type="dxa"/>
            <w:tcBorders>
              <w:top w:val="nil"/>
              <w:left w:val="nil"/>
              <w:bottom w:val="nil"/>
              <w:right w:val="nil"/>
            </w:tcBorders>
            <w:shd w:val="clear" w:color="000000" w:fill="80808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3431" w:type="dxa"/>
            <w:gridSpan w:val="2"/>
            <w:tcBorders>
              <w:top w:val="nil"/>
              <w:left w:val="nil"/>
              <w:bottom w:val="nil"/>
              <w:right w:val="nil"/>
            </w:tcBorders>
            <w:shd w:val="clear" w:color="000000" w:fill="80808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196" w:type="dxa"/>
            <w:tcBorders>
              <w:top w:val="nil"/>
              <w:left w:val="nil"/>
              <w:bottom w:val="nil"/>
              <w:right w:val="nil"/>
            </w:tcBorders>
            <w:shd w:val="clear" w:color="000000" w:fill="808080"/>
            <w:vAlign w:val="bottom"/>
          </w:tcPr>
          <w:p w:rsidR="008D4453" w:rsidRPr="00EC7D24" w:rsidRDefault="008D4453" w:rsidP="00BF7D7D">
            <w:pPr>
              <w:spacing w:after="0" w:line="240" w:lineRule="auto"/>
              <w:jc w:val="center"/>
              <w:rPr>
                <w:rFonts w:ascii="Times New Roman" w:eastAsia="Times New Roman" w:hAnsi="Times New Roman" w:cstheme="minorBidi"/>
                <w:b/>
                <w:bCs/>
                <w:i/>
                <w:iCs/>
                <w:color w:val="000000"/>
                <w:sz w:val="20"/>
                <w:szCs w:val="20"/>
              </w:rPr>
            </w:pPr>
            <w:r w:rsidRPr="00EC7D24">
              <w:rPr>
                <w:rFonts w:ascii="Times New Roman" w:eastAsia="Times New Roman" w:hAnsi="Times New Roman" w:cstheme="minorBidi"/>
                <w:b/>
                <w:bCs/>
                <w:i/>
                <w:iCs/>
                <w:color w:val="000000"/>
                <w:sz w:val="20"/>
                <w:szCs w:val="20"/>
              </w:rPr>
              <w:t> </w:t>
            </w:r>
          </w:p>
        </w:tc>
        <w:tc>
          <w:tcPr>
            <w:tcW w:w="618" w:type="dxa"/>
            <w:tcBorders>
              <w:top w:val="nil"/>
              <w:left w:val="nil"/>
              <w:bottom w:val="nil"/>
              <w:right w:val="nil"/>
            </w:tcBorders>
            <w:shd w:val="clear" w:color="000000" w:fill="80808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196" w:type="dxa"/>
            <w:tcBorders>
              <w:top w:val="nil"/>
              <w:left w:val="nil"/>
              <w:bottom w:val="nil"/>
              <w:right w:val="nil"/>
            </w:tcBorders>
            <w:shd w:val="clear" w:color="000000" w:fill="80808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619" w:type="dxa"/>
            <w:tcBorders>
              <w:top w:val="nil"/>
              <w:left w:val="nil"/>
              <w:bottom w:val="nil"/>
              <w:right w:val="nil"/>
            </w:tcBorders>
            <w:shd w:val="clear" w:color="000000" w:fill="80808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196" w:type="dxa"/>
            <w:tcBorders>
              <w:top w:val="nil"/>
              <w:left w:val="nil"/>
              <w:bottom w:val="nil"/>
              <w:right w:val="nil"/>
            </w:tcBorders>
            <w:shd w:val="clear" w:color="000000" w:fill="808080"/>
            <w:noWrap/>
            <w:vAlign w:val="bottom"/>
          </w:tcPr>
          <w:p w:rsidR="008D4453" w:rsidRPr="00EC7D24" w:rsidRDefault="008D4453" w:rsidP="00BF7D7D">
            <w:pPr>
              <w:spacing w:after="0" w:line="240" w:lineRule="auto"/>
              <w:rPr>
                <w:rFonts w:ascii="Times New Roman" w:eastAsia="Times New Roman" w:hAnsi="Times New Roman" w:cstheme="minorBidi"/>
                <w:color w:val="000000"/>
              </w:rPr>
            </w:pPr>
            <w:r w:rsidRPr="00EC7D24">
              <w:rPr>
                <w:rFonts w:ascii="Times New Roman" w:eastAsia="Times New Roman" w:hAnsi="Times New Roman" w:cstheme="minorBidi"/>
                <w:color w:val="000000"/>
              </w:rPr>
              <w:t> </w:t>
            </w:r>
          </w:p>
        </w:tc>
        <w:tc>
          <w:tcPr>
            <w:tcW w:w="196" w:type="dxa"/>
            <w:tcBorders>
              <w:top w:val="nil"/>
              <w:left w:val="nil"/>
              <w:bottom w:val="nil"/>
              <w:right w:val="nil"/>
            </w:tcBorders>
            <w:shd w:val="clear" w:color="000000" w:fill="808080"/>
            <w:vAlign w:val="bottom"/>
          </w:tcPr>
          <w:p w:rsidR="008D4453" w:rsidRPr="00EC7D24" w:rsidRDefault="008D4453" w:rsidP="00BF7D7D">
            <w:pPr>
              <w:spacing w:after="0" w:line="240" w:lineRule="auto"/>
              <w:jc w:val="center"/>
              <w:rPr>
                <w:rFonts w:ascii="Times New Roman" w:eastAsia="Times New Roman" w:hAnsi="Times New Roman" w:cstheme="minorBidi"/>
                <w:b/>
                <w:bCs/>
                <w:i/>
                <w:iCs/>
                <w:color w:val="000000"/>
                <w:sz w:val="20"/>
                <w:szCs w:val="20"/>
              </w:rPr>
            </w:pPr>
            <w:r w:rsidRPr="00EC7D24">
              <w:rPr>
                <w:rFonts w:ascii="Times New Roman" w:eastAsia="Times New Roman" w:hAnsi="Times New Roman" w:cstheme="minorBidi"/>
                <w:b/>
                <w:bCs/>
                <w:i/>
                <w:iCs/>
                <w:color w:val="000000"/>
                <w:sz w:val="20"/>
                <w:szCs w:val="20"/>
              </w:rPr>
              <w:t> </w:t>
            </w:r>
          </w:p>
        </w:tc>
        <w:tc>
          <w:tcPr>
            <w:tcW w:w="620" w:type="dxa"/>
            <w:tcBorders>
              <w:top w:val="nil"/>
              <w:left w:val="nil"/>
              <w:bottom w:val="nil"/>
              <w:right w:val="nil"/>
            </w:tcBorders>
            <w:shd w:val="clear" w:color="000000" w:fill="80808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213" w:type="dxa"/>
            <w:tcBorders>
              <w:top w:val="nil"/>
              <w:left w:val="nil"/>
              <w:bottom w:val="nil"/>
              <w:right w:val="nil"/>
            </w:tcBorders>
            <w:shd w:val="clear" w:color="000000" w:fill="80808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644" w:type="dxa"/>
            <w:tcBorders>
              <w:top w:val="nil"/>
              <w:left w:val="nil"/>
              <w:bottom w:val="nil"/>
              <w:right w:val="nil"/>
            </w:tcBorders>
            <w:shd w:val="clear" w:color="000000" w:fill="80808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8D4453" w:rsidRPr="00EC7D24" w:rsidRDefault="008D4453" w:rsidP="00BF7D7D">
            <w:pPr>
              <w:spacing w:after="0" w:line="240" w:lineRule="auto"/>
              <w:rPr>
                <w:rFonts w:ascii="Times New Roman" w:eastAsia="Times New Roman" w:hAnsi="Times New Roman" w:cstheme="minorBidi"/>
                <w:color w:val="000000"/>
              </w:rPr>
            </w:pPr>
            <w:r w:rsidRPr="00EC7D24">
              <w:rPr>
                <w:rFonts w:ascii="Times New Roman" w:eastAsia="Times New Roman" w:hAnsi="Times New Roman" w:cstheme="minorBidi"/>
                <w:color w:val="000000"/>
              </w:rPr>
              <w:t> </w:t>
            </w:r>
          </w:p>
        </w:tc>
      </w:tr>
      <w:tr w:rsidR="008D4453" w:rsidRPr="00EC7D24" w:rsidTr="00BF7D7D">
        <w:trPr>
          <w:trHeight w:val="498"/>
        </w:trPr>
        <w:tc>
          <w:tcPr>
            <w:tcW w:w="6651" w:type="dxa"/>
            <w:gridSpan w:val="4"/>
            <w:tcBorders>
              <w:top w:val="nil"/>
              <w:left w:val="single" w:sz="4" w:space="0" w:color="auto"/>
              <w:bottom w:val="nil"/>
              <w:right w:val="nil"/>
            </w:tcBorders>
            <w:shd w:val="clear" w:color="000000" w:fill="808080"/>
            <w:vAlign w:val="center"/>
          </w:tcPr>
          <w:p w:rsidR="008D4453" w:rsidRPr="00EC7D24" w:rsidRDefault="008D4453" w:rsidP="00BF7D7D">
            <w:pPr>
              <w:spacing w:after="0" w:line="240" w:lineRule="auto"/>
              <w:jc w:val="center"/>
              <w:rPr>
                <w:rFonts w:ascii="Times New Roman" w:eastAsia="Times New Roman" w:hAnsi="Times New Roman" w:cstheme="minorBidi"/>
                <w:b/>
                <w:bCs/>
                <w:color w:val="FFFFFF"/>
                <w:sz w:val="20"/>
                <w:szCs w:val="20"/>
              </w:rPr>
            </w:pPr>
            <w:r w:rsidRPr="00EC7D24">
              <w:rPr>
                <w:rFonts w:ascii="Times New Roman" w:eastAsia="Times New Roman" w:hAnsi="Times New Roman" w:cstheme="minorBidi"/>
                <w:b/>
                <w:bCs/>
                <w:color w:val="FFFFFF"/>
                <w:sz w:val="20"/>
                <w:szCs w:val="20"/>
              </w:rPr>
              <w:t xml:space="preserve">Wniosek podlega dalszemu rozpatrywaniu </w:t>
            </w:r>
          </w:p>
        </w:tc>
        <w:tc>
          <w:tcPr>
            <w:tcW w:w="196" w:type="dxa"/>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196" w:type="dxa"/>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196" w:type="dxa"/>
            <w:tcBorders>
              <w:top w:val="nil"/>
              <w:left w:val="nil"/>
              <w:bottom w:val="nil"/>
              <w:right w:val="nil"/>
            </w:tcBorders>
            <w:shd w:val="clear" w:color="000000" w:fill="808080"/>
            <w:noWrap/>
            <w:vAlign w:val="bottom"/>
          </w:tcPr>
          <w:p w:rsidR="008D4453" w:rsidRPr="00EC7D24" w:rsidRDefault="008D4453" w:rsidP="00BF7D7D">
            <w:pPr>
              <w:spacing w:after="0" w:line="240" w:lineRule="auto"/>
              <w:rPr>
                <w:rFonts w:ascii="Times New Roman" w:eastAsia="Times New Roman" w:hAnsi="Times New Roman" w:cstheme="minorBidi"/>
                <w:color w:val="000000"/>
              </w:rPr>
            </w:pPr>
            <w:r w:rsidRPr="00EC7D24">
              <w:rPr>
                <w:rFonts w:ascii="Times New Roman" w:eastAsia="Times New Roman" w:hAnsi="Times New Roman" w:cstheme="minorBidi"/>
                <w:color w:val="000000"/>
              </w:rPr>
              <w:t> </w:t>
            </w:r>
          </w:p>
        </w:tc>
        <w:tc>
          <w:tcPr>
            <w:tcW w:w="196" w:type="dxa"/>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213" w:type="dxa"/>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8D4453" w:rsidRPr="00EC7D24" w:rsidRDefault="008D4453" w:rsidP="00BF7D7D">
            <w:pPr>
              <w:spacing w:after="0" w:line="240" w:lineRule="auto"/>
              <w:rPr>
                <w:rFonts w:ascii="Times New Roman" w:eastAsia="Times New Roman" w:hAnsi="Times New Roman" w:cstheme="minorBidi"/>
                <w:color w:val="000000"/>
              </w:rPr>
            </w:pPr>
            <w:r w:rsidRPr="00EC7D24">
              <w:rPr>
                <w:rFonts w:ascii="Times New Roman" w:eastAsia="Times New Roman" w:hAnsi="Times New Roman" w:cstheme="minorBidi"/>
                <w:color w:val="000000"/>
              </w:rPr>
              <w:t> </w:t>
            </w:r>
          </w:p>
        </w:tc>
      </w:tr>
      <w:tr w:rsidR="008D4453" w:rsidRPr="00EC7D24" w:rsidTr="00BF7D7D">
        <w:trPr>
          <w:trHeight w:val="102"/>
        </w:trPr>
        <w:tc>
          <w:tcPr>
            <w:tcW w:w="440" w:type="dxa"/>
            <w:tcBorders>
              <w:top w:val="nil"/>
              <w:left w:val="single" w:sz="4" w:space="0" w:color="auto"/>
              <w:bottom w:val="nil"/>
              <w:right w:val="nil"/>
            </w:tcBorders>
            <w:shd w:val="clear" w:color="000000" w:fill="80808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2780" w:type="dxa"/>
            <w:tcBorders>
              <w:top w:val="nil"/>
              <w:left w:val="nil"/>
              <w:bottom w:val="nil"/>
              <w:right w:val="nil"/>
            </w:tcBorders>
            <w:shd w:val="clear" w:color="000000" w:fill="80808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3431" w:type="dxa"/>
            <w:gridSpan w:val="2"/>
            <w:tcBorders>
              <w:top w:val="nil"/>
              <w:left w:val="nil"/>
              <w:bottom w:val="nil"/>
              <w:right w:val="nil"/>
            </w:tcBorders>
            <w:shd w:val="clear" w:color="000000" w:fill="80808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196" w:type="dxa"/>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618" w:type="dxa"/>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196" w:type="dxa"/>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619" w:type="dxa"/>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196" w:type="dxa"/>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196" w:type="dxa"/>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620" w:type="dxa"/>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213" w:type="dxa"/>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644" w:type="dxa"/>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1203" w:type="dxa"/>
            <w:tcBorders>
              <w:top w:val="nil"/>
              <w:left w:val="nil"/>
              <w:bottom w:val="nil"/>
              <w:right w:val="single" w:sz="4" w:space="0" w:color="auto"/>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r>
      <w:tr w:rsidR="008D4453" w:rsidRPr="00EC7D24" w:rsidTr="00BF7D7D">
        <w:trPr>
          <w:trHeight w:val="102"/>
        </w:trPr>
        <w:tc>
          <w:tcPr>
            <w:tcW w:w="440" w:type="dxa"/>
            <w:tcBorders>
              <w:top w:val="nil"/>
              <w:left w:val="single" w:sz="4" w:space="0" w:color="auto"/>
              <w:bottom w:val="nil"/>
              <w:right w:val="nil"/>
            </w:tcBorders>
            <w:shd w:val="clear" w:color="000000" w:fill="C0C0C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2780" w:type="dxa"/>
            <w:tcBorders>
              <w:top w:val="nil"/>
              <w:left w:val="nil"/>
              <w:bottom w:val="nil"/>
              <w:right w:val="nil"/>
            </w:tcBorders>
            <w:shd w:val="clear" w:color="000000" w:fill="C0C0C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3431" w:type="dxa"/>
            <w:gridSpan w:val="2"/>
            <w:tcBorders>
              <w:top w:val="nil"/>
              <w:left w:val="nil"/>
              <w:bottom w:val="nil"/>
              <w:right w:val="nil"/>
            </w:tcBorders>
            <w:shd w:val="clear" w:color="000000" w:fill="C0C0C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196" w:type="dxa"/>
            <w:tcBorders>
              <w:top w:val="nil"/>
              <w:left w:val="nil"/>
              <w:bottom w:val="nil"/>
              <w:right w:val="nil"/>
            </w:tcBorders>
            <w:shd w:val="clear" w:color="000000" w:fill="C0C0C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618" w:type="dxa"/>
            <w:tcBorders>
              <w:top w:val="nil"/>
              <w:left w:val="nil"/>
              <w:bottom w:val="nil"/>
              <w:right w:val="nil"/>
            </w:tcBorders>
            <w:shd w:val="clear" w:color="000000" w:fill="C0C0C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196" w:type="dxa"/>
            <w:tcBorders>
              <w:top w:val="nil"/>
              <w:left w:val="nil"/>
              <w:bottom w:val="nil"/>
              <w:right w:val="nil"/>
            </w:tcBorders>
            <w:shd w:val="clear" w:color="000000" w:fill="C0C0C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619" w:type="dxa"/>
            <w:tcBorders>
              <w:top w:val="nil"/>
              <w:left w:val="nil"/>
              <w:bottom w:val="nil"/>
              <w:right w:val="nil"/>
            </w:tcBorders>
            <w:shd w:val="clear" w:color="000000" w:fill="C0C0C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196" w:type="dxa"/>
            <w:tcBorders>
              <w:top w:val="nil"/>
              <w:left w:val="nil"/>
              <w:bottom w:val="nil"/>
              <w:right w:val="nil"/>
            </w:tcBorders>
            <w:shd w:val="clear" w:color="000000" w:fill="C0C0C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196" w:type="dxa"/>
            <w:tcBorders>
              <w:top w:val="nil"/>
              <w:left w:val="nil"/>
              <w:bottom w:val="nil"/>
              <w:right w:val="nil"/>
            </w:tcBorders>
            <w:shd w:val="clear" w:color="000000" w:fill="C0C0C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620" w:type="dxa"/>
            <w:tcBorders>
              <w:top w:val="nil"/>
              <w:left w:val="nil"/>
              <w:bottom w:val="nil"/>
              <w:right w:val="nil"/>
            </w:tcBorders>
            <w:shd w:val="clear" w:color="000000" w:fill="C0C0C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213" w:type="dxa"/>
            <w:tcBorders>
              <w:top w:val="nil"/>
              <w:left w:val="nil"/>
              <w:bottom w:val="nil"/>
              <w:right w:val="nil"/>
            </w:tcBorders>
            <w:shd w:val="clear" w:color="000000" w:fill="C0C0C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644" w:type="dxa"/>
            <w:tcBorders>
              <w:top w:val="nil"/>
              <w:left w:val="nil"/>
              <w:bottom w:val="nil"/>
              <w:right w:val="nil"/>
            </w:tcBorders>
            <w:shd w:val="clear" w:color="000000" w:fill="C0C0C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1203" w:type="dxa"/>
            <w:tcBorders>
              <w:top w:val="nil"/>
              <w:left w:val="nil"/>
              <w:bottom w:val="nil"/>
              <w:right w:val="single" w:sz="4" w:space="0" w:color="auto"/>
            </w:tcBorders>
            <w:shd w:val="clear" w:color="000000" w:fill="C0C0C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r>
      <w:tr w:rsidR="008D4453" w:rsidRPr="00EC7D24" w:rsidTr="00BF7D7D">
        <w:trPr>
          <w:trHeight w:val="504"/>
        </w:trPr>
        <w:tc>
          <w:tcPr>
            <w:tcW w:w="11352" w:type="dxa"/>
            <w:gridSpan w:val="14"/>
            <w:tcBorders>
              <w:top w:val="nil"/>
              <w:left w:val="single" w:sz="4" w:space="0" w:color="auto"/>
              <w:bottom w:val="nil"/>
              <w:right w:val="single" w:sz="4" w:space="0" w:color="000000"/>
            </w:tcBorders>
            <w:shd w:val="clear" w:color="000000" w:fill="C0C0C0"/>
          </w:tcPr>
          <w:p w:rsidR="008D4453" w:rsidRPr="00EC7D24" w:rsidRDefault="008D4453" w:rsidP="00BF7D7D">
            <w:pPr>
              <w:spacing w:after="0" w:line="240" w:lineRule="auto"/>
              <w:rPr>
                <w:rFonts w:ascii="Times New Roman" w:eastAsia="Times New Roman" w:hAnsi="Times New Roman" w:cstheme="minorBidi"/>
                <w:b/>
                <w:bCs/>
                <w:i/>
                <w:iCs/>
                <w:color w:val="000000"/>
                <w:sz w:val="18"/>
                <w:szCs w:val="18"/>
              </w:rPr>
            </w:pPr>
            <w:r w:rsidRPr="00EC7D24">
              <w:rPr>
                <w:rFonts w:ascii="Times New Roman" w:eastAsia="Times New Roman" w:hAnsi="Times New Roman" w:cstheme="minorBidi"/>
                <w:b/>
                <w:bCs/>
                <w:i/>
                <w:iCs/>
                <w:color w:val="000000"/>
                <w:sz w:val="18"/>
                <w:szCs w:val="18"/>
                <w:vertAlign w:val="superscript"/>
              </w:rPr>
              <w:t>1)</w:t>
            </w:r>
            <w:r w:rsidRPr="00EC7D24">
              <w:rPr>
                <w:rFonts w:ascii="Times New Roman" w:eastAsia="Times New Roman" w:hAnsi="Times New Roman" w:cstheme="minorBidi"/>
                <w:i/>
                <w:iCs/>
                <w:color w:val="000000"/>
                <w:sz w:val="18"/>
                <w:szCs w:val="18"/>
              </w:rPr>
              <w:t>Zaznaczenie pola "NIE" oznacza, że co najmniej jeden z wymienionych w części B1 warunków nie został spełniony i operacja nie zostanie wybrana do dofinansowania</w:t>
            </w:r>
          </w:p>
        </w:tc>
      </w:tr>
      <w:tr w:rsidR="008D4453" w:rsidRPr="00EC7D24" w:rsidTr="00BF7D7D">
        <w:trPr>
          <w:trHeight w:val="102"/>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r>
      <w:tr w:rsidR="008D4453" w:rsidRPr="00EC7D24" w:rsidTr="00BF7D7D">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Zweryfikował (pracownik biura LGD):</w:t>
            </w:r>
          </w:p>
        </w:tc>
      </w:tr>
      <w:tr w:rsidR="008D4453" w:rsidRPr="00EC7D24" w:rsidTr="00BF7D7D">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Imię i nazwisko 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r>
      <w:tr w:rsidR="008D4453" w:rsidRPr="00EC7D24" w:rsidTr="00BF7D7D">
        <w:trPr>
          <w:trHeight w:val="1299"/>
        </w:trPr>
        <w:tc>
          <w:tcPr>
            <w:tcW w:w="11352" w:type="dxa"/>
            <w:gridSpan w:val="14"/>
            <w:tcBorders>
              <w:top w:val="nil"/>
              <w:left w:val="single" w:sz="4" w:space="0" w:color="auto"/>
              <w:right w:val="single" w:sz="4" w:space="0" w:color="auto"/>
            </w:tcBorders>
            <w:shd w:val="clear" w:color="auto" w:fill="auto"/>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Uwagi:</w:t>
            </w:r>
          </w:p>
        </w:tc>
      </w:tr>
      <w:tr w:rsidR="008D4453" w:rsidRPr="00EC7D24" w:rsidTr="00BF7D7D">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8D4453" w:rsidRPr="00EC7D24" w:rsidRDefault="008D4453" w:rsidP="00BF7D7D">
            <w:pPr>
              <w:spacing w:after="0" w:line="240" w:lineRule="auto"/>
              <w:jc w:val="center"/>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r>
      <w:tr w:rsidR="008D4453" w:rsidRPr="00EC7D24" w:rsidTr="00BF7D7D">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8D4453" w:rsidRPr="00EC7D24" w:rsidRDefault="008D4453" w:rsidP="00BF7D7D">
            <w:pPr>
              <w:spacing w:after="0" w:line="240" w:lineRule="auto"/>
              <w:jc w:val="center"/>
              <w:rPr>
                <w:rFonts w:ascii="Times New Roman" w:eastAsia="Times New Roman" w:hAnsi="Times New Roman" w:cstheme="minorBidi"/>
                <w:i/>
                <w:iCs/>
                <w:color w:val="000000"/>
                <w:sz w:val="20"/>
                <w:szCs w:val="20"/>
              </w:rPr>
            </w:pPr>
            <w:r w:rsidRPr="00EC7D24">
              <w:rPr>
                <w:rFonts w:ascii="Times New Roman" w:eastAsia="Times New Roman" w:hAnsi="Times New Roman" w:cstheme="minorBidi"/>
                <w:i/>
                <w:iCs/>
                <w:color w:val="000000"/>
                <w:sz w:val="20"/>
                <w:szCs w:val="20"/>
              </w:rPr>
              <w:t> </w:t>
            </w:r>
          </w:p>
        </w:tc>
      </w:tr>
      <w:tr w:rsidR="008D4453" w:rsidRPr="00EC7D24" w:rsidTr="00BF7D7D">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Sprawdził (pracownik biura LGD):</w:t>
            </w:r>
          </w:p>
        </w:tc>
      </w:tr>
      <w:tr w:rsidR="008D4453" w:rsidRPr="00EC7D24" w:rsidTr="00BF7D7D">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Imię i nazwisko 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8D4453" w:rsidRPr="00EC7D24" w:rsidRDefault="008D4453" w:rsidP="00BF7D7D">
            <w:pPr>
              <w:spacing w:after="0" w:line="240" w:lineRule="auto"/>
              <w:jc w:val="center"/>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r>
      <w:tr w:rsidR="008D4453" w:rsidRPr="00EC7D24" w:rsidTr="00BF7D7D">
        <w:trPr>
          <w:trHeight w:val="1413"/>
        </w:trPr>
        <w:tc>
          <w:tcPr>
            <w:tcW w:w="11352" w:type="dxa"/>
            <w:gridSpan w:val="14"/>
            <w:tcBorders>
              <w:top w:val="nil"/>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Uwagi:</w:t>
            </w:r>
          </w:p>
        </w:tc>
      </w:tr>
      <w:tr w:rsidR="008D4453" w:rsidRPr="00EC7D24" w:rsidTr="00BF7D7D">
        <w:trPr>
          <w:trHeight w:val="412"/>
        </w:trPr>
        <w:tc>
          <w:tcPr>
            <w:tcW w:w="3291" w:type="dxa"/>
            <w:gridSpan w:val="3"/>
            <w:tcBorders>
              <w:top w:val="nil"/>
              <w:left w:val="single" w:sz="4" w:space="0" w:color="auto"/>
              <w:bottom w:val="single" w:sz="4" w:space="0" w:color="auto"/>
              <w:right w:val="nil"/>
            </w:tcBorders>
            <w:shd w:val="clear" w:color="auto" w:fill="auto"/>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D4453" w:rsidRPr="00EC7D24" w:rsidRDefault="008D4453" w:rsidP="00BF7D7D">
            <w:pPr>
              <w:spacing w:after="0" w:line="240" w:lineRule="auto"/>
              <w:jc w:val="center"/>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r>
    </w:tbl>
    <w:p w:rsidR="008D4453" w:rsidRDefault="008D4453" w:rsidP="008D4453">
      <w:pPr>
        <w:rPr>
          <w:rFonts w:ascii="Times New Roman" w:hAnsi="Times New Roman"/>
          <w:color w:val="002060"/>
        </w:rPr>
        <w:sectPr w:rsidR="008D4453">
          <w:pgSz w:w="11906" w:h="16838"/>
          <w:pgMar w:top="1417" w:right="1417" w:bottom="1417" w:left="1417" w:header="708" w:footer="708" w:gutter="0"/>
          <w:cols w:space="708"/>
          <w:docGrid w:linePitch="360"/>
        </w:sectPr>
      </w:pPr>
    </w:p>
    <w:tbl>
      <w:tblPr>
        <w:tblW w:w="15451" w:type="dxa"/>
        <w:jc w:val="center"/>
        <w:tblCellMar>
          <w:left w:w="70" w:type="dxa"/>
          <w:right w:w="70" w:type="dxa"/>
        </w:tblCellMar>
        <w:tblLook w:val="04A0"/>
      </w:tblPr>
      <w:tblGrid>
        <w:gridCol w:w="15451"/>
      </w:tblGrid>
      <w:tr w:rsidR="00DC57EA" w:rsidRPr="00EC7D24" w:rsidTr="00433C15">
        <w:trPr>
          <w:trHeight w:val="285"/>
          <w:jc w:val="center"/>
        </w:trPr>
        <w:tc>
          <w:tcPr>
            <w:tcW w:w="15451" w:type="dxa"/>
            <w:tcBorders>
              <w:top w:val="single" w:sz="4" w:space="0" w:color="00000A"/>
              <w:left w:val="single" w:sz="4" w:space="0" w:color="00000A"/>
              <w:bottom w:val="single" w:sz="4" w:space="0" w:color="00000A"/>
              <w:right w:val="single" w:sz="4" w:space="0" w:color="000001"/>
            </w:tcBorders>
            <w:shd w:val="clear" w:color="auto" w:fill="C0C0C0"/>
            <w:tcMar>
              <w:left w:w="60" w:type="dxa"/>
            </w:tcMar>
            <w:vAlign w:val="center"/>
          </w:tcPr>
          <w:p w:rsidR="00DC57EA" w:rsidRPr="00EC7D24" w:rsidRDefault="00DC57EA" w:rsidP="00433C15">
            <w:pPr>
              <w:jc w:val="center"/>
              <w:rPr>
                <w:rFonts w:asciiTheme="minorHAnsi" w:eastAsiaTheme="minorHAnsi" w:hAnsiTheme="minorHAnsi" w:cstheme="minorBidi"/>
                <w:b/>
                <w:bCs/>
              </w:rPr>
            </w:pPr>
            <w:r w:rsidRPr="00EC7D24">
              <w:rPr>
                <w:rFonts w:asciiTheme="minorHAnsi" w:eastAsiaTheme="minorHAnsi" w:hAnsiTheme="minorHAnsi" w:cstheme="minorBidi"/>
                <w:b/>
              </w:rPr>
              <w:lastRenderedPageBreak/>
              <w:t>CZĘŚĆ B2 .Ocena zgodności operacji z warunkami przyznania pomocy określonymi w Programie Rozwoju Obszarów Wiejskich na lata 2014-2020</w:t>
            </w:r>
          </w:p>
        </w:tc>
      </w:tr>
      <w:tr w:rsidR="00DC57EA" w:rsidRPr="00EC7D24" w:rsidTr="00433C15">
        <w:trPr>
          <w:trHeight w:val="162"/>
          <w:jc w:val="center"/>
        </w:trPr>
        <w:tc>
          <w:tcPr>
            <w:tcW w:w="15451" w:type="dxa"/>
            <w:tcBorders>
              <w:top w:val="single" w:sz="4" w:space="0" w:color="00000A"/>
              <w:bottom w:val="single" w:sz="4" w:space="0" w:color="00000A"/>
            </w:tcBorders>
            <w:vAlign w:val="center"/>
          </w:tcPr>
          <w:p w:rsidR="00DC57EA" w:rsidRPr="00EC7D24" w:rsidRDefault="00DC57EA" w:rsidP="00433C15">
            <w:pPr>
              <w:jc w:val="center"/>
              <w:rPr>
                <w:rFonts w:asciiTheme="minorHAnsi" w:eastAsiaTheme="minorHAnsi" w:hAnsiTheme="minorHAnsi" w:cstheme="minorBidi"/>
                <w:b/>
                <w:bCs/>
              </w:rPr>
            </w:pPr>
            <w:r w:rsidRPr="00EC7D24">
              <w:rPr>
                <w:rFonts w:asciiTheme="minorHAnsi" w:eastAsiaTheme="minorHAnsi" w:hAnsiTheme="minorHAnsi" w:cstheme="minorBidi"/>
                <w:b/>
                <w:bCs/>
              </w:rPr>
              <w:t> </w:t>
            </w:r>
          </w:p>
        </w:tc>
      </w:tr>
      <w:tr w:rsidR="00DC57EA" w:rsidRPr="00EC7D24" w:rsidTr="00433C15">
        <w:trPr>
          <w:trHeight w:val="525"/>
          <w:jc w:val="center"/>
        </w:trPr>
        <w:tc>
          <w:tcPr>
            <w:tcW w:w="15451" w:type="dxa"/>
            <w:tcBorders>
              <w:top w:val="single" w:sz="4" w:space="0" w:color="00000A"/>
              <w:left w:val="single" w:sz="4" w:space="0" w:color="00000A"/>
              <w:bottom w:val="single" w:sz="4" w:space="0" w:color="00000A"/>
              <w:right w:val="single" w:sz="4" w:space="0" w:color="000001"/>
            </w:tcBorders>
            <w:shd w:val="clear" w:color="auto" w:fill="C0C0C0"/>
            <w:tcMar>
              <w:left w:w="60" w:type="dxa"/>
            </w:tcMar>
            <w:vAlign w:val="center"/>
          </w:tcPr>
          <w:p w:rsidR="00DC57EA" w:rsidRPr="00EC7D24" w:rsidRDefault="00DC57EA" w:rsidP="00433C15">
            <w:pPr>
              <w:jc w:val="both"/>
              <w:rPr>
                <w:rFonts w:asciiTheme="minorHAnsi" w:eastAsiaTheme="minorHAnsi" w:hAnsiTheme="minorHAnsi" w:cstheme="minorBidi"/>
                <w:i/>
              </w:rPr>
            </w:pPr>
            <w:r w:rsidRPr="00EC7D24">
              <w:rPr>
                <w:rFonts w:asciiTheme="minorHAnsi" w:eastAsiaTheme="minorHAnsi" w:hAnsiTheme="minorHAnsi" w:cstheme="minorBidi"/>
                <w:i/>
              </w:rPr>
              <w:t>Weryfikacja dokonywana na podstawie informacji zawartych w złożonym wniosku o przyznanie pomocy i złożonych wraz z nim dokumentach, a także w oparciu o informacje pochodzące z baz administrowanych przez podmioty administracji publicznej, tj. Centralna Ewidencja i Informacja o Działalności Gospodarczej, Krajowy Rejestr Sądowy, rejestr Ksiąg Wieczystych oraz udostępnione przez Samorząd Województwa (LGD nie ma obowiązku występowania z prośbą o udostępnienie danych do innych podmiotów).</w:t>
            </w:r>
          </w:p>
          <w:p w:rsidR="00DC57EA" w:rsidRPr="00EC7D24" w:rsidRDefault="00DC57EA" w:rsidP="00433C15">
            <w:pPr>
              <w:jc w:val="both"/>
              <w:rPr>
                <w:rFonts w:asciiTheme="minorHAnsi" w:eastAsiaTheme="minorHAnsi" w:hAnsiTheme="minorHAnsi" w:cstheme="minorBidi"/>
                <w:i/>
              </w:rPr>
            </w:pPr>
            <w:r w:rsidRPr="00EC7D24">
              <w:rPr>
                <w:rFonts w:asciiTheme="minorHAnsi" w:eastAsiaTheme="minorHAnsi" w:hAnsiTheme="minorHAnsi" w:cstheme="minorBidi"/>
                <w:i/>
              </w:rPr>
              <w:t xml:space="preserve"> Kartę wypełnia się przy zastosowaniu ogólnej wskazówki dotyczącej odpowiedzi </w:t>
            </w:r>
            <w:r w:rsidRPr="00EC7D24">
              <w:rPr>
                <w:rFonts w:asciiTheme="minorHAnsi" w:eastAsiaTheme="minorHAnsi" w:hAnsiTheme="minorHAnsi" w:cstheme="minorBidi"/>
                <w:b/>
                <w:i/>
              </w:rPr>
              <w:t>TAK, NIE,  DO UZUP., ND</w:t>
            </w:r>
            <w:r w:rsidRPr="00EC7D24">
              <w:rPr>
                <w:rFonts w:asciiTheme="minorHAnsi" w:eastAsiaTheme="minorHAnsi" w:hAnsiTheme="minorHAnsi" w:cstheme="minorBidi"/>
                <w:i/>
              </w:rPr>
              <w:t>.</w:t>
            </w:r>
          </w:p>
          <w:p w:rsidR="00DC57EA" w:rsidRPr="00EC7D24" w:rsidRDefault="00DC57EA" w:rsidP="00433C15">
            <w:pPr>
              <w:jc w:val="both"/>
              <w:rPr>
                <w:rFonts w:asciiTheme="minorHAnsi" w:eastAsiaTheme="minorHAnsi" w:hAnsiTheme="minorHAnsi" w:cstheme="minorBidi"/>
                <w:i/>
              </w:rPr>
            </w:pPr>
            <w:r w:rsidRPr="00EC7D24">
              <w:rPr>
                <w:rFonts w:asciiTheme="minorHAnsi" w:eastAsiaTheme="minorHAnsi" w:hAnsiTheme="minorHAnsi" w:cstheme="minorBidi"/>
                <w:b/>
                <w:i/>
              </w:rPr>
              <w:t>TAK</w:t>
            </w:r>
            <w:r w:rsidRPr="00EC7D24">
              <w:rPr>
                <w:rFonts w:asciiTheme="minorHAnsi" w:eastAsiaTheme="minorHAnsi" w:hAnsiTheme="minorHAnsi" w:cstheme="minorBidi"/>
                <w:i/>
              </w:rPr>
              <w:t xml:space="preserve"> – możliwe jest udzielenie jednoznacznej pozytywnej odpowiedzi na pytanie,</w:t>
            </w:r>
          </w:p>
          <w:p w:rsidR="00DC57EA" w:rsidRPr="00EC7D24" w:rsidRDefault="00DC57EA" w:rsidP="00433C15">
            <w:pPr>
              <w:jc w:val="both"/>
              <w:rPr>
                <w:rFonts w:asciiTheme="minorHAnsi" w:eastAsiaTheme="minorHAnsi" w:hAnsiTheme="minorHAnsi" w:cstheme="minorBidi"/>
                <w:i/>
              </w:rPr>
            </w:pPr>
            <w:r w:rsidRPr="00EC7D24">
              <w:rPr>
                <w:rFonts w:asciiTheme="minorHAnsi" w:eastAsiaTheme="minorHAnsi" w:hAnsiTheme="minorHAnsi" w:cstheme="minorBidi"/>
                <w:b/>
                <w:i/>
              </w:rPr>
              <w:t>NIE</w:t>
            </w:r>
            <w:r w:rsidRPr="00EC7D24">
              <w:rPr>
                <w:rFonts w:asciiTheme="minorHAnsi" w:eastAsiaTheme="minorHAnsi" w:hAnsiTheme="minorHAnsi" w:cstheme="minorBidi"/>
                <w:i/>
              </w:rPr>
              <w:t xml:space="preserve"> – możliwe jest udzielenie jednoznacznej negatywnej odpowiedzi lub na podstawie dostępnych informacji i dokumentów nie można potwierdzić spełniania danego kryterium</w:t>
            </w:r>
          </w:p>
          <w:p w:rsidR="00DC57EA" w:rsidRPr="00EC7D24" w:rsidRDefault="00DC57EA" w:rsidP="00433C15">
            <w:pPr>
              <w:jc w:val="both"/>
              <w:rPr>
                <w:rFonts w:asciiTheme="minorHAnsi" w:eastAsiaTheme="minorHAnsi" w:hAnsiTheme="minorHAnsi" w:cstheme="minorBidi"/>
                <w:i/>
              </w:rPr>
            </w:pPr>
            <w:r w:rsidRPr="00EC7D24">
              <w:rPr>
                <w:rFonts w:asciiTheme="minorHAnsi" w:eastAsiaTheme="minorHAnsi" w:hAnsiTheme="minorHAnsi" w:cstheme="minorBidi"/>
                <w:b/>
                <w:i/>
              </w:rPr>
              <w:t>ND</w:t>
            </w:r>
            <w:r w:rsidRPr="00EC7D24">
              <w:rPr>
                <w:rFonts w:asciiTheme="minorHAnsi" w:eastAsiaTheme="minorHAnsi" w:hAnsiTheme="minorHAnsi" w:cstheme="minorBidi"/>
                <w:i/>
              </w:rPr>
              <w:t xml:space="preserve"> – weryfikowany punkt karty nie dotyczy danego Wnioskodawcy</w:t>
            </w:r>
          </w:p>
          <w:p w:rsidR="00DC57EA" w:rsidRPr="00EC7D24" w:rsidRDefault="00DC57EA" w:rsidP="00433C15">
            <w:pPr>
              <w:jc w:val="both"/>
              <w:rPr>
                <w:rFonts w:asciiTheme="minorHAnsi" w:eastAsiaTheme="minorHAnsi" w:hAnsiTheme="minorHAnsi" w:cstheme="minorBidi"/>
                <w:i/>
              </w:rPr>
            </w:pPr>
            <w:r w:rsidRPr="00EC7D24">
              <w:rPr>
                <w:rFonts w:asciiTheme="minorHAnsi" w:eastAsiaTheme="minorHAnsi" w:hAnsiTheme="minorHAnsi" w:cstheme="minorBidi"/>
                <w:i/>
              </w:rPr>
              <w:t>DO UZUP. – weryfikowany punkt karty podlega wyjaśnieniom/uzupełnieniom na wezwanie LGD, zgodnie z art.22 ust. 1 a – 1 c ustawy RLKS</w:t>
            </w:r>
          </w:p>
        </w:tc>
      </w:tr>
    </w:tbl>
    <w:tbl>
      <w:tblPr>
        <w:tblpPr w:leftFromText="141" w:rightFromText="141" w:bottomFromText="200" w:vertAnchor="text" w:tblpXSpec="center" w:tblpY="1"/>
        <w:tblW w:w="1544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tblPr>
      <w:tblGrid>
        <w:gridCol w:w="707"/>
        <w:gridCol w:w="2518"/>
        <w:gridCol w:w="3060"/>
        <w:gridCol w:w="653"/>
        <w:gridCol w:w="567"/>
        <w:gridCol w:w="992"/>
        <w:gridCol w:w="709"/>
        <w:gridCol w:w="638"/>
        <w:gridCol w:w="71"/>
        <w:gridCol w:w="709"/>
        <w:gridCol w:w="707"/>
        <w:gridCol w:w="851"/>
        <w:gridCol w:w="993"/>
        <w:gridCol w:w="853"/>
        <w:gridCol w:w="708"/>
        <w:gridCol w:w="710"/>
      </w:tblGrid>
      <w:tr w:rsidR="00DC57EA" w:rsidRPr="00EC7D24" w:rsidTr="00433C15">
        <w:trPr>
          <w:trHeight w:val="114"/>
          <w:jc w:val="center"/>
        </w:trPr>
        <w:tc>
          <w:tcPr>
            <w:tcW w:w="708" w:type="dxa"/>
            <w:tcBorders>
              <w:top w:val="single" w:sz="4" w:space="0" w:color="auto"/>
              <w:left w:val="single" w:sz="4" w:space="0" w:color="auto"/>
              <w:bottom w:val="single" w:sz="4" w:space="0" w:color="auto"/>
              <w:right w:val="nil"/>
            </w:tcBorders>
            <w:tcMar>
              <w:left w:w="60" w:type="dxa"/>
            </w:tcMar>
          </w:tcPr>
          <w:p w:rsidR="00DC57EA" w:rsidRPr="00EC7D24" w:rsidRDefault="00DC57EA" w:rsidP="00433C15">
            <w:pPr>
              <w:jc w:val="center"/>
              <w:rPr>
                <w:rFonts w:asciiTheme="minorHAnsi" w:eastAsiaTheme="minorHAnsi" w:hAnsiTheme="minorHAnsi" w:cstheme="minorBidi"/>
                <w:b/>
                <w:bCs/>
              </w:rPr>
            </w:pPr>
          </w:p>
        </w:tc>
        <w:tc>
          <w:tcPr>
            <w:tcW w:w="2518" w:type="dxa"/>
            <w:tcBorders>
              <w:top w:val="single" w:sz="4" w:space="0" w:color="auto"/>
              <w:left w:val="nil"/>
              <w:bottom w:val="single" w:sz="4" w:space="0" w:color="auto"/>
              <w:right w:val="nil"/>
            </w:tcBorders>
            <w:tcMar>
              <w:left w:w="60" w:type="dxa"/>
            </w:tcMar>
          </w:tcPr>
          <w:p w:rsidR="00DC57EA" w:rsidRPr="00EC7D24" w:rsidRDefault="00DC57EA" w:rsidP="00433C15">
            <w:pPr>
              <w:jc w:val="center"/>
              <w:rPr>
                <w:rFonts w:asciiTheme="minorHAnsi" w:eastAsiaTheme="minorHAnsi" w:hAnsiTheme="minorHAnsi" w:cstheme="minorBidi"/>
                <w:b/>
                <w:bCs/>
              </w:rPr>
            </w:pPr>
          </w:p>
        </w:tc>
        <w:tc>
          <w:tcPr>
            <w:tcW w:w="12219" w:type="dxa"/>
            <w:gridSpan w:val="14"/>
            <w:tcBorders>
              <w:top w:val="single" w:sz="4" w:space="0" w:color="auto"/>
              <w:left w:val="nil"/>
              <w:bottom w:val="single" w:sz="4" w:space="0" w:color="auto"/>
              <w:right w:val="single" w:sz="4" w:space="0" w:color="auto"/>
            </w:tcBorders>
            <w:tcMar>
              <w:left w:w="60" w:type="dxa"/>
            </w:tcMar>
            <w:vAlign w:val="center"/>
          </w:tcPr>
          <w:p w:rsidR="00DC57EA" w:rsidRPr="00EC7D24" w:rsidRDefault="00DC57EA" w:rsidP="00433C15">
            <w:pPr>
              <w:jc w:val="center"/>
              <w:rPr>
                <w:rFonts w:asciiTheme="minorHAnsi" w:eastAsiaTheme="minorHAnsi" w:hAnsiTheme="minorHAnsi" w:cstheme="minorBidi"/>
                <w:b/>
                <w:bCs/>
              </w:rPr>
            </w:pPr>
          </w:p>
        </w:tc>
      </w:tr>
      <w:tr w:rsidR="00DC57EA" w:rsidRPr="00EC7D24" w:rsidTr="00433C15">
        <w:trPr>
          <w:trHeight w:val="304"/>
          <w:jc w:val="center"/>
        </w:trPr>
        <w:tc>
          <w:tcPr>
            <w:tcW w:w="708" w:type="dxa"/>
            <w:vMerge w:val="restart"/>
            <w:tcBorders>
              <w:top w:val="single" w:sz="4" w:space="0" w:color="auto"/>
            </w:tcBorders>
            <w:shd w:val="clear" w:color="auto" w:fill="BFBFBF"/>
            <w:tcMar>
              <w:left w:w="60" w:type="dxa"/>
            </w:tcMar>
            <w:vAlign w:val="center"/>
          </w:tcPr>
          <w:p w:rsidR="00DC57EA" w:rsidRPr="00EC7D24" w:rsidRDefault="00DC57EA" w:rsidP="00433C15">
            <w:pPr>
              <w:jc w:val="center"/>
              <w:rPr>
                <w:rFonts w:asciiTheme="minorHAnsi" w:eastAsiaTheme="minorHAnsi" w:hAnsiTheme="minorHAnsi" w:cstheme="minorBidi"/>
                <w:b/>
                <w:bCs/>
              </w:rPr>
            </w:pPr>
            <w:r w:rsidRPr="00EC7D24">
              <w:rPr>
                <w:rFonts w:asciiTheme="minorHAnsi" w:eastAsiaTheme="minorHAnsi" w:hAnsiTheme="minorHAnsi" w:cstheme="minorBidi"/>
                <w:b/>
                <w:bCs/>
              </w:rPr>
              <w:t>Lp.</w:t>
            </w:r>
          </w:p>
        </w:tc>
        <w:tc>
          <w:tcPr>
            <w:tcW w:w="5578" w:type="dxa"/>
            <w:gridSpan w:val="2"/>
            <w:vMerge w:val="restart"/>
            <w:tcBorders>
              <w:top w:val="single" w:sz="4" w:space="0" w:color="auto"/>
            </w:tcBorders>
            <w:shd w:val="clear" w:color="auto" w:fill="BFBFBF"/>
            <w:tcMar>
              <w:left w:w="60" w:type="dxa"/>
            </w:tcMar>
            <w:vAlign w:val="center"/>
          </w:tcPr>
          <w:p w:rsidR="00DC57EA" w:rsidRPr="00EC7D24" w:rsidRDefault="00DC57EA" w:rsidP="00433C15">
            <w:pPr>
              <w:jc w:val="center"/>
              <w:rPr>
                <w:rFonts w:asciiTheme="minorHAnsi" w:eastAsiaTheme="minorHAnsi" w:hAnsiTheme="minorHAnsi" w:cstheme="minorBidi"/>
                <w:b/>
                <w:bCs/>
              </w:rPr>
            </w:pPr>
            <w:r w:rsidRPr="00EC7D24">
              <w:rPr>
                <w:rFonts w:asciiTheme="minorHAnsi" w:eastAsiaTheme="minorHAnsi" w:hAnsiTheme="minorHAnsi" w:cstheme="minorBidi"/>
                <w:b/>
                <w:bCs/>
              </w:rPr>
              <w:t>Warunek</w:t>
            </w:r>
          </w:p>
        </w:tc>
        <w:tc>
          <w:tcPr>
            <w:tcW w:w="4337" w:type="dxa"/>
            <w:gridSpan w:val="7"/>
            <w:tcBorders>
              <w:top w:val="single" w:sz="4" w:space="0" w:color="auto"/>
            </w:tcBorders>
            <w:shd w:val="clear" w:color="auto" w:fill="BFBFBF"/>
            <w:tcMar>
              <w:left w:w="60" w:type="dxa"/>
            </w:tcMar>
            <w:vAlign w:val="center"/>
          </w:tcPr>
          <w:p w:rsidR="00DC57EA" w:rsidRPr="00EC7D24" w:rsidRDefault="00DC57EA" w:rsidP="00433C15">
            <w:pPr>
              <w:jc w:val="center"/>
              <w:rPr>
                <w:rFonts w:asciiTheme="minorHAnsi" w:eastAsiaTheme="minorHAnsi" w:hAnsiTheme="minorHAnsi" w:cstheme="minorBidi"/>
                <w:b/>
                <w:bCs/>
              </w:rPr>
            </w:pPr>
            <w:r w:rsidRPr="00EC7D24">
              <w:rPr>
                <w:rFonts w:asciiTheme="minorHAnsi" w:eastAsiaTheme="minorHAnsi" w:hAnsiTheme="minorHAnsi" w:cstheme="minorBidi"/>
                <w:b/>
                <w:bCs/>
              </w:rPr>
              <w:t>Weryfikujący</w:t>
            </w:r>
          </w:p>
        </w:tc>
        <w:tc>
          <w:tcPr>
            <w:tcW w:w="4822" w:type="dxa"/>
            <w:gridSpan w:val="6"/>
            <w:tcBorders>
              <w:top w:val="single" w:sz="4" w:space="0" w:color="auto"/>
            </w:tcBorders>
            <w:shd w:val="clear" w:color="auto" w:fill="BFBFBF"/>
            <w:tcMar>
              <w:left w:w="60" w:type="dxa"/>
            </w:tcMar>
          </w:tcPr>
          <w:p w:rsidR="00DC57EA" w:rsidRPr="00EC7D24" w:rsidRDefault="00DC57EA" w:rsidP="00433C15">
            <w:pPr>
              <w:jc w:val="center"/>
              <w:rPr>
                <w:rFonts w:asciiTheme="minorHAnsi" w:eastAsiaTheme="minorHAnsi" w:hAnsiTheme="minorHAnsi" w:cstheme="minorBidi"/>
                <w:b/>
                <w:bCs/>
              </w:rPr>
            </w:pPr>
            <w:r w:rsidRPr="00EC7D24">
              <w:rPr>
                <w:rFonts w:asciiTheme="minorHAnsi" w:eastAsiaTheme="minorHAnsi" w:hAnsiTheme="minorHAnsi" w:cstheme="minorBidi"/>
                <w:b/>
                <w:bCs/>
              </w:rPr>
              <w:t>Sprawdzający</w:t>
            </w:r>
          </w:p>
        </w:tc>
      </w:tr>
      <w:tr w:rsidR="00DC57EA" w:rsidRPr="00EC7D24" w:rsidTr="00433C15">
        <w:trPr>
          <w:trHeight w:val="408"/>
          <w:jc w:val="center"/>
        </w:trPr>
        <w:tc>
          <w:tcPr>
            <w:tcW w:w="708" w:type="dxa"/>
            <w:vMerge/>
            <w:tcMar>
              <w:left w:w="60" w:type="dxa"/>
            </w:tcMar>
            <w:vAlign w:val="center"/>
          </w:tcPr>
          <w:p w:rsidR="00DC57EA" w:rsidRPr="00EC7D24" w:rsidRDefault="00DC57EA" w:rsidP="00433C15">
            <w:pPr>
              <w:rPr>
                <w:rFonts w:asciiTheme="minorHAnsi" w:eastAsiaTheme="minorHAnsi" w:hAnsiTheme="minorHAnsi" w:cstheme="minorBidi"/>
                <w:b/>
                <w:bCs/>
              </w:rPr>
            </w:pPr>
          </w:p>
        </w:tc>
        <w:tc>
          <w:tcPr>
            <w:tcW w:w="5578" w:type="dxa"/>
            <w:gridSpan w:val="2"/>
            <w:vMerge/>
            <w:tcMar>
              <w:left w:w="60" w:type="dxa"/>
            </w:tcMar>
            <w:vAlign w:val="center"/>
          </w:tcPr>
          <w:p w:rsidR="00DC57EA" w:rsidRPr="00EC7D24" w:rsidRDefault="00DC57EA" w:rsidP="00433C15">
            <w:pPr>
              <w:rPr>
                <w:rFonts w:asciiTheme="minorHAnsi" w:eastAsiaTheme="minorHAnsi" w:hAnsiTheme="minorHAnsi" w:cstheme="minorBidi"/>
                <w:b/>
                <w:bCs/>
              </w:rPr>
            </w:pPr>
          </w:p>
        </w:tc>
        <w:tc>
          <w:tcPr>
            <w:tcW w:w="653" w:type="dxa"/>
            <w:vMerge w:val="restart"/>
            <w:shd w:val="clear" w:color="auto" w:fill="BFBFBF"/>
            <w:tcMar>
              <w:left w:w="60" w:type="dxa"/>
            </w:tcMar>
            <w:vAlign w:val="center"/>
          </w:tcPr>
          <w:p w:rsidR="00DC57EA" w:rsidRPr="00EC7D24" w:rsidRDefault="00DC57EA" w:rsidP="00433C15">
            <w:pPr>
              <w:jc w:val="center"/>
              <w:rPr>
                <w:rFonts w:asciiTheme="minorHAnsi" w:eastAsiaTheme="minorHAnsi" w:hAnsiTheme="minorHAnsi" w:cstheme="minorBidi"/>
                <w:b/>
                <w:bCs/>
              </w:rPr>
            </w:pPr>
            <w:r w:rsidRPr="00EC7D24">
              <w:rPr>
                <w:rFonts w:asciiTheme="minorHAnsi" w:eastAsiaTheme="minorHAnsi" w:hAnsiTheme="minorHAnsi" w:cstheme="minorBidi"/>
                <w:b/>
                <w:bCs/>
              </w:rPr>
              <w:t>TAK</w:t>
            </w:r>
          </w:p>
        </w:tc>
        <w:tc>
          <w:tcPr>
            <w:tcW w:w="567" w:type="dxa"/>
            <w:vMerge w:val="restart"/>
            <w:shd w:val="clear" w:color="auto" w:fill="BFBFBF"/>
            <w:tcMar>
              <w:left w:w="60" w:type="dxa"/>
            </w:tcMar>
            <w:vAlign w:val="center"/>
          </w:tcPr>
          <w:p w:rsidR="00DC57EA" w:rsidRPr="00EC7D24" w:rsidRDefault="00DC57EA" w:rsidP="00433C15">
            <w:pPr>
              <w:jc w:val="center"/>
              <w:rPr>
                <w:rFonts w:asciiTheme="minorHAnsi" w:eastAsiaTheme="minorHAnsi" w:hAnsiTheme="minorHAnsi" w:cstheme="minorBidi"/>
                <w:b/>
                <w:bCs/>
              </w:rPr>
            </w:pPr>
            <w:r w:rsidRPr="00EC7D24">
              <w:rPr>
                <w:rFonts w:asciiTheme="minorHAnsi" w:eastAsiaTheme="minorHAnsi" w:hAnsiTheme="minorHAnsi" w:cstheme="minorBidi"/>
                <w:b/>
                <w:bCs/>
              </w:rPr>
              <w:t>NIE</w:t>
            </w:r>
          </w:p>
        </w:tc>
        <w:tc>
          <w:tcPr>
            <w:tcW w:w="992" w:type="dxa"/>
            <w:vMerge w:val="restart"/>
            <w:shd w:val="clear" w:color="auto" w:fill="BFBFBF"/>
            <w:tcMar>
              <w:left w:w="60" w:type="dxa"/>
            </w:tcMar>
            <w:vAlign w:val="center"/>
          </w:tcPr>
          <w:p w:rsidR="00DC57EA" w:rsidRPr="00EC7D24" w:rsidRDefault="00DC57EA" w:rsidP="00433C15">
            <w:pPr>
              <w:jc w:val="center"/>
              <w:rPr>
                <w:rFonts w:asciiTheme="minorHAnsi" w:eastAsiaTheme="minorHAnsi" w:hAnsiTheme="minorHAnsi" w:cstheme="minorBidi"/>
                <w:b/>
                <w:bCs/>
              </w:rPr>
            </w:pPr>
            <w:r w:rsidRPr="00EC7D24">
              <w:rPr>
                <w:rFonts w:asciiTheme="minorHAnsi" w:eastAsiaTheme="minorHAnsi" w:hAnsiTheme="minorHAnsi" w:cstheme="minorBidi"/>
                <w:b/>
                <w:bCs/>
              </w:rPr>
              <w:t>DO UZUP</w:t>
            </w:r>
          </w:p>
        </w:tc>
        <w:tc>
          <w:tcPr>
            <w:tcW w:w="709" w:type="dxa"/>
            <w:vMerge w:val="restart"/>
            <w:shd w:val="clear" w:color="auto" w:fill="BFBFBF"/>
            <w:tcMar>
              <w:left w:w="60" w:type="dxa"/>
            </w:tcMar>
            <w:vAlign w:val="center"/>
          </w:tcPr>
          <w:p w:rsidR="00DC57EA" w:rsidRPr="00EC7D24" w:rsidRDefault="00DC57EA" w:rsidP="00433C15">
            <w:pPr>
              <w:jc w:val="center"/>
              <w:rPr>
                <w:rFonts w:asciiTheme="minorHAnsi" w:eastAsiaTheme="minorHAnsi" w:hAnsiTheme="minorHAnsi" w:cstheme="minorBidi"/>
                <w:b/>
                <w:bCs/>
              </w:rPr>
            </w:pPr>
            <w:r w:rsidRPr="00EC7D24">
              <w:rPr>
                <w:rFonts w:asciiTheme="minorHAnsi" w:eastAsiaTheme="minorHAnsi" w:hAnsiTheme="minorHAnsi" w:cstheme="minorBidi"/>
                <w:b/>
                <w:bCs/>
              </w:rPr>
              <w:t>ND</w:t>
            </w:r>
          </w:p>
        </w:tc>
        <w:tc>
          <w:tcPr>
            <w:tcW w:w="1418" w:type="dxa"/>
            <w:gridSpan w:val="3"/>
            <w:shd w:val="clear" w:color="auto" w:fill="BFBFBF"/>
            <w:tcMar>
              <w:left w:w="60" w:type="dxa"/>
            </w:tcMar>
            <w:vAlign w:val="center"/>
          </w:tcPr>
          <w:p w:rsidR="00DC57EA" w:rsidRPr="00EC7D24" w:rsidRDefault="00DC57EA" w:rsidP="00433C15">
            <w:pPr>
              <w:jc w:val="center"/>
              <w:rPr>
                <w:rFonts w:asciiTheme="minorHAnsi" w:eastAsiaTheme="minorHAnsi" w:hAnsiTheme="minorHAnsi" w:cstheme="minorBidi"/>
                <w:b/>
                <w:bCs/>
              </w:rPr>
            </w:pPr>
            <w:r w:rsidRPr="00EC7D24">
              <w:rPr>
                <w:rFonts w:asciiTheme="minorHAnsi" w:eastAsiaTheme="minorHAnsi" w:hAnsiTheme="minorHAnsi" w:cstheme="minorBidi"/>
                <w:b/>
                <w:bCs/>
              </w:rPr>
              <w:t>PO UZUP</w:t>
            </w:r>
          </w:p>
        </w:tc>
        <w:tc>
          <w:tcPr>
            <w:tcW w:w="707" w:type="dxa"/>
            <w:vMerge w:val="restart"/>
            <w:shd w:val="clear" w:color="auto" w:fill="BFBFBF"/>
            <w:tcMar>
              <w:left w:w="60" w:type="dxa"/>
            </w:tcMar>
            <w:vAlign w:val="center"/>
          </w:tcPr>
          <w:p w:rsidR="00DC57EA" w:rsidRPr="00EC7D24" w:rsidRDefault="00DC57EA" w:rsidP="00433C15">
            <w:pPr>
              <w:jc w:val="center"/>
              <w:rPr>
                <w:rFonts w:asciiTheme="minorHAnsi" w:eastAsiaTheme="minorHAnsi" w:hAnsiTheme="minorHAnsi" w:cstheme="minorBidi"/>
                <w:b/>
                <w:bCs/>
              </w:rPr>
            </w:pPr>
            <w:r w:rsidRPr="00EC7D24">
              <w:rPr>
                <w:rFonts w:asciiTheme="minorHAnsi" w:eastAsiaTheme="minorHAnsi" w:hAnsiTheme="minorHAnsi" w:cstheme="minorBidi"/>
                <w:b/>
                <w:bCs/>
              </w:rPr>
              <w:t>TAK</w:t>
            </w:r>
          </w:p>
        </w:tc>
        <w:tc>
          <w:tcPr>
            <w:tcW w:w="851" w:type="dxa"/>
            <w:vMerge w:val="restart"/>
            <w:shd w:val="clear" w:color="auto" w:fill="BFBFBF"/>
            <w:tcMar>
              <w:left w:w="60" w:type="dxa"/>
            </w:tcMar>
            <w:vAlign w:val="center"/>
          </w:tcPr>
          <w:p w:rsidR="00DC57EA" w:rsidRPr="00EC7D24" w:rsidRDefault="00DC57EA" w:rsidP="00433C15">
            <w:pPr>
              <w:jc w:val="center"/>
              <w:rPr>
                <w:rFonts w:asciiTheme="minorHAnsi" w:eastAsiaTheme="minorHAnsi" w:hAnsiTheme="minorHAnsi" w:cstheme="minorBidi"/>
                <w:b/>
                <w:bCs/>
              </w:rPr>
            </w:pPr>
            <w:r w:rsidRPr="00EC7D24">
              <w:rPr>
                <w:rFonts w:asciiTheme="minorHAnsi" w:eastAsiaTheme="minorHAnsi" w:hAnsiTheme="minorHAnsi" w:cstheme="minorBidi"/>
                <w:b/>
                <w:bCs/>
              </w:rPr>
              <w:t>NIE</w:t>
            </w:r>
          </w:p>
        </w:tc>
        <w:tc>
          <w:tcPr>
            <w:tcW w:w="993" w:type="dxa"/>
            <w:vMerge w:val="restart"/>
            <w:tcBorders>
              <w:right w:val="single" w:sz="4" w:space="0" w:color="auto"/>
            </w:tcBorders>
            <w:shd w:val="clear" w:color="auto" w:fill="BFBFBF"/>
            <w:tcMar>
              <w:left w:w="60" w:type="dxa"/>
            </w:tcMar>
            <w:vAlign w:val="center"/>
          </w:tcPr>
          <w:p w:rsidR="00DC57EA" w:rsidRPr="00EC7D24" w:rsidRDefault="00DC57EA" w:rsidP="00433C15">
            <w:pPr>
              <w:jc w:val="center"/>
              <w:rPr>
                <w:rFonts w:asciiTheme="minorHAnsi" w:eastAsiaTheme="minorHAnsi" w:hAnsiTheme="minorHAnsi" w:cstheme="minorBidi"/>
                <w:b/>
                <w:bCs/>
              </w:rPr>
            </w:pPr>
            <w:r w:rsidRPr="00EC7D24">
              <w:rPr>
                <w:rFonts w:asciiTheme="minorHAnsi" w:eastAsiaTheme="minorHAnsi" w:hAnsiTheme="minorHAnsi" w:cstheme="minorBidi"/>
                <w:b/>
                <w:bCs/>
              </w:rPr>
              <w:t>DO UZUP</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BFBFBF"/>
            <w:tcMar>
              <w:left w:w="60" w:type="dxa"/>
            </w:tcMar>
            <w:vAlign w:val="center"/>
          </w:tcPr>
          <w:p w:rsidR="00DC57EA" w:rsidRPr="00EC7D24" w:rsidRDefault="00DC57EA" w:rsidP="00433C15">
            <w:pPr>
              <w:jc w:val="center"/>
              <w:rPr>
                <w:rFonts w:asciiTheme="minorHAnsi" w:eastAsiaTheme="minorHAnsi" w:hAnsiTheme="minorHAnsi" w:cstheme="minorBidi"/>
                <w:b/>
                <w:bCs/>
              </w:rPr>
            </w:pPr>
            <w:r w:rsidRPr="00EC7D24">
              <w:rPr>
                <w:rFonts w:asciiTheme="minorHAnsi" w:eastAsiaTheme="minorHAnsi" w:hAnsiTheme="minorHAnsi" w:cstheme="minorBidi"/>
                <w:b/>
                <w:bCs/>
              </w:rPr>
              <w:t>ND</w:t>
            </w:r>
          </w:p>
        </w:tc>
        <w:tc>
          <w:tcPr>
            <w:tcW w:w="1416" w:type="dxa"/>
            <w:gridSpan w:val="2"/>
            <w:tcBorders>
              <w:left w:val="single" w:sz="4" w:space="0" w:color="auto"/>
            </w:tcBorders>
            <w:shd w:val="clear" w:color="auto" w:fill="BFBFBF"/>
            <w:tcMar>
              <w:left w:w="60" w:type="dxa"/>
            </w:tcMar>
            <w:vAlign w:val="center"/>
          </w:tcPr>
          <w:p w:rsidR="00DC57EA" w:rsidRPr="00EC7D24" w:rsidRDefault="00DC57EA" w:rsidP="00433C15">
            <w:pPr>
              <w:jc w:val="center"/>
              <w:rPr>
                <w:rFonts w:asciiTheme="minorHAnsi" w:eastAsiaTheme="minorHAnsi" w:hAnsiTheme="minorHAnsi" w:cstheme="minorBidi"/>
                <w:b/>
                <w:bCs/>
              </w:rPr>
            </w:pPr>
            <w:r w:rsidRPr="00EC7D24">
              <w:rPr>
                <w:rFonts w:asciiTheme="minorHAnsi" w:eastAsiaTheme="minorHAnsi" w:hAnsiTheme="minorHAnsi" w:cstheme="minorBidi"/>
                <w:b/>
                <w:bCs/>
              </w:rPr>
              <w:t>PO UZUP</w:t>
            </w:r>
          </w:p>
        </w:tc>
      </w:tr>
      <w:tr w:rsidR="00DC57EA" w:rsidRPr="00EC7D24" w:rsidTr="00433C15">
        <w:trPr>
          <w:trHeight w:val="414"/>
          <w:jc w:val="center"/>
        </w:trPr>
        <w:tc>
          <w:tcPr>
            <w:tcW w:w="708" w:type="dxa"/>
            <w:vMerge/>
            <w:tcBorders>
              <w:bottom w:val="single" w:sz="4" w:space="0" w:color="auto"/>
            </w:tcBorders>
            <w:tcMar>
              <w:left w:w="60" w:type="dxa"/>
            </w:tcMar>
            <w:vAlign w:val="center"/>
          </w:tcPr>
          <w:p w:rsidR="00DC57EA" w:rsidRPr="00EC7D24" w:rsidRDefault="00DC57EA" w:rsidP="00433C15">
            <w:pPr>
              <w:rPr>
                <w:rFonts w:asciiTheme="minorHAnsi" w:eastAsiaTheme="minorHAnsi" w:hAnsiTheme="minorHAnsi" w:cstheme="minorBidi"/>
                <w:b/>
                <w:bCs/>
              </w:rPr>
            </w:pPr>
          </w:p>
        </w:tc>
        <w:tc>
          <w:tcPr>
            <w:tcW w:w="5578" w:type="dxa"/>
            <w:gridSpan w:val="2"/>
            <w:vMerge/>
            <w:tcBorders>
              <w:bottom w:val="single" w:sz="4" w:space="0" w:color="auto"/>
            </w:tcBorders>
            <w:tcMar>
              <w:left w:w="60" w:type="dxa"/>
            </w:tcMar>
            <w:vAlign w:val="center"/>
          </w:tcPr>
          <w:p w:rsidR="00DC57EA" w:rsidRPr="00EC7D24" w:rsidRDefault="00DC57EA" w:rsidP="00433C15">
            <w:pPr>
              <w:rPr>
                <w:rFonts w:asciiTheme="minorHAnsi" w:eastAsiaTheme="minorHAnsi" w:hAnsiTheme="minorHAnsi" w:cstheme="minorBidi"/>
                <w:b/>
                <w:bCs/>
              </w:rPr>
            </w:pPr>
          </w:p>
        </w:tc>
        <w:tc>
          <w:tcPr>
            <w:tcW w:w="653" w:type="dxa"/>
            <w:vMerge/>
            <w:tcBorders>
              <w:bottom w:val="single" w:sz="4" w:space="0" w:color="auto"/>
            </w:tcBorders>
            <w:shd w:val="clear" w:color="auto" w:fill="BFBFBF"/>
            <w:tcMar>
              <w:left w:w="60" w:type="dxa"/>
            </w:tcMar>
            <w:vAlign w:val="center"/>
          </w:tcPr>
          <w:p w:rsidR="00DC57EA" w:rsidRPr="00EC7D24" w:rsidRDefault="00DC57EA" w:rsidP="00433C15">
            <w:pPr>
              <w:jc w:val="center"/>
              <w:rPr>
                <w:rFonts w:asciiTheme="minorHAnsi" w:eastAsiaTheme="minorHAnsi" w:hAnsiTheme="minorHAnsi" w:cstheme="minorBidi"/>
                <w:b/>
                <w:bCs/>
              </w:rPr>
            </w:pPr>
          </w:p>
        </w:tc>
        <w:tc>
          <w:tcPr>
            <w:tcW w:w="567" w:type="dxa"/>
            <w:vMerge/>
            <w:tcBorders>
              <w:bottom w:val="single" w:sz="4" w:space="0" w:color="auto"/>
            </w:tcBorders>
            <w:shd w:val="clear" w:color="auto" w:fill="BFBFBF"/>
            <w:tcMar>
              <w:left w:w="60" w:type="dxa"/>
            </w:tcMar>
            <w:vAlign w:val="center"/>
          </w:tcPr>
          <w:p w:rsidR="00DC57EA" w:rsidRPr="00EC7D24" w:rsidRDefault="00DC57EA" w:rsidP="00433C15">
            <w:pPr>
              <w:jc w:val="center"/>
              <w:rPr>
                <w:rFonts w:asciiTheme="minorHAnsi" w:eastAsiaTheme="minorHAnsi" w:hAnsiTheme="minorHAnsi" w:cstheme="minorBidi"/>
                <w:b/>
                <w:bCs/>
              </w:rPr>
            </w:pPr>
          </w:p>
        </w:tc>
        <w:tc>
          <w:tcPr>
            <w:tcW w:w="992" w:type="dxa"/>
            <w:vMerge/>
            <w:tcBorders>
              <w:bottom w:val="single" w:sz="4" w:space="0" w:color="auto"/>
            </w:tcBorders>
            <w:shd w:val="clear" w:color="auto" w:fill="BFBFBF"/>
            <w:tcMar>
              <w:left w:w="60" w:type="dxa"/>
            </w:tcMar>
            <w:vAlign w:val="center"/>
          </w:tcPr>
          <w:p w:rsidR="00DC57EA" w:rsidRPr="00EC7D24" w:rsidRDefault="00DC57EA" w:rsidP="00433C15">
            <w:pPr>
              <w:jc w:val="center"/>
              <w:rPr>
                <w:rFonts w:asciiTheme="minorHAnsi" w:eastAsiaTheme="minorHAnsi" w:hAnsiTheme="minorHAnsi" w:cstheme="minorBidi"/>
                <w:b/>
                <w:bCs/>
              </w:rPr>
            </w:pPr>
          </w:p>
        </w:tc>
        <w:tc>
          <w:tcPr>
            <w:tcW w:w="709" w:type="dxa"/>
            <w:vMerge/>
            <w:tcBorders>
              <w:bottom w:val="single" w:sz="4" w:space="0" w:color="auto"/>
            </w:tcBorders>
            <w:shd w:val="clear" w:color="auto" w:fill="BFBFBF"/>
            <w:tcMar>
              <w:left w:w="60" w:type="dxa"/>
            </w:tcMar>
            <w:vAlign w:val="center"/>
          </w:tcPr>
          <w:p w:rsidR="00DC57EA" w:rsidRPr="00EC7D24" w:rsidRDefault="00DC57EA" w:rsidP="00433C15">
            <w:pPr>
              <w:jc w:val="center"/>
              <w:rPr>
                <w:rFonts w:asciiTheme="minorHAnsi" w:eastAsiaTheme="minorHAnsi" w:hAnsiTheme="minorHAnsi" w:cstheme="minorBidi"/>
                <w:b/>
                <w:bCs/>
              </w:rPr>
            </w:pPr>
          </w:p>
        </w:tc>
        <w:tc>
          <w:tcPr>
            <w:tcW w:w="709" w:type="dxa"/>
            <w:gridSpan w:val="2"/>
            <w:tcBorders>
              <w:bottom w:val="single" w:sz="4" w:space="0" w:color="auto"/>
            </w:tcBorders>
            <w:shd w:val="clear" w:color="auto" w:fill="BFBFBF"/>
            <w:tcMar>
              <w:left w:w="60" w:type="dxa"/>
            </w:tcMar>
            <w:vAlign w:val="center"/>
          </w:tcPr>
          <w:p w:rsidR="00DC57EA" w:rsidRPr="00EC7D24" w:rsidRDefault="00DC57EA" w:rsidP="00433C15">
            <w:pPr>
              <w:jc w:val="center"/>
              <w:rPr>
                <w:rFonts w:asciiTheme="minorHAnsi" w:eastAsiaTheme="minorHAnsi" w:hAnsiTheme="minorHAnsi" w:cstheme="minorBidi"/>
                <w:b/>
                <w:bCs/>
              </w:rPr>
            </w:pPr>
            <w:r w:rsidRPr="00EC7D24">
              <w:rPr>
                <w:rFonts w:asciiTheme="minorHAnsi" w:eastAsiaTheme="minorHAnsi" w:hAnsiTheme="minorHAnsi" w:cstheme="minorBidi"/>
                <w:b/>
                <w:bCs/>
              </w:rPr>
              <w:t>TAK</w:t>
            </w:r>
          </w:p>
        </w:tc>
        <w:tc>
          <w:tcPr>
            <w:tcW w:w="709" w:type="dxa"/>
            <w:tcBorders>
              <w:bottom w:val="single" w:sz="4" w:space="0" w:color="auto"/>
            </w:tcBorders>
            <w:shd w:val="clear" w:color="auto" w:fill="BFBFBF"/>
            <w:tcMar>
              <w:left w:w="60" w:type="dxa"/>
            </w:tcMar>
            <w:vAlign w:val="center"/>
          </w:tcPr>
          <w:p w:rsidR="00DC57EA" w:rsidRPr="00EC7D24" w:rsidRDefault="00DC57EA" w:rsidP="00433C15">
            <w:pPr>
              <w:jc w:val="center"/>
              <w:rPr>
                <w:rFonts w:asciiTheme="minorHAnsi" w:eastAsiaTheme="minorHAnsi" w:hAnsiTheme="minorHAnsi" w:cstheme="minorBidi"/>
                <w:b/>
                <w:bCs/>
              </w:rPr>
            </w:pPr>
            <w:r w:rsidRPr="00EC7D24">
              <w:rPr>
                <w:rFonts w:asciiTheme="minorHAnsi" w:eastAsiaTheme="minorHAnsi" w:hAnsiTheme="minorHAnsi" w:cstheme="minorBidi"/>
                <w:b/>
                <w:bCs/>
              </w:rPr>
              <w:t>NIE</w:t>
            </w:r>
          </w:p>
        </w:tc>
        <w:tc>
          <w:tcPr>
            <w:tcW w:w="707" w:type="dxa"/>
            <w:vMerge/>
            <w:tcBorders>
              <w:bottom w:val="single" w:sz="4" w:space="0" w:color="auto"/>
            </w:tcBorders>
            <w:shd w:val="clear" w:color="auto" w:fill="BFBFBF"/>
            <w:tcMar>
              <w:left w:w="60" w:type="dxa"/>
            </w:tcMar>
            <w:vAlign w:val="center"/>
          </w:tcPr>
          <w:p w:rsidR="00DC57EA" w:rsidRPr="00EC7D24" w:rsidRDefault="00DC57EA" w:rsidP="00433C15">
            <w:pPr>
              <w:jc w:val="center"/>
              <w:rPr>
                <w:rFonts w:asciiTheme="minorHAnsi" w:eastAsiaTheme="minorHAnsi" w:hAnsiTheme="minorHAnsi" w:cstheme="minorBidi"/>
                <w:b/>
                <w:bCs/>
              </w:rPr>
            </w:pPr>
          </w:p>
        </w:tc>
        <w:tc>
          <w:tcPr>
            <w:tcW w:w="851" w:type="dxa"/>
            <w:vMerge/>
            <w:tcBorders>
              <w:bottom w:val="single" w:sz="4" w:space="0" w:color="auto"/>
            </w:tcBorders>
            <w:shd w:val="clear" w:color="auto" w:fill="BFBFBF"/>
            <w:tcMar>
              <w:left w:w="60" w:type="dxa"/>
            </w:tcMar>
            <w:vAlign w:val="center"/>
          </w:tcPr>
          <w:p w:rsidR="00DC57EA" w:rsidRPr="00EC7D24" w:rsidRDefault="00DC57EA" w:rsidP="00433C15">
            <w:pPr>
              <w:jc w:val="center"/>
              <w:rPr>
                <w:rFonts w:asciiTheme="minorHAnsi" w:eastAsiaTheme="minorHAnsi" w:hAnsiTheme="minorHAnsi" w:cstheme="minorBidi"/>
                <w:b/>
                <w:bCs/>
              </w:rPr>
            </w:pPr>
          </w:p>
        </w:tc>
        <w:tc>
          <w:tcPr>
            <w:tcW w:w="993" w:type="dxa"/>
            <w:vMerge/>
            <w:tcBorders>
              <w:bottom w:val="single" w:sz="4" w:space="0" w:color="auto"/>
              <w:right w:val="single" w:sz="4" w:space="0" w:color="auto"/>
            </w:tcBorders>
            <w:shd w:val="clear" w:color="auto" w:fill="BFBFBF"/>
            <w:tcMar>
              <w:left w:w="60" w:type="dxa"/>
            </w:tcMar>
            <w:vAlign w:val="center"/>
          </w:tcPr>
          <w:p w:rsidR="00DC57EA" w:rsidRPr="00EC7D24" w:rsidRDefault="00DC57EA" w:rsidP="00433C15">
            <w:pPr>
              <w:jc w:val="center"/>
              <w:rPr>
                <w:rFonts w:asciiTheme="minorHAnsi" w:eastAsiaTheme="minorHAnsi" w:hAnsiTheme="minorHAnsi" w:cstheme="minorBidi"/>
                <w:b/>
                <w:bCs/>
              </w:rPr>
            </w:pPr>
          </w:p>
        </w:tc>
        <w:tc>
          <w:tcPr>
            <w:tcW w:w="853" w:type="dxa"/>
            <w:vMerge/>
            <w:tcBorders>
              <w:top w:val="single" w:sz="4" w:space="0" w:color="auto"/>
              <w:left w:val="single" w:sz="4" w:space="0" w:color="auto"/>
              <w:bottom w:val="single" w:sz="4" w:space="0" w:color="auto"/>
              <w:right w:val="single" w:sz="4" w:space="0" w:color="auto"/>
            </w:tcBorders>
            <w:shd w:val="clear" w:color="auto" w:fill="BFBFBF"/>
            <w:tcMar>
              <w:left w:w="60" w:type="dxa"/>
            </w:tcMar>
            <w:vAlign w:val="center"/>
          </w:tcPr>
          <w:p w:rsidR="00DC57EA" w:rsidRPr="00EC7D24" w:rsidRDefault="00DC57EA" w:rsidP="00433C15">
            <w:pPr>
              <w:jc w:val="center"/>
              <w:rPr>
                <w:rFonts w:asciiTheme="minorHAnsi" w:eastAsiaTheme="minorHAnsi" w:hAnsiTheme="minorHAnsi" w:cstheme="minorBidi"/>
                <w:b/>
                <w:bCs/>
              </w:rPr>
            </w:pPr>
          </w:p>
        </w:tc>
        <w:tc>
          <w:tcPr>
            <w:tcW w:w="708" w:type="dxa"/>
            <w:tcBorders>
              <w:left w:val="single" w:sz="4" w:space="0" w:color="auto"/>
              <w:bottom w:val="single" w:sz="4" w:space="0" w:color="auto"/>
            </w:tcBorders>
            <w:shd w:val="clear" w:color="auto" w:fill="BFBFBF"/>
            <w:tcMar>
              <w:left w:w="60" w:type="dxa"/>
            </w:tcMar>
            <w:vAlign w:val="center"/>
          </w:tcPr>
          <w:p w:rsidR="00DC57EA" w:rsidRPr="00EC7D24" w:rsidRDefault="00DC57EA" w:rsidP="00433C15">
            <w:pPr>
              <w:jc w:val="center"/>
              <w:rPr>
                <w:rFonts w:asciiTheme="minorHAnsi" w:eastAsiaTheme="minorHAnsi" w:hAnsiTheme="minorHAnsi" w:cstheme="minorBidi"/>
                <w:b/>
                <w:bCs/>
              </w:rPr>
            </w:pPr>
            <w:r w:rsidRPr="00EC7D24">
              <w:rPr>
                <w:rFonts w:asciiTheme="minorHAnsi" w:eastAsiaTheme="minorHAnsi" w:hAnsiTheme="minorHAnsi" w:cstheme="minorBidi"/>
                <w:b/>
                <w:bCs/>
              </w:rPr>
              <w:t>TAK</w:t>
            </w:r>
          </w:p>
        </w:tc>
        <w:tc>
          <w:tcPr>
            <w:tcW w:w="708" w:type="dxa"/>
            <w:tcBorders>
              <w:bottom w:val="single" w:sz="4" w:space="0" w:color="auto"/>
            </w:tcBorders>
            <w:shd w:val="clear" w:color="auto" w:fill="BFBFBF"/>
            <w:tcMar>
              <w:left w:w="60" w:type="dxa"/>
            </w:tcMar>
            <w:vAlign w:val="center"/>
          </w:tcPr>
          <w:p w:rsidR="00DC57EA" w:rsidRPr="00EC7D24" w:rsidRDefault="00DC57EA" w:rsidP="00433C15">
            <w:pPr>
              <w:jc w:val="center"/>
              <w:rPr>
                <w:rFonts w:asciiTheme="minorHAnsi" w:eastAsiaTheme="minorHAnsi" w:hAnsiTheme="minorHAnsi" w:cstheme="minorBidi"/>
                <w:b/>
                <w:bCs/>
              </w:rPr>
            </w:pPr>
            <w:r w:rsidRPr="00EC7D24">
              <w:rPr>
                <w:rFonts w:asciiTheme="minorHAnsi" w:eastAsiaTheme="minorHAnsi" w:hAnsiTheme="minorHAnsi" w:cstheme="minorBidi"/>
                <w:b/>
                <w:bCs/>
              </w:rPr>
              <w:t>NIE</w:t>
            </w:r>
          </w:p>
        </w:tc>
      </w:tr>
      <w:tr w:rsidR="00DC57EA" w:rsidRPr="00EC7D24" w:rsidTr="00433C15">
        <w:trPr>
          <w:trHeight w:val="114"/>
          <w:jc w:val="center"/>
        </w:trPr>
        <w:tc>
          <w:tcPr>
            <w:tcW w:w="708" w:type="dxa"/>
            <w:tcBorders>
              <w:top w:val="single" w:sz="4" w:space="0" w:color="auto"/>
              <w:left w:val="single" w:sz="4" w:space="0" w:color="auto"/>
              <w:bottom w:val="single" w:sz="4" w:space="0" w:color="auto"/>
              <w:right w:val="nil"/>
            </w:tcBorders>
            <w:tcMar>
              <w:left w:w="60" w:type="dxa"/>
            </w:tcMar>
          </w:tcPr>
          <w:p w:rsidR="00DC57EA" w:rsidRPr="00EC7D24" w:rsidRDefault="00DC57EA" w:rsidP="00433C15">
            <w:pPr>
              <w:jc w:val="center"/>
              <w:rPr>
                <w:rFonts w:asciiTheme="minorHAnsi" w:eastAsiaTheme="minorHAnsi" w:hAnsiTheme="minorHAnsi" w:cstheme="minorBidi"/>
                <w:b/>
                <w:bCs/>
              </w:rPr>
            </w:pPr>
          </w:p>
        </w:tc>
        <w:tc>
          <w:tcPr>
            <w:tcW w:w="2518" w:type="dxa"/>
            <w:tcBorders>
              <w:top w:val="single" w:sz="4" w:space="0" w:color="auto"/>
              <w:left w:val="nil"/>
              <w:bottom w:val="single" w:sz="4" w:space="0" w:color="auto"/>
              <w:right w:val="nil"/>
            </w:tcBorders>
            <w:tcMar>
              <w:left w:w="60" w:type="dxa"/>
            </w:tcMar>
          </w:tcPr>
          <w:p w:rsidR="00DC57EA" w:rsidRPr="00EC7D24" w:rsidRDefault="00DC57EA" w:rsidP="00433C15">
            <w:pPr>
              <w:jc w:val="center"/>
              <w:rPr>
                <w:rFonts w:asciiTheme="minorHAnsi" w:eastAsiaTheme="minorHAnsi" w:hAnsiTheme="minorHAnsi" w:cstheme="minorBidi"/>
                <w:b/>
                <w:bCs/>
              </w:rPr>
            </w:pPr>
          </w:p>
        </w:tc>
        <w:tc>
          <w:tcPr>
            <w:tcW w:w="9950" w:type="dxa"/>
            <w:gridSpan w:val="11"/>
            <w:tcBorders>
              <w:top w:val="single" w:sz="4" w:space="0" w:color="auto"/>
              <w:left w:val="nil"/>
              <w:bottom w:val="single" w:sz="4" w:space="0" w:color="auto"/>
              <w:right w:val="nil"/>
            </w:tcBorders>
            <w:tcMar>
              <w:left w:w="60" w:type="dxa"/>
            </w:tcMar>
            <w:vAlign w:val="center"/>
          </w:tcPr>
          <w:p w:rsidR="00DC57EA" w:rsidRPr="00EC7D24" w:rsidRDefault="00DC57EA" w:rsidP="00433C15">
            <w:pPr>
              <w:jc w:val="center"/>
              <w:rPr>
                <w:rFonts w:asciiTheme="minorHAnsi" w:eastAsiaTheme="minorHAnsi" w:hAnsiTheme="minorHAnsi" w:cstheme="minorBidi"/>
                <w:b/>
                <w:bCs/>
              </w:rPr>
            </w:pPr>
          </w:p>
        </w:tc>
        <w:tc>
          <w:tcPr>
            <w:tcW w:w="853" w:type="dxa"/>
            <w:tcBorders>
              <w:top w:val="single" w:sz="4" w:space="0" w:color="auto"/>
              <w:left w:val="nil"/>
              <w:bottom w:val="single" w:sz="4" w:space="0" w:color="auto"/>
              <w:right w:val="nil"/>
            </w:tcBorders>
            <w:tcMar>
              <w:left w:w="60" w:type="dxa"/>
            </w:tcMar>
          </w:tcPr>
          <w:p w:rsidR="00DC57EA" w:rsidRPr="00EC7D24" w:rsidRDefault="00DC57EA" w:rsidP="00433C15">
            <w:pPr>
              <w:rPr>
                <w:rFonts w:asciiTheme="minorHAnsi" w:eastAsiaTheme="minorHAnsi" w:hAnsiTheme="minorHAnsi" w:cstheme="minorBidi"/>
                <w:b/>
                <w:bCs/>
              </w:rPr>
            </w:pPr>
          </w:p>
        </w:tc>
        <w:tc>
          <w:tcPr>
            <w:tcW w:w="1416" w:type="dxa"/>
            <w:gridSpan w:val="2"/>
            <w:tcBorders>
              <w:top w:val="single" w:sz="4" w:space="0" w:color="auto"/>
              <w:left w:val="nil"/>
              <w:bottom w:val="single" w:sz="4" w:space="0" w:color="auto"/>
              <w:right w:val="single" w:sz="4" w:space="0" w:color="auto"/>
            </w:tcBorders>
            <w:tcMar>
              <w:left w:w="60" w:type="dxa"/>
            </w:tcMar>
          </w:tcPr>
          <w:p w:rsidR="00DC57EA" w:rsidRPr="00EC7D24" w:rsidRDefault="00DC57EA" w:rsidP="00433C15">
            <w:pPr>
              <w:rPr>
                <w:rFonts w:asciiTheme="minorHAnsi" w:eastAsiaTheme="minorHAnsi" w:hAnsiTheme="minorHAnsi" w:cstheme="minorBidi"/>
                <w:b/>
                <w:bCs/>
              </w:rPr>
            </w:pPr>
          </w:p>
        </w:tc>
      </w:tr>
      <w:tr w:rsidR="00DC57EA" w:rsidRPr="00EC7D24" w:rsidTr="00433C15">
        <w:trPr>
          <w:jc w:val="center"/>
        </w:trPr>
        <w:tc>
          <w:tcPr>
            <w:tcW w:w="708" w:type="dxa"/>
            <w:tcBorders>
              <w:top w:val="single" w:sz="4" w:space="0" w:color="auto"/>
            </w:tcBorders>
            <w:shd w:val="clear" w:color="auto" w:fill="BFBFBF"/>
            <w:tcMar>
              <w:left w:w="60" w:type="dxa"/>
            </w:tcMar>
          </w:tcPr>
          <w:p w:rsidR="00DC57EA" w:rsidRPr="00EC7D24" w:rsidRDefault="00DC57EA" w:rsidP="00433C15">
            <w:pPr>
              <w:spacing w:before="96" w:after="96"/>
              <w:jc w:val="center"/>
              <w:rPr>
                <w:rFonts w:asciiTheme="minorHAnsi" w:eastAsiaTheme="minorHAnsi" w:hAnsiTheme="minorHAnsi" w:cstheme="minorBidi"/>
                <w:b/>
                <w:sz w:val="18"/>
                <w:szCs w:val="18"/>
              </w:rPr>
            </w:pPr>
            <w:r w:rsidRPr="00EC7D24">
              <w:rPr>
                <w:rFonts w:asciiTheme="minorHAnsi" w:eastAsiaTheme="minorHAnsi" w:hAnsiTheme="minorHAnsi" w:cstheme="minorBidi"/>
                <w:b/>
                <w:sz w:val="18"/>
                <w:szCs w:val="18"/>
              </w:rPr>
              <w:t>I.</w:t>
            </w:r>
          </w:p>
        </w:tc>
        <w:tc>
          <w:tcPr>
            <w:tcW w:w="5578" w:type="dxa"/>
            <w:gridSpan w:val="2"/>
            <w:tcBorders>
              <w:top w:val="single" w:sz="4" w:space="0" w:color="auto"/>
            </w:tcBorders>
            <w:shd w:val="clear" w:color="auto" w:fill="BFBFBF"/>
            <w:tcMar>
              <w:top w:w="57" w:type="dxa"/>
              <w:left w:w="60" w:type="dxa"/>
              <w:bottom w:w="57" w:type="dxa"/>
              <w:right w:w="57" w:type="dxa"/>
            </w:tcMar>
            <w:vAlign w:val="center"/>
          </w:tcPr>
          <w:p w:rsidR="00DC57EA" w:rsidRPr="00EC7D24" w:rsidRDefault="00DC57EA" w:rsidP="00433C15">
            <w:pPr>
              <w:spacing w:before="96" w:after="96"/>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Wnioskodawcą jest osoba fizyczna / osoba fizyczna wykonująca działalność gospodarczą</w:t>
            </w:r>
          </w:p>
        </w:tc>
        <w:tc>
          <w:tcPr>
            <w:tcW w:w="653" w:type="dxa"/>
            <w:tcBorders>
              <w:top w:val="single" w:sz="4" w:space="0" w:color="auto"/>
            </w:tcBorders>
            <w:tcMar>
              <w:left w:w="60" w:type="dxa"/>
            </w:tcMar>
          </w:tcPr>
          <w:p w:rsidR="00DC57EA" w:rsidRPr="00EC7D24" w:rsidRDefault="00DC57EA" w:rsidP="00433C15">
            <w:pPr>
              <w:spacing w:after="96"/>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w:t>
            </w:r>
          </w:p>
        </w:tc>
        <w:tc>
          <w:tcPr>
            <w:tcW w:w="567" w:type="dxa"/>
            <w:tcBorders>
              <w:top w:val="single" w:sz="4" w:space="0" w:color="auto"/>
            </w:tcBorders>
            <w:shd w:val="clear" w:color="auto" w:fill="BFBFBF" w:themeFill="background1" w:themeFillShade="BF"/>
            <w:tcMar>
              <w:left w:w="60" w:type="dxa"/>
            </w:tcMar>
          </w:tcPr>
          <w:p w:rsidR="00DC57EA" w:rsidRPr="00EC7D24" w:rsidRDefault="00DC57EA" w:rsidP="00433C15">
            <w:pPr>
              <w:spacing w:after="96"/>
              <w:jc w:val="center"/>
              <w:rPr>
                <w:rFonts w:asciiTheme="minorHAnsi" w:eastAsiaTheme="minorHAnsi" w:hAnsiTheme="minorHAnsi" w:cstheme="minorBidi"/>
                <w:sz w:val="18"/>
                <w:szCs w:val="18"/>
              </w:rPr>
            </w:pPr>
          </w:p>
        </w:tc>
        <w:tc>
          <w:tcPr>
            <w:tcW w:w="992" w:type="dxa"/>
            <w:tcBorders>
              <w:top w:val="single" w:sz="4" w:space="0" w:color="auto"/>
            </w:tcBorders>
            <w:shd w:val="clear" w:color="auto" w:fill="BFBFBF" w:themeFill="background1" w:themeFillShade="BF"/>
            <w:tcMar>
              <w:left w:w="60" w:type="dxa"/>
            </w:tcMar>
          </w:tcPr>
          <w:p w:rsidR="00DC57EA" w:rsidRPr="00EC7D24" w:rsidRDefault="00DC57EA" w:rsidP="00433C15">
            <w:pPr>
              <w:spacing w:after="96"/>
              <w:jc w:val="center"/>
              <w:rPr>
                <w:rFonts w:asciiTheme="minorHAnsi" w:eastAsiaTheme="minorHAnsi" w:hAnsiTheme="minorHAnsi" w:cstheme="minorBidi"/>
                <w:b/>
                <w:sz w:val="18"/>
                <w:szCs w:val="18"/>
              </w:rPr>
            </w:pPr>
          </w:p>
        </w:tc>
        <w:tc>
          <w:tcPr>
            <w:tcW w:w="709" w:type="dxa"/>
            <w:tcBorders>
              <w:top w:val="single" w:sz="4" w:space="0" w:color="auto"/>
            </w:tcBorders>
            <w:tcMar>
              <w:left w:w="60" w:type="dxa"/>
            </w:tcMar>
          </w:tcPr>
          <w:p w:rsidR="00DC57EA" w:rsidRPr="00EC7D24" w:rsidRDefault="00DC57EA" w:rsidP="00433C15">
            <w:pPr>
              <w:spacing w:after="96"/>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38" w:type="dxa"/>
            <w:tcBorders>
              <w:top w:val="single" w:sz="4" w:space="0" w:color="auto"/>
            </w:tcBorders>
            <w:shd w:val="clear" w:color="auto" w:fill="BFBFBF" w:themeFill="background1" w:themeFillShade="BF"/>
            <w:tcMar>
              <w:left w:w="60" w:type="dxa"/>
            </w:tcMar>
          </w:tcPr>
          <w:p w:rsidR="00DC57EA" w:rsidRPr="00EC7D24" w:rsidRDefault="00DC57EA" w:rsidP="00433C15">
            <w:pPr>
              <w:spacing w:after="96"/>
              <w:jc w:val="center"/>
              <w:rPr>
                <w:rFonts w:asciiTheme="minorHAnsi" w:eastAsiaTheme="minorHAnsi" w:hAnsiTheme="minorHAnsi" w:cstheme="minorBidi"/>
                <w:b/>
                <w:bCs/>
                <w:sz w:val="18"/>
                <w:szCs w:val="18"/>
              </w:rPr>
            </w:pPr>
          </w:p>
        </w:tc>
        <w:tc>
          <w:tcPr>
            <w:tcW w:w="780" w:type="dxa"/>
            <w:gridSpan w:val="2"/>
            <w:tcBorders>
              <w:top w:val="single" w:sz="4" w:space="0" w:color="auto"/>
            </w:tcBorders>
            <w:shd w:val="clear" w:color="auto" w:fill="BFBFBF" w:themeFill="background1" w:themeFillShade="BF"/>
            <w:tcMar>
              <w:left w:w="60" w:type="dxa"/>
            </w:tcMar>
          </w:tcPr>
          <w:p w:rsidR="00DC57EA" w:rsidRPr="00EC7D24" w:rsidRDefault="00DC57EA" w:rsidP="00433C15">
            <w:pPr>
              <w:spacing w:after="96"/>
              <w:jc w:val="center"/>
              <w:rPr>
                <w:rFonts w:asciiTheme="minorHAnsi" w:eastAsiaTheme="minorHAnsi" w:hAnsiTheme="minorHAnsi" w:cstheme="minorBidi"/>
                <w:b/>
                <w:bCs/>
                <w:sz w:val="18"/>
                <w:szCs w:val="18"/>
              </w:rPr>
            </w:pPr>
          </w:p>
        </w:tc>
        <w:tc>
          <w:tcPr>
            <w:tcW w:w="707" w:type="dxa"/>
            <w:tcBorders>
              <w:top w:val="single" w:sz="4" w:space="0" w:color="auto"/>
            </w:tcBorders>
            <w:tcMar>
              <w:left w:w="60" w:type="dxa"/>
            </w:tcMar>
          </w:tcPr>
          <w:p w:rsidR="00DC57EA" w:rsidRPr="00EC7D24" w:rsidRDefault="00DC57EA" w:rsidP="00433C15">
            <w:pPr>
              <w:spacing w:after="96"/>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51" w:type="dxa"/>
            <w:tcBorders>
              <w:top w:val="single" w:sz="4" w:space="0" w:color="auto"/>
            </w:tcBorders>
            <w:shd w:val="clear" w:color="auto" w:fill="BFBFBF" w:themeFill="background1" w:themeFillShade="BF"/>
            <w:tcMar>
              <w:left w:w="60" w:type="dxa"/>
            </w:tcMar>
          </w:tcPr>
          <w:p w:rsidR="00DC57EA" w:rsidRPr="00EC7D24" w:rsidRDefault="00DC57EA" w:rsidP="00433C15">
            <w:pPr>
              <w:spacing w:after="96"/>
              <w:jc w:val="center"/>
              <w:rPr>
                <w:rFonts w:asciiTheme="minorHAnsi" w:eastAsiaTheme="minorHAnsi" w:hAnsiTheme="minorHAnsi" w:cstheme="minorBidi"/>
                <w:sz w:val="18"/>
                <w:szCs w:val="18"/>
              </w:rPr>
            </w:pPr>
          </w:p>
        </w:tc>
        <w:tc>
          <w:tcPr>
            <w:tcW w:w="993" w:type="dxa"/>
            <w:tcBorders>
              <w:top w:val="single" w:sz="4" w:space="0" w:color="auto"/>
            </w:tcBorders>
            <w:shd w:val="clear" w:color="auto" w:fill="BFBFBF" w:themeFill="background1" w:themeFillShade="BF"/>
            <w:tcMar>
              <w:left w:w="60" w:type="dxa"/>
            </w:tcMar>
          </w:tcPr>
          <w:p w:rsidR="00DC57EA" w:rsidRPr="00EC7D24" w:rsidRDefault="00DC57EA" w:rsidP="00433C15">
            <w:pPr>
              <w:spacing w:after="96"/>
              <w:jc w:val="center"/>
              <w:rPr>
                <w:rFonts w:asciiTheme="minorHAnsi" w:eastAsiaTheme="minorHAnsi" w:hAnsiTheme="minorHAnsi" w:cstheme="minorBidi"/>
                <w:sz w:val="18"/>
                <w:szCs w:val="18"/>
              </w:rPr>
            </w:pPr>
          </w:p>
        </w:tc>
        <w:tc>
          <w:tcPr>
            <w:tcW w:w="853" w:type="dxa"/>
            <w:tcBorders>
              <w:top w:val="single" w:sz="4" w:space="0" w:color="auto"/>
            </w:tcBorders>
            <w:tcMar>
              <w:left w:w="60" w:type="dxa"/>
            </w:tcMar>
          </w:tcPr>
          <w:p w:rsidR="00DC57EA" w:rsidRPr="00EC7D24" w:rsidRDefault="00DC57EA" w:rsidP="00433C15">
            <w:pPr>
              <w:spacing w:after="96"/>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8" w:type="dxa"/>
            <w:tcBorders>
              <w:top w:val="single" w:sz="4" w:space="0" w:color="auto"/>
            </w:tcBorders>
            <w:shd w:val="clear" w:color="auto" w:fill="BFBFBF" w:themeFill="background1" w:themeFillShade="BF"/>
            <w:tcMar>
              <w:left w:w="60" w:type="dxa"/>
            </w:tcMar>
          </w:tcPr>
          <w:p w:rsidR="00DC57EA" w:rsidRPr="00EC7D24" w:rsidRDefault="00DC57EA" w:rsidP="00433C15">
            <w:pPr>
              <w:spacing w:after="96"/>
              <w:jc w:val="center"/>
              <w:rPr>
                <w:rFonts w:asciiTheme="minorHAnsi" w:eastAsiaTheme="minorHAnsi" w:hAnsiTheme="minorHAnsi" w:cstheme="minorBidi"/>
                <w:b/>
                <w:bCs/>
                <w:sz w:val="18"/>
                <w:szCs w:val="18"/>
              </w:rPr>
            </w:pPr>
          </w:p>
        </w:tc>
        <w:tc>
          <w:tcPr>
            <w:tcW w:w="708" w:type="dxa"/>
            <w:tcBorders>
              <w:top w:val="single" w:sz="4" w:space="0" w:color="auto"/>
            </w:tcBorders>
            <w:shd w:val="clear" w:color="auto" w:fill="BFBFBF" w:themeFill="background1" w:themeFillShade="BF"/>
            <w:tcMar>
              <w:left w:w="60" w:type="dxa"/>
            </w:tcMar>
          </w:tcPr>
          <w:p w:rsidR="00DC57EA" w:rsidRPr="00EC7D24" w:rsidRDefault="00DC57EA" w:rsidP="00433C15">
            <w:pPr>
              <w:spacing w:after="96"/>
              <w:jc w:val="center"/>
              <w:rPr>
                <w:rFonts w:asciiTheme="minorHAnsi" w:eastAsiaTheme="minorHAnsi" w:hAnsiTheme="minorHAnsi" w:cstheme="minorBidi"/>
                <w:b/>
                <w:bCs/>
                <w:sz w:val="18"/>
                <w:szCs w:val="18"/>
              </w:rPr>
            </w:pPr>
          </w:p>
        </w:tc>
      </w:tr>
      <w:tr w:rsidR="00DC57EA" w:rsidRPr="00EC7D24" w:rsidTr="00433C15">
        <w:trPr>
          <w:jc w:val="center"/>
        </w:trPr>
        <w:tc>
          <w:tcPr>
            <w:tcW w:w="708" w:type="dxa"/>
            <w:shd w:val="clear" w:color="auto" w:fill="BFBFBF"/>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lastRenderedPageBreak/>
              <w:t>1.</w:t>
            </w:r>
          </w:p>
        </w:tc>
        <w:tc>
          <w:tcPr>
            <w:tcW w:w="5578" w:type="dxa"/>
            <w:gridSpan w:val="2"/>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Miejsce zamieszkania osoby fizycznej  znajduje się na obszarze wiejskim objętym LSR - dotyczy osób fizycznych, które nie wykonują działalności gospodarczej, do której stosuje się przepisy ustawy z dnia 6 marca 2018 r. Prawo przedsiębiorców</w:t>
            </w:r>
            <w:r w:rsidRPr="00EC7D24">
              <w:rPr>
                <w:rStyle w:val="Zakotwiczenieprzypisudolnego"/>
                <w:rFonts w:asciiTheme="minorHAnsi" w:eastAsiaTheme="minorHAnsi" w:hAnsiTheme="minorHAnsi" w:cstheme="minorBidi"/>
                <w:color w:val="FF0000"/>
                <w:sz w:val="18"/>
                <w:szCs w:val="18"/>
              </w:rPr>
              <w:t xml:space="preserve"> </w:t>
            </w:r>
            <w:r w:rsidRPr="00EC7D24">
              <w:rPr>
                <w:rStyle w:val="Zakotwiczenieprzypisudolnego"/>
                <w:rFonts w:asciiTheme="minorHAnsi" w:eastAsiaTheme="minorHAnsi" w:hAnsiTheme="minorHAnsi" w:cstheme="minorBidi"/>
                <w:sz w:val="18"/>
                <w:szCs w:val="18"/>
              </w:rPr>
              <w:footnoteReference w:id="2"/>
            </w:r>
          </w:p>
        </w:tc>
        <w:tc>
          <w:tcPr>
            <w:tcW w:w="653"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67"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92"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9"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38"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80" w:type="dxa"/>
            <w:gridSpan w:val="2"/>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7"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51"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93"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53"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8"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8"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r>
      <w:tr w:rsidR="00DC57EA" w:rsidRPr="00EC7D24" w:rsidTr="00433C15">
        <w:trPr>
          <w:jc w:val="center"/>
        </w:trPr>
        <w:tc>
          <w:tcPr>
            <w:tcW w:w="708" w:type="dxa"/>
            <w:shd w:val="clear" w:color="auto" w:fill="BFBFBF"/>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2.</w:t>
            </w:r>
          </w:p>
        </w:tc>
        <w:tc>
          <w:tcPr>
            <w:tcW w:w="5578" w:type="dxa"/>
            <w:gridSpan w:val="2"/>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 xml:space="preserve"> Miejsce  wykonywania działalności gospodarczej, oznaczone adresem wpisanym do Centralnej Ewidencji i Informacji o Działalności Gospodarczej znajduje się na obszarze wiejskim objętym LSR – w przypadku gdy osoba fizyczna wykonuje działalność gospodarczą, do której stosuje się przepisy ustawy z dnia 6 marca 2018 r. - Prawo przedsiębiorców, a w</w:t>
            </w:r>
            <w:r w:rsidRPr="00EC7D24">
              <w:rPr>
                <w:rFonts w:asciiTheme="minorHAnsi" w:eastAsiaTheme="minorHAnsi" w:hAnsiTheme="minorHAnsi" w:cstheme="minorBidi"/>
                <w:strike/>
                <w:sz w:val="18"/>
                <w:szCs w:val="18"/>
              </w:rPr>
              <w:t xml:space="preserve"> </w:t>
            </w:r>
            <w:r w:rsidRPr="00EC7D24">
              <w:rPr>
                <w:rFonts w:asciiTheme="minorHAnsi" w:eastAsiaTheme="minorHAnsi" w:hAnsiTheme="minorHAnsi" w:cstheme="minorBidi"/>
                <w:sz w:val="18"/>
                <w:szCs w:val="18"/>
              </w:rPr>
              <w:t>przypadku braku takiego wpisu, jeżeli miejsce zamieszkania takiej osoby znajduje się na obszarze wiejskim objętym LSR</w:t>
            </w:r>
            <w:r w:rsidRPr="00EC7D24">
              <w:rPr>
                <w:rStyle w:val="Zakotwiczenieprzypisudolnego"/>
                <w:rFonts w:asciiTheme="minorHAnsi" w:eastAsiaTheme="minorHAnsi" w:hAnsiTheme="minorHAnsi" w:cstheme="minorBidi"/>
                <w:sz w:val="18"/>
                <w:szCs w:val="18"/>
              </w:rPr>
              <w:footnoteReference w:id="3"/>
            </w:r>
          </w:p>
        </w:tc>
        <w:tc>
          <w:tcPr>
            <w:tcW w:w="653"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67"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92"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9"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38"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80" w:type="dxa"/>
            <w:gridSpan w:val="2"/>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7"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51"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93"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53"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8"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8"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r>
      <w:tr w:rsidR="00DC57EA" w:rsidRPr="00EC7D24" w:rsidTr="00433C15">
        <w:trPr>
          <w:jc w:val="center"/>
        </w:trPr>
        <w:tc>
          <w:tcPr>
            <w:tcW w:w="708" w:type="dxa"/>
            <w:shd w:val="clear" w:color="auto" w:fill="BFBFBF"/>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3.</w:t>
            </w:r>
          </w:p>
        </w:tc>
        <w:tc>
          <w:tcPr>
            <w:tcW w:w="5578" w:type="dxa"/>
            <w:gridSpan w:val="2"/>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Wnioskodawca jest obywatelem państwa członkowskiego Unii Europejskiej</w:t>
            </w:r>
          </w:p>
        </w:tc>
        <w:tc>
          <w:tcPr>
            <w:tcW w:w="653"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67"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92"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9"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38"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80" w:type="dxa"/>
            <w:gridSpan w:val="2"/>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7"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51"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93"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53"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sz w:val="18"/>
                <w:szCs w:val="18"/>
              </w:rPr>
            </w:pPr>
          </w:p>
        </w:tc>
        <w:tc>
          <w:tcPr>
            <w:tcW w:w="708" w:type="dxa"/>
            <w:shd w:val="clear" w:color="auto" w:fill="FFFFFF" w:themeFill="background1"/>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8" w:type="dxa"/>
            <w:shd w:val="clear" w:color="auto" w:fill="FFFFFF" w:themeFill="background1"/>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r>
      <w:tr w:rsidR="00DC57EA" w:rsidRPr="00EC7D24" w:rsidTr="00433C15">
        <w:trPr>
          <w:jc w:val="center"/>
        </w:trPr>
        <w:tc>
          <w:tcPr>
            <w:tcW w:w="708" w:type="dxa"/>
            <w:shd w:val="clear" w:color="auto" w:fill="BFBFBF"/>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4.</w:t>
            </w:r>
          </w:p>
        </w:tc>
        <w:tc>
          <w:tcPr>
            <w:tcW w:w="5578" w:type="dxa"/>
            <w:gridSpan w:val="2"/>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Wnioskodawca jest pełnoletni</w:t>
            </w:r>
          </w:p>
        </w:tc>
        <w:tc>
          <w:tcPr>
            <w:tcW w:w="653"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67"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92"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9"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38"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80" w:type="dxa"/>
            <w:gridSpan w:val="2"/>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7"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51"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93"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53"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sz w:val="18"/>
                <w:szCs w:val="18"/>
              </w:rPr>
            </w:pPr>
          </w:p>
        </w:tc>
        <w:tc>
          <w:tcPr>
            <w:tcW w:w="708" w:type="dxa"/>
            <w:shd w:val="clear" w:color="auto" w:fill="FFFFFF" w:themeFill="background1"/>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8" w:type="dxa"/>
            <w:shd w:val="clear" w:color="auto" w:fill="FFFFFF" w:themeFill="background1"/>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r>
      <w:tr w:rsidR="00DC57EA" w:rsidRPr="00EC7D24" w:rsidTr="00433C15">
        <w:trPr>
          <w:jc w:val="center"/>
        </w:trPr>
        <w:tc>
          <w:tcPr>
            <w:tcW w:w="708" w:type="dxa"/>
            <w:shd w:val="clear" w:color="auto" w:fill="BFBFBF"/>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5.</w:t>
            </w:r>
          </w:p>
        </w:tc>
        <w:tc>
          <w:tcPr>
            <w:tcW w:w="5578" w:type="dxa"/>
            <w:gridSpan w:val="2"/>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Operacja dotyczy podejmowania działalności gospodarczej (§ 2 ust. 1 pkt 2 lit. a rozporządzenia</w:t>
            </w:r>
            <w:r w:rsidRPr="00EC7D24">
              <w:rPr>
                <w:rStyle w:val="Zakotwiczenieprzypisudolnego"/>
                <w:rFonts w:asciiTheme="minorHAnsi" w:eastAsiaTheme="minorHAnsi" w:hAnsiTheme="minorHAnsi" w:cstheme="minorBidi"/>
                <w:sz w:val="18"/>
                <w:szCs w:val="18"/>
              </w:rPr>
              <w:footnoteReference w:id="4"/>
            </w:r>
            <w:r w:rsidRPr="00EC7D24">
              <w:rPr>
                <w:rFonts w:asciiTheme="minorHAnsi" w:eastAsiaTheme="minorHAnsi" w:hAnsiTheme="minorHAnsi" w:cstheme="minorBidi"/>
                <w:sz w:val="18"/>
                <w:szCs w:val="18"/>
              </w:rPr>
              <w:t>), a o pomoc ubiega się wyłącznie podmiot spełniający warunki I.1,3 i 4 (§ 3 ust. 1 pkt 1 lit. a–c rozporządzenia)</w:t>
            </w:r>
          </w:p>
        </w:tc>
        <w:tc>
          <w:tcPr>
            <w:tcW w:w="653"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67"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92"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9"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38"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80" w:type="dxa"/>
            <w:gridSpan w:val="2"/>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7"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51"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93"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53"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8"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8"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r>
      <w:tr w:rsidR="00DC57EA" w:rsidRPr="00EC7D24" w:rsidTr="00433C15">
        <w:trPr>
          <w:jc w:val="center"/>
        </w:trPr>
        <w:tc>
          <w:tcPr>
            <w:tcW w:w="708" w:type="dxa"/>
            <w:shd w:val="clear" w:color="auto" w:fill="BFBFBF"/>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II.</w:t>
            </w:r>
          </w:p>
        </w:tc>
        <w:tc>
          <w:tcPr>
            <w:tcW w:w="5578" w:type="dxa"/>
            <w:gridSpan w:val="2"/>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b/>
                <w:sz w:val="18"/>
                <w:szCs w:val="18"/>
              </w:rPr>
            </w:pPr>
            <w:r w:rsidRPr="00EC7D24">
              <w:rPr>
                <w:rFonts w:asciiTheme="minorHAnsi" w:eastAsiaTheme="minorHAnsi" w:hAnsiTheme="minorHAnsi" w:cstheme="minorBidi"/>
                <w:b/>
                <w:sz w:val="18"/>
                <w:szCs w:val="18"/>
              </w:rPr>
              <w:t>Wnioskodawcą jest osobą prawną</w:t>
            </w:r>
          </w:p>
        </w:tc>
        <w:tc>
          <w:tcPr>
            <w:tcW w:w="653"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67"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sz w:val="18"/>
                <w:szCs w:val="18"/>
              </w:rPr>
            </w:pPr>
          </w:p>
        </w:tc>
        <w:tc>
          <w:tcPr>
            <w:tcW w:w="992" w:type="dxa"/>
            <w:shd w:val="clear" w:color="auto" w:fill="BFBFBF" w:themeFill="background1" w:themeFillShade="BF"/>
            <w:tcMar>
              <w:left w:w="60" w:type="dxa"/>
            </w:tcMar>
          </w:tcPr>
          <w:p w:rsidR="00DC57EA" w:rsidRPr="00EC7D24" w:rsidRDefault="00DC57EA" w:rsidP="00433C15">
            <w:pPr>
              <w:rPr>
                <w:rFonts w:asciiTheme="minorHAnsi" w:eastAsiaTheme="minorHAnsi" w:hAnsiTheme="minorHAnsi" w:cstheme="minorBidi"/>
                <w:sz w:val="18"/>
                <w:szCs w:val="18"/>
              </w:rPr>
            </w:pPr>
          </w:p>
        </w:tc>
        <w:tc>
          <w:tcPr>
            <w:tcW w:w="709"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38"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780" w:type="dxa"/>
            <w:gridSpan w:val="2"/>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707"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51"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sz w:val="18"/>
                <w:szCs w:val="18"/>
              </w:rPr>
            </w:pPr>
          </w:p>
        </w:tc>
        <w:tc>
          <w:tcPr>
            <w:tcW w:w="993"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sz w:val="18"/>
                <w:szCs w:val="18"/>
              </w:rPr>
            </w:pPr>
          </w:p>
        </w:tc>
        <w:tc>
          <w:tcPr>
            <w:tcW w:w="853" w:type="dxa"/>
            <w:tcMar>
              <w:left w:w="60" w:type="dxa"/>
            </w:tcMar>
          </w:tcPr>
          <w:p w:rsidR="00DC57EA" w:rsidRPr="00EC7D24" w:rsidRDefault="00DC57EA" w:rsidP="00433C15">
            <w:pPr>
              <w:jc w:val="center"/>
              <w:rPr>
                <w:rFonts w:asciiTheme="minorHAnsi" w:eastAsiaTheme="minorHAnsi" w:hAnsiTheme="minorHAnsi" w:cstheme="minorBidi"/>
                <w:bCs/>
                <w:sz w:val="18"/>
                <w:szCs w:val="18"/>
              </w:rPr>
            </w:pPr>
            <w:r w:rsidRPr="00EC7D24">
              <w:rPr>
                <w:rFonts w:asciiTheme="minorHAnsi" w:eastAsiaTheme="minorHAnsi" w:hAnsiTheme="minorHAnsi" w:cstheme="minorBidi"/>
                <w:bCs/>
                <w:sz w:val="18"/>
                <w:szCs w:val="18"/>
              </w:rPr>
              <w:t>□</w:t>
            </w:r>
          </w:p>
        </w:tc>
        <w:tc>
          <w:tcPr>
            <w:tcW w:w="708"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Cs/>
                <w:sz w:val="18"/>
                <w:szCs w:val="18"/>
              </w:rPr>
            </w:pPr>
          </w:p>
        </w:tc>
        <w:tc>
          <w:tcPr>
            <w:tcW w:w="708"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Cs/>
                <w:sz w:val="18"/>
                <w:szCs w:val="18"/>
              </w:rPr>
            </w:pPr>
          </w:p>
        </w:tc>
      </w:tr>
      <w:tr w:rsidR="00DC57EA" w:rsidRPr="00EC7D24" w:rsidTr="00433C15">
        <w:trPr>
          <w:jc w:val="center"/>
        </w:trPr>
        <w:tc>
          <w:tcPr>
            <w:tcW w:w="708" w:type="dxa"/>
            <w:shd w:val="clear" w:color="auto" w:fill="BFBFBF"/>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1.</w:t>
            </w:r>
          </w:p>
        </w:tc>
        <w:tc>
          <w:tcPr>
            <w:tcW w:w="5578" w:type="dxa"/>
            <w:gridSpan w:val="2"/>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trike/>
                <w:sz w:val="18"/>
                <w:szCs w:val="18"/>
              </w:rPr>
            </w:pPr>
            <w:r w:rsidRPr="00EC7D24">
              <w:rPr>
                <w:rFonts w:asciiTheme="minorHAnsi" w:eastAsiaTheme="minorHAnsi" w:hAnsiTheme="minorHAnsi" w:cstheme="minorBidi"/>
                <w:sz w:val="18"/>
                <w:szCs w:val="18"/>
              </w:rPr>
              <w:t xml:space="preserve">Siedziba / 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w:t>
            </w:r>
            <w:r w:rsidRPr="00EC7D24">
              <w:rPr>
                <w:rFonts w:asciiTheme="minorHAnsi" w:eastAsiaTheme="minorHAnsi" w:hAnsiTheme="minorHAnsi" w:cstheme="minorBidi"/>
                <w:sz w:val="18"/>
                <w:szCs w:val="18"/>
              </w:rPr>
              <w:lastRenderedPageBreak/>
              <w:t>powyższy warunek dotyczący gmin)</w:t>
            </w:r>
          </w:p>
        </w:tc>
        <w:tc>
          <w:tcPr>
            <w:tcW w:w="653"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lastRenderedPageBreak/>
              <w:t>□</w:t>
            </w:r>
          </w:p>
        </w:tc>
        <w:tc>
          <w:tcPr>
            <w:tcW w:w="567"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92"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9"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38"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80" w:type="dxa"/>
            <w:gridSpan w:val="2"/>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7"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51"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93"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53"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sz w:val="18"/>
                <w:szCs w:val="18"/>
              </w:rPr>
            </w:pPr>
          </w:p>
        </w:tc>
        <w:tc>
          <w:tcPr>
            <w:tcW w:w="708" w:type="dxa"/>
            <w:shd w:val="clear" w:color="auto" w:fill="FFFFFF" w:themeFill="background1"/>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8" w:type="dxa"/>
            <w:shd w:val="clear" w:color="auto" w:fill="FFFFFF" w:themeFill="background1"/>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r>
      <w:tr w:rsidR="00DC57EA" w:rsidRPr="00EC7D24" w:rsidTr="00433C15">
        <w:trPr>
          <w:jc w:val="center"/>
        </w:trPr>
        <w:tc>
          <w:tcPr>
            <w:tcW w:w="708" w:type="dxa"/>
            <w:shd w:val="clear" w:color="auto" w:fill="BFBFBF"/>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lastRenderedPageBreak/>
              <w:t>2.</w:t>
            </w:r>
          </w:p>
        </w:tc>
        <w:tc>
          <w:tcPr>
            <w:tcW w:w="5578" w:type="dxa"/>
            <w:gridSpan w:val="2"/>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Wnioskodawcą jest inny podmiot niż Województwo</w:t>
            </w:r>
          </w:p>
        </w:tc>
        <w:tc>
          <w:tcPr>
            <w:tcW w:w="653"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67"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92"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9"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38"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80" w:type="dxa"/>
            <w:gridSpan w:val="2"/>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7"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51"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93"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53"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sz w:val="18"/>
                <w:szCs w:val="18"/>
              </w:rPr>
            </w:pPr>
          </w:p>
        </w:tc>
        <w:tc>
          <w:tcPr>
            <w:tcW w:w="708" w:type="dxa"/>
            <w:shd w:val="clear" w:color="auto" w:fill="FFFFFF" w:themeFill="background1"/>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8" w:type="dxa"/>
            <w:shd w:val="clear" w:color="auto" w:fill="FFFFFF" w:themeFill="background1"/>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r>
      <w:tr w:rsidR="00DC57EA" w:rsidRPr="00EC7D24" w:rsidTr="00433C15">
        <w:trPr>
          <w:jc w:val="center"/>
        </w:trPr>
        <w:tc>
          <w:tcPr>
            <w:tcW w:w="708" w:type="dxa"/>
            <w:shd w:val="clear" w:color="auto" w:fill="BFBFBF"/>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3.</w:t>
            </w:r>
          </w:p>
        </w:tc>
        <w:tc>
          <w:tcPr>
            <w:tcW w:w="5578" w:type="dxa"/>
            <w:gridSpan w:val="2"/>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Wnioskodawcą jest LGD (nie stosuje się warunku z pkt. II.1)</w:t>
            </w:r>
          </w:p>
        </w:tc>
        <w:tc>
          <w:tcPr>
            <w:tcW w:w="653"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67"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sz w:val="18"/>
                <w:szCs w:val="18"/>
              </w:rPr>
            </w:pPr>
          </w:p>
        </w:tc>
        <w:tc>
          <w:tcPr>
            <w:tcW w:w="992"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9" w:type="dxa"/>
            <w:shd w:val="clear" w:color="auto" w:fill="FFFFFF" w:themeFill="background1"/>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38"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80" w:type="dxa"/>
            <w:gridSpan w:val="2"/>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7"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51"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sz w:val="18"/>
                <w:szCs w:val="18"/>
              </w:rPr>
            </w:pPr>
          </w:p>
        </w:tc>
        <w:tc>
          <w:tcPr>
            <w:tcW w:w="993"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53" w:type="dxa"/>
            <w:shd w:val="clear" w:color="auto" w:fill="FFFFFF" w:themeFill="background1"/>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8" w:type="dxa"/>
            <w:shd w:val="clear" w:color="auto" w:fill="FFFFFF" w:themeFill="background1"/>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8" w:type="dxa"/>
            <w:shd w:val="clear" w:color="auto" w:fill="FFFFFF" w:themeFill="background1"/>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r>
      <w:tr w:rsidR="00DC57EA" w:rsidRPr="00EC7D24" w:rsidTr="00433C15">
        <w:trPr>
          <w:jc w:val="center"/>
        </w:trPr>
        <w:tc>
          <w:tcPr>
            <w:tcW w:w="708" w:type="dxa"/>
            <w:shd w:val="clear" w:color="auto" w:fill="BFBFBF"/>
            <w:tcMar>
              <w:left w:w="60" w:type="dxa"/>
            </w:tcMar>
          </w:tcPr>
          <w:p w:rsidR="00DC57EA" w:rsidRPr="00EC7D24" w:rsidRDefault="00DC57EA" w:rsidP="00433C15">
            <w:pPr>
              <w:jc w:val="center"/>
              <w:rPr>
                <w:rFonts w:asciiTheme="minorHAnsi" w:eastAsiaTheme="minorHAnsi" w:hAnsiTheme="minorHAnsi" w:cstheme="minorBidi"/>
                <w:b/>
                <w:sz w:val="18"/>
                <w:szCs w:val="18"/>
              </w:rPr>
            </w:pPr>
            <w:r w:rsidRPr="00EC7D24">
              <w:rPr>
                <w:rFonts w:asciiTheme="minorHAnsi" w:eastAsiaTheme="minorHAnsi" w:hAnsiTheme="minorHAnsi" w:cstheme="minorBidi"/>
                <w:b/>
                <w:sz w:val="18"/>
                <w:szCs w:val="18"/>
              </w:rPr>
              <w:t>III.</w:t>
            </w:r>
          </w:p>
        </w:tc>
        <w:tc>
          <w:tcPr>
            <w:tcW w:w="5578" w:type="dxa"/>
            <w:gridSpan w:val="2"/>
            <w:shd w:val="clear" w:color="auto" w:fill="BFBFBF"/>
            <w:tcMar>
              <w:top w:w="57" w:type="dxa"/>
              <w:left w:w="60" w:type="dxa"/>
              <w:bottom w:w="57" w:type="dxa"/>
              <w:right w:w="57" w:type="dxa"/>
            </w:tcMar>
            <w:vAlign w:val="center"/>
          </w:tcPr>
          <w:p w:rsidR="00DC57EA" w:rsidRPr="00EC7D24" w:rsidRDefault="00DC57EA" w:rsidP="00433C15">
            <w:pPr>
              <w:rPr>
                <w:rFonts w:asciiTheme="minorHAnsi" w:eastAsiaTheme="minorHAnsi" w:hAnsiTheme="minorHAnsi" w:cstheme="minorBidi"/>
                <w:b/>
                <w:sz w:val="18"/>
                <w:szCs w:val="18"/>
              </w:rPr>
            </w:pPr>
            <w:r w:rsidRPr="00EC7D24">
              <w:rPr>
                <w:rFonts w:asciiTheme="minorHAnsi" w:eastAsiaTheme="minorHAnsi" w:hAnsiTheme="minorHAnsi" w:cstheme="minorBidi"/>
                <w:b/>
                <w:sz w:val="18"/>
                <w:szCs w:val="18"/>
              </w:rPr>
              <w:t>Wnioskodawcą jest jednostka organizacyjna nieposiadająca osobowości prawnej, której ustawa przyznaje zdolność prawną</w:t>
            </w:r>
          </w:p>
        </w:tc>
        <w:tc>
          <w:tcPr>
            <w:tcW w:w="653"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67"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sz w:val="18"/>
                <w:szCs w:val="18"/>
              </w:rPr>
            </w:pPr>
          </w:p>
        </w:tc>
        <w:tc>
          <w:tcPr>
            <w:tcW w:w="992"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sz w:val="18"/>
                <w:szCs w:val="18"/>
              </w:rPr>
            </w:pPr>
          </w:p>
        </w:tc>
        <w:tc>
          <w:tcPr>
            <w:tcW w:w="709"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38"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780" w:type="dxa"/>
            <w:gridSpan w:val="2"/>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707"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51"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sz w:val="18"/>
                <w:szCs w:val="18"/>
              </w:rPr>
            </w:pPr>
          </w:p>
        </w:tc>
        <w:tc>
          <w:tcPr>
            <w:tcW w:w="993"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sz w:val="18"/>
                <w:szCs w:val="18"/>
              </w:rPr>
            </w:pPr>
          </w:p>
        </w:tc>
        <w:tc>
          <w:tcPr>
            <w:tcW w:w="853"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8"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708"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r>
      <w:tr w:rsidR="00DC57EA" w:rsidRPr="00EC7D24" w:rsidTr="00433C15">
        <w:trPr>
          <w:jc w:val="center"/>
        </w:trPr>
        <w:tc>
          <w:tcPr>
            <w:tcW w:w="708" w:type="dxa"/>
            <w:shd w:val="clear" w:color="auto" w:fill="BFBFBF"/>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1.</w:t>
            </w:r>
          </w:p>
        </w:tc>
        <w:tc>
          <w:tcPr>
            <w:tcW w:w="5578" w:type="dxa"/>
            <w:gridSpan w:val="2"/>
            <w:shd w:val="clear" w:color="auto" w:fill="BFBFBF"/>
            <w:tcMar>
              <w:top w:w="57" w:type="dxa"/>
              <w:left w:w="60" w:type="dxa"/>
              <w:bottom w:w="57" w:type="dxa"/>
              <w:right w:w="57" w:type="dxa"/>
            </w:tcMar>
            <w:vAlign w:val="center"/>
          </w:tcPr>
          <w:p w:rsidR="00DC57EA" w:rsidRPr="00EC7D24" w:rsidRDefault="00DC57EA" w:rsidP="00433C15">
            <w:pPr>
              <w:rPr>
                <w:rFonts w:asciiTheme="minorHAnsi" w:eastAsiaTheme="minorHAnsi" w:hAnsiTheme="minorHAnsi" w:cstheme="minorBidi"/>
                <w:strike/>
                <w:color w:val="FF0000"/>
                <w:sz w:val="18"/>
                <w:szCs w:val="18"/>
              </w:rPr>
            </w:pPr>
            <w:r w:rsidRPr="00EC7D24">
              <w:rPr>
                <w:rFonts w:asciiTheme="minorHAnsi" w:eastAsiaTheme="minorHAnsi" w:hAnsiTheme="minorHAnsi" w:cstheme="minorBidi"/>
                <w:color w:val="000000" w:themeColor="text1"/>
                <w:sz w:val="18"/>
                <w:szCs w:val="18"/>
              </w:rPr>
              <w:t>Siedziba / oddział jednostki organizacyjnej nieposiadającej osobowości prawnej, której ustawa przyznaje zdolność prawną, znajduje się na obszarze wiejskim objętym LSR</w:t>
            </w:r>
          </w:p>
        </w:tc>
        <w:tc>
          <w:tcPr>
            <w:tcW w:w="653"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67"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92"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9"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38"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80" w:type="dxa"/>
            <w:gridSpan w:val="2"/>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7"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51"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93"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53"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sz w:val="18"/>
                <w:szCs w:val="18"/>
              </w:rPr>
            </w:pPr>
          </w:p>
        </w:tc>
        <w:tc>
          <w:tcPr>
            <w:tcW w:w="708" w:type="dxa"/>
            <w:shd w:val="clear" w:color="auto" w:fill="FFFFFF" w:themeFill="background1"/>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8" w:type="dxa"/>
            <w:shd w:val="clear" w:color="auto" w:fill="FFFFFF" w:themeFill="background1"/>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r>
    </w:tbl>
    <w:p w:rsidR="00DC57EA" w:rsidRPr="00DC57EA" w:rsidRDefault="00DC57EA" w:rsidP="00DC57EA">
      <w:pPr>
        <w:rPr>
          <w:sz w:val="18"/>
          <w:szCs w:val="18"/>
        </w:rPr>
      </w:pPr>
    </w:p>
    <w:tbl>
      <w:tblPr>
        <w:tblpPr w:leftFromText="141" w:rightFromText="141" w:bottomFromText="200" w:vertAnchor="text" w:tblpXSpec="center" w:tblpY="1"/>
        <w:tblW w:w="154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tblPr>
      <w:tblGrid>
        <w:gridCol w:w="747"/>
        <w:gridCol w:w="5655"/>
        <w:gridCol w:w="691"/>
        <w:gridCol w:w="516"/>
        <w:gridCol w:w="988"/>
        <w:gridCol w:w="687"/>
        <w:gridCol w:w="687"/>
        <w:gridCol w:w="694"/>
        <w:gridCol w:w="684"/>
        <w:gridCol w:w="880"/>
        <w:gridCol w:w="978"/>
        <w:gridCol w:w="840"/>
        <w:gridCol w:w="699"/>
        <w:gridCol w:w="705"/>
      </w:tblGrid>
      <w:tr w:rsidR="00DC57EA" w:rsidRPr="00EC7D24" w:rsidTr="00433C15">
        <w:trPr>
          <w:trHeight w:val="75"/>
        </w:trPr>
        <w:tc>
          <w:tcPr>
            <w:tcW w:w="747" w:type="dxa"/>
            <w:shd w:val="clear" w:color="auto" w:fill="BFBFBF"/>
            <w:tcMar>
              <w:top w:w="57" w:type="dxa"/>
              <w:left w:w="60" w:type="dxa"/>
              <w:bottom w:w="57" w:type="dxa"/>
              <w:right w:w="57" w:type="dxa"/>
            </w:tcMar>
            <w:vAlign w:val="center"/>
          </w:tcPr>
          <w:p w:rsidR="00DC57EA" w:rsidRPr="00EC7D24" w:rsidRDefault="00DC57EA" w:rsidP="00433C15">
            <w:pPr>
              <w:jc w:val="center"/>
              <w:rPr>
                <w:rFonts w:asciiTheme="minorHAnsi" w:eastAsiaTheme="minorHAnsi" w:hAnsiTheme="minorHAnsi" w:cstheme="minorBidi"/>
                <w:b/>
                <w:sz w:val="18"/>
                <w:szCs w:val="18"/>
              </w:rPr>
            </w:pPr>
            <w:r w:rsidRPr="00EC7D24">
              <w:rPr>
                <w:rFonts w:asciiTheme="minorHAnsi" w:eastAsiaTheme="minorHAnsi" w:hAnsiTheme="minorHAnsi" w:cstheme="minorBidi"/>
                <w:b/>
                <w:sz w:val="18"/>
                <w:szCs w:val="18"/>
              </w:rPr>
              <w:t>IV.</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b/>
                <w:sz w:val="18"/>
                <w:szCs w:val="18"/>
              </w:rPr>
            </w:pPr>
            <w:r w:rsidRPr="00EC7D24">
              <w:rPr>
                <w:rFonts w:asciiTheme="minorHAnsi" w:eastAsiaTheme="minorHAnsi" w:hAnsiTheme="minorHAnsi" w:cstheme="minorBidi"/>
                <w:b/>
                <w:sz w:val="18"/>
                <w:szCs w:val="18"/>
              </w:rPr>
              <w:t>Wnioskodawcą jest spółka cywilna*</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988"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94"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978"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84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99"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705"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r>
      <w:tr w:rsidR="00DC57EA" w:rsidRPr="00EC7D24" w:rsidTr="00433C15">
        <w:trPr>
          <w:trHeight w:val="75"/>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1.</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W przypadku, gdy operacja będzie realizowana w ramach wykonywania działalności gospodarczej w formie spółki cywilnej, każdy wspólnik spółki cywilnej, w zależności od formy prawnej wspólnika, spełnia kryteria określone w pkt I-III</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4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99"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567"/>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2.</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EC7D24">
              <w:rPr>
                <w:rStyle w:val="Zakotwiczenieprzypisudolnego"/>
                <w:rFonts w:asciiTheme="minorHAnsi" w:eastAsiaTheme="minorHAnsi" w:hAnsiTheme="minorHAnsi" w:cstheme="minorBidi"/>
                <w:sz w:val="18"/>
                <w:szCs w:val="18"/>
              </w:rPr>
              <w:footnoteReference w:id="5"/>
            </w:r>
            <w:r w:rsidRPr="00EC7D24">
              <w:rPr>
                <w:rFonts w:asciiTheme="minorHAnsi" w:eastAsiaTheme="minorHAnsi" w:hAnsiTheme="minorHAnsi" w:cstheme="minorBidi"/>
                <w:sz w:val="18"/>
                <w:szCs w:val="18"/>
              </w:rPr>
              <w:t>)</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4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99"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567"/>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3.</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 xml:space="preserve">W przypadku gdy operacja w zakresie określonym w § 2 ust. 1 pkt 2 lit. c rozporządzenia LSR będzie realizowana w ramach wykonywania działalności gospodarczej w formie spółki cywilnej, warunki określone w  §  </w:t>
            </w:r>
            <w:r w:rsidRPr="00EC7D24">
              <w:rPr>
                <w:rFonts w:asciiTheme="minorHAnsi" w:eastAsiaTheme="minorHAnsi" w:hAnsiTheme="minorHAnsi" w:cstheme="minorBidi"/>
                <w:sz w:val="18"/>
                <w:szCs w:val="18"/>
              </w:rPr>
              <w:lastRenderedPageBreak/>
              <w:t>7 ust. 1 pkt 1, 3 i 4 powinny być spełnione przez wszystkich wspólników tej spółki. Warunek, o którym mowa w  § 7 ust. 1 pkt, jest spełniony, jeżeli każdy ze wspólników spółki cywilnej wykonywał działalność gospodarczą w formie spółki cywilnej lub we własnym imieniu przez okres wskazany w § 7 ust. 1 pkt 1 oraz nadal wykonuje tę działalność.</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lastRenderedPageBreak/>
              <w:t>□</w:t>
            </w:r>
          </w:p>
        </w:tc>
        <w:tc>
          <w:tcPr>
            <w:tcW w:w="516"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98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8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97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4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99"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567"/>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lastRenderedPageBreak/>
              <w:t>V.</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b/>
                <w:sz w:val="18"/>
                <w:szCs w:val="18"/>
              </w:rPr>
              <w:t>Wnioskodawcą jest podmiot wykonujący działalność gospodarczą, do której stosuje się przepisy ustawy z dnia 6 marca 2018 r. Prawo przedsiębiorców</w:t>
            </w:r>
            <w:r w:rsidRPr="00EC7D24">
              <w:rPr>
                <w:rStyle w:val="Zakotwiczenieprzypisudolnego"/>
                <w:rFonts w:asciiTheme="minorHAnsi" w:eastAsiaTheme="minorHAnsi" w:hAnsiTheme="minorHAnsi" w:cstheme="minorBidi"/>
                <w:b/>
                <w:sz w:val="18"/>
                <w:szCs w:val="18"/>
              </w:rPr>
              <w:t xml:space="preserve"> </w:t>
            </w:r>
            <w:r w:rsidRPr="00EC7D24">
              <w:rPr>
                <w:rStyle w:val="Zakotwiczenieprzypisudolnego"/>
                <w:rFonts w:asciiTheme="minorHAnsi" w:eastAsiaTheme="minorHAnsi" w:hAnsiTheme="minorHAnsi" w:cstheme="minorBidi"/>
                <w:b/>
                <w:sz w:val="18"/>
                <w:szCs w:val="18"/>
              </w:rPr>
              <w:footnoteReference w:id="6"/>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988"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94"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978"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84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99"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705"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r>
      <w:tr w:rsidR="00DC57EA" w:rsidRPr="00EC7D24" w:rsidTr="00433C15">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1</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b/>
                <w:sz w:val="18"/>
                <w:szCs w:val="18"/>
              </w:rPr>
            </w:pPr>
            <w:r w:rsidRPr="00EC7D24">
              <w:rPr>
                <w:rFonts w:asciiTheme="minorHAnsi" w:eastAsiaTheme="minorHAnsi" w:hAnsiTheme="minorHAnsi" w:cstheme="minorBidi"/>
                <w:sz w:val="18"/>
                <w:szCs w:val="18"/>
              </w:rPr>
              <w:t>Wnioskodawca prowadzi mikroprzedsiębiorstwo albo małe przedsiębiorstwo w rozumieniu przepisów  rozporządzenia 651/2014</w:t>
            </w:r>
            <w:r w:rsidRPr="00EC7D24">
              <w:rPr>
                <w:rStyle w:val="Zakotwiczenieprzypisudolnego"/>
                <w:rFonts w:asciiTheme="minorHAnsi" w:eastAsiaTheme="minorHAnsi" w:hAnsiTheme="minorHAnsi" w:cstheme="minorBidi"/>
                <w:sz w:val="18"/>
                <w:szCs w:val="18"/>
              </w:rPr>
              <w:footnoteReference w:id="7"/>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4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99"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21"/>
        </w:trPr>
        <w:tc>
          <w:tcPr>
            <w:tcW w:w="747" w:type="dxa"/>
            <w:shd w:val="clear" w:color="auto" w:fill="BFBFBF"/>
            <w:tcMar>
              <w:left w:w="60" w:type="dxa"/>
            </w:tcMar>
            <w:vAlign w:val="center"/>
          </w:tcPr>
          <w:p w:rsidR="00DC57EA" w:rsidRPr="00EC7D24" w:rsidRDefault="00DC57EA" w:rsidP="00433C15">
            <w:pPr>
              <w:jc w:val="center"/>
              <w:rPr>
                <w:rFonts w:asciiTheme="minorHAnsi" w:eastAsiaTheme="minorHAnsi" w:hAnsiTheme="minorHAnsi" w:cstheme="minorBidi"/>
                <w:b/>
                <w:sz w:val="18"/>
                <w:szCs w:val="18"/>
              </w:rPr>
            </w:pPr>
            <w:r w:rsidRPr="00EC7D24">
              <w:rPr>
                <w:rFonts w:asciiTheme="minorHAnsi" w:eastAsiaTheme="minorHAnsi" w:hAnsiTheme="minorHAnsi" w:cstheme="minorBidi"/>
                <w:b/>
                <w:sz w:val="18"/>
                <w:szCs w:val="18"/>
              </w:rPr>
              <w:t>VI.</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b/>
                <w:sz w:val="18"/>
                <w:szCs w:val="18"/>
              </w:rPr>
            </w:pPr>
            <w:r w:rsidRPr="00EC7D24">
              <w:rPr>
                <w:rFonts w:asciiTheme="minorHAnsi" w:eastAsiaTheme="minorHAnsi" w:hAnsiTheme="minorHAnsi" w:cstheme="minorBidi"/>
                <w:b/>
                <w:sz w:val="18"/>
                <w:szCs w:val="18"/>
              </w:rPr>
              <w:t>Kryteria wspólne  dotyczące Wnioskodawcy i operacji</w:t>
            </w:r>
          </w:p>
        </w:tc>
        <w:tc>
          <w:tcPr>
            <w:tcW w:w="9049" w:type="dxa"/>
            <w:gridSpan w:val="12"/>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sz w:val="18"/>
                <w:szCs w:val="18"/>
              </w:rPr>
            </w:pPr>
          </w:p>
        </w:tc>
      </w:tr>
      <w:tr w:rsidR="00DC57EA" w:rsidRPr="00EC7D24" w:rsidTr="00433C15">
        <w:trPr>
          <w:trHeight w:val="114"/>
        </w:trPr>
        <w:tc>
          <w:tcPr>
            <w:tcW w:w="747" w:type="dxa"/>
            <w:shd w:val="clear" w:color="auto" w:fill="BFBFBF"/>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1.</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Operacja jest zgodna z celem (-ami) określonym (-ymi) w  PROW na lata 2014-2020 dla działania M19, a jej realizacja pozwoli na osiągnięci wskaźników przypisanych do tej operacji.</w:t>
            </w:r>
          </w:p>
        </w:tc>
        <w:tc>
          <w:tcPr>
            <w:tcW w:w="691"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7"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40"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sz w:val="18"/>
                <w:szCs w:val="18"/>
              </w:rPr>
            </w:pPr>
          </w:p>
        </w:tc>
        <w:tc>
          <w:tcPr>
            <w:tcW w:w="699" w:type="dxa"/>
            <w:shd w:val="clear" w:color="auto" w:fill="FFFFFF" w:themeFill="background1"/>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2.</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Operacja jest zgodna z zakresem pomocy określonym w  §  2 ust. 1 rozporządzenia³</w:t>
            </w:r>
          </w:p>
        </w:tc>
        <w:tc>
          <w:tcPr>
            <w:tcW w:w="691"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7"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40"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sz w:val="18"/>
                <w:szCs w:val="18"/>
              </w:rPr>
            </w:pPr>
          </w:p>
        </w:tc>
        <w:tc>
          <w:tcPr>
            <w:tcW w:w="699" w:type="dxa"/>
            <w:shd w:val="clear" w:color="auto" w:fill="FFFFFF" w:themeFill="background1"/>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3.</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Operacja, zakłada realizację inwestycji na obszarze wiejskim  objętym LSR, chyba, że operacja dotyczy inwestycji polegającej na budowie albo przebudowie liniowego obiektu budowlanego, którego odcinek będzie zlokalizowany poza tym obszarem</w:t>
            </w:r>
          </w:p>
        </w:tc>
        <w:tc>
          <w:tcPr>
            <w:tcW w:w="691"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7"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40"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99"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5"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4.</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 xml:space="preserve">Inwestycje trwale związane z nieruchomością w ramach operacji będą realizowane na nieruchomości będącej własnością lub współwłasnością Wnioskodawcy lub Wnioskodawca posiada prawo do dysponowania </w:t>
            </w:r>
            <w:r w:rsidRPr="00EC7D24">
              <w:rPr>
                <w:rFonts w:asciiTheme="minorHAnsi" w:eastAsiaTheme="minorHAnsi" w:hAnsiTheme="minorHAnsi" w:cstheme="minorBidi"/>
                <w:sz w:val="18"/>
                <w:szCs w:val="18"/>
              </w:rPr>
              <w:lastRenderedPageBreak/>
              <w:t>nieruchomością na cele określone  we wniosku o przyznanie pomocy, co najmniej przez okres realizacji operacji oraz okres podlegania zobowiązaniu do zapewnienia trwałości operacji zgodnie z art. 71 ust. 1 rozporządzenia 1303/2013</w:t>
            </w:r>
            <w:r w:rsidRPr="00EC7D24">
              <w:rPr>
                <w:rStyle w:val="Zakotwiczenieprzypisudolnego"/>
                <w:rFonts w:asciiTheme="minorHAnsi" w:eastAsiaTheme="minorHAnsi" w:hAnsiTheme="minorHAnsi" w:cstheme="minorBidi"/>
                <w:sz w:val="18"/>
                <w:szCs w:val="18"/>
              </w:rPr>
              <w:footnoteReference w:id="8"/>
            </w:r>
          </w:p>
        </w:tc>
        <w:tc>
          <w:tcPr>
            <w:tcW w:w="691"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lastRenderedPageBreak/>
              <w:t>□</w:t>
            </w:r>
          </w:p>
        </w:tc>
        <w:tc>
          <w:tcPr>
            <w:tcW w:w="516"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7"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40"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99"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5"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lastRenderedPageBreak/>
              <w:t>5.</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trike/>
                <w:sz w:val="18"/>
                <w:szCs w:val="18"/>
              </w:rPr>
            </w:pPr>
            <w:r w:rsidRPr="00EC7D24">
              <w:rPr>
                <w:rFonts w:asciiTheme="minorHAnsi" w:eastAsiaTheme="minorHAnsi" w:hAnsiTheme="minorHAnsi" w:cstheme="minorBidi"/>
                <w:sz w:val="18"/>
                <w:szCs w:val="18"/>
              </w:rPr>
              <w:t>Operacja będzie realizowananie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691"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7"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40"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sz w:val="18"/>
                <w:szCs w:val="18"/>
              </w:rPr>
            </w:pPr>
          </w:p>
        </w:tc>
        <w:tc>
          <w:tcPr>
            <w:tcW w:w="699" w:type="dxa"/>
            <w:shd w:val="clear" w:color="auto" w:fill="FFFFFF" w:themeFill="background1"/>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6.</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trike/>
                <w:sz w:val="18"/>
                <w:szCs w:val="18"/>
              </w:rPr>
            </w:pPr>
            <w:r w:rsidRPr="00EC7D24">
              <w:rPr>
                <w:rFonts w:asciiTheme="minorHAnsi" w:eastAsiaTheme="minorHAnsi" w:hAnsiTheme="minorHAnsi" w:cstheme="minorBidi"/>
                <w:sz w:val="18"/>
                <w:szCs w:val="18"/>
              </w:rPr>
              <w:t>Minimalna całkowita wartość operacji wynosi nie mniej niż 50 tys. złotych</w:t>
            </w:r>
          </w:p>
        </w:tc>
        <w:tc>
          <w:tcPr>
            <w:tcW w:w="691"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7"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40"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99"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5"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6a</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Pomoc na jedną operację własną LGD nie przekracza 50 tys. zł</w:t>
            </w:r>
          </w:p>
        </w:tc>
        <w:tc>
          <w:tcPr>
            <w:tcW w:w="691"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7"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40"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99"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5"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7.</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Wnioskodawca, realizujący operację w zakresie innym niż określony w § 2 ust.1 pkt 2 lit. a rozporządzenia³ spełnia co najmniej 1 z poniższych warunków:</w:t>
            </w:r>
          </w:p>
        </w:tc>
        <w:tc>
          <w:tcPr>
            <w:tcW w:w="691"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988"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7"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7"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80"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978"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40"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9"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5"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left w:w="60" w:type="dxa"/>
            </w:tcMar>
          </w:tcPr>
          <w:p w:rsidR="00DC57EA" w:rsidRPr="00EC7D24" w:rsidRDefault="00DC57EA" w:rsidP="000C19D8">
            <w:pPr>
              <w:pStyle w:val="Akapitzlist"/>
              <w:widowControl w:val="0"/>
              <w:numPr>
                <w:ilvl w:val="0"/>
                <w:numId w:val="24"/>
              </w:numPr>
              <w:suppressAutoHyphens/>
              <w:spacing w:after="0" w:line="240" w:lineRule="auto"/>
              <w:jc w:val="center"/>
              <w:rPr>
                <w:rFonts w:asciiTheme="minorHAnsi" w:eastAsiaTheme="minorHAnsi" w:hAnsiTheme="minorHAnsi" w:cstheme="minorBidi"/>
                <w:sz w:val="18"/>
                <w:szCs w:val="18"/>
              </w:rPr>
            </w:pP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posiada doświadczenie w realizacji projektów o charakterze podobnym do operacji, którą zamierza realizować, lub</w:t>
            </w:r>
          </w:p>
        </w:tc>
        <w:tc>
          <w:tcPr>
            <w:tcW w:w="691"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988"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7"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94"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4"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80"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978"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840"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9"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705"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r>
      <w:tr w:rsidR="00DC57EA" w:rsidRPr="00EC7D24" w:rsidTr="00433C15">
        <w:trPr>
          <w:trHeight w:val="114"/>
        </w:trPr>
        <w:tc>
          <w:tcPr>
            <w:tcW w:w="747" w:type="dxa"/>
            <w:shd w:val="clear" w:color="auto" w:fill="BFBFBF"/>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b)</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posiada zasoby odpowiednie do przedmiotu operacji, którą zamierza realizować, lub</w:t>
            </w:r>
          </w:p>
        </w:tc>
        <w:tc>
          <w:tcPr>
            <w:tcW w:w="691"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988"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7"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94"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4"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80"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978"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840"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9"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705"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r>
      <w:tr w:rsidR="00DC57EA" w:rsidRPr="00EC7D24" w:rsidTr="00433C15">
        <w:trPr>
          <w:trHeight w:val="114"/>
        </w:trPr>
        <w:tc>
          <w:tcPr>
            <w:tcW w:w="747" w:type="dxa"/>
            <w:shd w:val="clear" w:color="auto" w:fill="BFBFBF"/>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c)</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color w:val="000000" w:themeColor="text1"/>
                <w:sz w:val="18"/>
                <w:szCs w:val="18"/>
              </w:rPr>
              <w:t>posiada kwalifikacje odpowiednie do przedmiotu operacji, którą zamierza realizować, jeżeli jest osobą fizyczną, lub</w:t>
            </w:r>
          </w:p>
        </w:tc>
        <w:tc>
          <w:tcPr>
            <w:tcW w:w="691"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988"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7"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94"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4"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80"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978"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840"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9"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705"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r>
      <w:tr w:rsidR="00DC57EA" w:rsidRPr="00EC7D24" w:rsidTr="00433C15">
        <w:trPr>
          <w:trHeight w:val="114"/>
        </w:trPr>
        <w:tc>
          <w:tcPr>
            <w:tcW w:w="747" w:type="dxa"/>
            <w:shd w:val="clear" w:color="auto" w:fill="BFBFBF"/>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lastRenderedPageBreak/>
              <w:t>d)</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color w:val="000000" w:themeColor="text1"/>
                <w:sz w:val="18"/>
                <w:szCs w:val="18"/>
              </w:rPr>
            </w:pPr>
            <w:r w:rsidRPr="00EC7D24">
              <w:rPr>
                <w:rFonts w:asciiTheme="minorHAnsi" w:eastAsiaTheme="minorHAnsi" w:hAnsiTheme="minorHAnsi" w:cstheme="minorBidi"/>
                <w:sz w:val="18"/>
                <w:szCs w:val="18"/>
              </w:rPr>
              <w:t>wykonuje działalność odpowiednią do przedmiotu operacji, którą zamierza realizować</w:t>
            </w:r>
          </w:p>
        </w:tc>
        <w:tc>
          <w:tcPr>
            <w:tcW w:w="691"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988"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7"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94"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4"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80"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978"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840"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9"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705"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r>
      <w:tr w:rsidR="00DC57EA" w:rsidRPr="00EC7D24" w:rsidTr="00433C15">
        <w:trPr>
          <w:trHeight w:val="114"/>
        </w:trPr>
        <w:tc>
          <w:tcPr>
            <w:tcW w:w="747" w:type="dxa"/>
            <w:shd w:val="clear" w:color="auto" w:fill="BFBFBF"/>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8.</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color w:val="000000" w:themeColor="text1"/>
                <w:sz w:val="18"/>
                <w:szCs w:val="18"/>
              </w:rPr>
            </w:pPr>
            <w:r w:rsidRPr="00EC7D24">
              <w:rPr>
                <w:rFonts w:asciiTheme="minorHAnsi" w:eastAsiaTheme="minorHAnsi" w:hAnsiTheme="minorHAnsi" w:cstheme="minorBidi"/>
                <w:sz w:val="18"/>
                <w:szCs w:val="18"/>
              </w:rPr>
              <w:t>Operacja jest uzasadniona ekonomicznie i będzie realizowana zgodnie z biznesplanem (nie dotyczy operacji  realizowanej wyłącznie w zakresie określonym w § 2 ust.1 pkt 1 lub 5-8 rozporządzenia³, który zawiera informacje wskazane w § 4 ust.4 rozporządzenia³)</w:t>
            </w:r>
          </w:p>
        </w:tc>
        <w:tc>
          <w:tcPr>
            <w:tcW w:w="691"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988"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7"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7"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80"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978"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40"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9"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5"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9.</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trike/>
                <w:sz w:val="18"/>
                <w:szCs w:val="18"/>
              </w:rPr>
            </w:pPr>
            <w:r w:rsidRPr="00EC7D24">
              <w:rPr>
                <w:rFonts w:asciiTheme="minorHAnsi" w:eastAsiaTheme="minorHAnsi" w:hAnsiTheme="minorHAnsi" w:cstheme="minorBidi"/>
                <w:sz w:val="18"/>
                <w:szCs w:val="18"/>
              </w:rPr>
              <w:t>Została wydana ostateczna decyzja  o środowiskowych uwarunkowaniach, jeżeli jej wydanie jest wymagane przepisami odrębnymi</w:t>
            </w:r>
          </w:p>
        </w:tc>
        <w:tc>
          <w:tcPr>
            <w:tcW w:w="691"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7"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978"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40"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9"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5"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276"/>
        </w:trPr>
        <w:tc>
          <w:tcPr>
            <w:tcW w:w="747" w:type="dxa"/>
            <w:shd w:val="clear" w:color="auto" w:fill="BFBFBF"/>
            <w:tcMar>
              <w:left w:w="60" w:type="dxa"/>
            </w:tcMar>
          </w:tcPr>
          <w:p w:rsidR="00DC57EA" w:rsidRPr="00EC7D24" w:rsidRDefault="00DC57EA" w:rsidP="00433C15">
            <w:pPr>
              <w:jc w:val="center"/>
              <w:rPr>
                <w:rFonts w:asciiTheme="minorHAnsi" w:eastAsiaTheme="minorHAnsi" w:hAnsiTheme="minorHAnsi" w:cstheme="minorBidi"/>
                <w:b/>
                <w:sz w:val="18"/>
                <w:szCs w:val="18"/>
              </w:rPr>
            </w:pPr>
            <w:r w:rsidRPr="00EC7D24">
              <w:rPr>
                <w:rFonts w:asciiTheme="minorHAnsi" w:eastAsiaTheme="minorHAnsi" w:hAnsiTheme="minorHAnsi" w:cstheme="minorBidi"/>
                <w:b/>
                <w:sz w:val="18"/>
                <w:szCs w:val="18"/>
              </w:rPr>
              <w:t>VII</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b/>
                <w:sz w:val="18"/>
                <w:szCs w:val="18"/>
              </w:rPr>
            </w:pPr>
            <w:r w:rsidRPr="00EC7D24">
              <w:rPr>
                <w:rFonts w:asciiTheme="minorHAnsi" w:eastAsiaTheme="minorHAnsi" w:hAnsiTheme="minorHAnsi" w:cstheme="minorBidi"/>
                <w:b/>
                <w:sz w:val="18"/>
                <w:szCs w:val="18"/>
              </w:rPr>
              <w:t>Operacja dotyczy wzmocnienia kapitału społecznego, w tym podnoszenie wiedzy społeczności lokalnej w zakresie ochrony środowiska i zmian klimatycznych, także z wykorzystaniem rozwiązań innowacyjnych</w:t>
            </w:r>
          </w:p>
        </w:tc>
        <w:tc>
          <w:tcPr>
            <w:tcW w:w="691"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sz w:val="18"/>
                <w:szCs w:val="18"/>
              </w:rPr>
            </w:pPr>
          </w:p>
        </w:tc>
        <w:tc>
          <w:tcPr>
            <w:tcW w:w="988"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sz w:val="18"/>
                <w:szCs w:val="18"/>
              </w:rPr>
            </w:pPr>
          </w:p>
        </w:tc>
        <w:tc>
          <w:tcPr>
            <w:tcW w:w="687"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94"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4"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sz w:val="18"/>
                <w:szCs w:val="18"/>
              </w:rPr>
            </w:pPr>
          </w:p>
        </w:tc>
        <w:tc>
          <w:tcPr>
            <w:tcW w:w="978"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sz w:val="18"/>
                <w:szCs w:val="18"/>
              </w:rPr>
            </w:pPr>
          </w:p>
        </w:tc>
        <w:tc>
          <w:tcPr>
            <w:tcW w:w="840" w:type="dxa"/>
            <w:shd w:val="clear" w:color="auto" w:fill="FFFFFF" w:themeFill="background1"/>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9"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sz w:val="18"/>
                <w:szCs w:val="18"/>
              </w:rPr>
            </w:pPr>
          </w:p>
        </w:tc>
        <w:tc>
          <w:tcPr>
            <w:tcW w:w="705"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r>
      <w:tr w:rsidR="00DC57EA" w:rsidRPr="00EC7D24" w:rsidTr="00433C15">
        <w:trPr>
          <w:trHeight w:val="276"/>
        </w:trPr>
        <w:tc>
          <w:tcPr>
            <w:tcW w:w="747" w:type="dxa"/>
            <w:shd w:val="clear" w:color="auto" w:fill="BFBFBF"/>
            <w:tcMar>
              <w:left w:w="60" w:type="dxa"/>
            </w:tcMar>
          </w:tcPr>
          <w:p w:rsidR="00DC57EA" w:rsidRPr="00EC7D24" w:rsidRDefault="00DC57EA" w:rsidP="00433C15">
            <w:pPr>
              <w:jc w:val="center"/>
              <w:rPr>
                <w:rFonts w:asciiTheme="minorHAnsi" w:eastAsiaTheme="minorHAnsi" w:hAnsiTheme="minorHAnsi" w:cstheme="minorBidi"/>
                <w:b/>
                <w:sz w:val="18"/>
                <w:szCs w:val="18"/>
              </w:rPr>
            </w:pPr>
            <w:r w:rsidRPr="00EC7D24">
              <w:rPr>
                <w:rFonts w:asciiTheme="minorHAnsi" w:eastAsiaTheme="minorHAnsi" w:hAnsiTheme="minorHAnsi" w:cstheme="minorBidi"/>
                <w:b/>
                <w:sz w:val="18"/>
                <w:szCs w:val="18"/>
              </w:rPr>
              <w:t>VIII</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b/>
                <w:sz w:val="18"/>
                <w:szCs w:val="18"/>
              </w:rPr>
            </w:pPr>
            <w:r w:rsidRPr="00EC7D24">
              <w:rPr>
                <w:rFonts w:asciiTheme="minorHAnsi" w:eastAsiaTheme="minorHAnsi" w:hAnsiTheme="minorHAnsi" w:cstheme="minorBidi"/>
                <w:b/>
                <w:sz w:val="18"/>
                <w:szCs w:val="18"/>
              </w:rPr>
              <w:t xml:space="preserve">Operacja dotyczy rozwoju przedsiębiorczości na obszarze wiejskim   </w:t>
            </w:r>
            <w:r w:rsidRPr="00EC7D24">
              <w:rPr>
                <w:rFonts w:asciiTheme="minorHAnsi" w:eastAsiaTheme="minorHAnsi" w:hAnsiTheme="minorHAnsi" w:cstheme="minorBidi"/>
                <w:b/>
                <w:color w:val="000000" w:themeColor="text1"/>
                <w:sz w:val="18"/>
                <w:szCs w:val="18"/>
              </w:rPr>
              <w:t xml:space="preserve">objętym LSR </w:t>
            </w:r>
            <w:r w:rsidRPr="00EC7D24">
              <w:rPr>
                <w:rFonts w:asciiTheme="minorHAnsi" w:eastAsiaTheme="minorHAnsi" w:hAnsiTheme="minorHAnsi" w:cstheme="minorBidi"/>
                <w:b/>
                <w:sz w:val="18"/>
                <w:szCs w:val="18"/>
              </w:rPr>
              <w:t>przez podejmowanie działalności gospodarczej</w:t>
            </w:r>
          </w:p>
        </w:tc>
        <w:tc>
          <w:tcPr>
            <w:tcW w:w="691"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sz w:val="18"/>
                <w:szCs w:val="18"/>
              </w:rPr>
            </w:pPr>
          </w:p>
        </w:tc>
        <w:tc>
          <w:tcPr>
            <w:tcW w:w="988"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sz w:val="18"/>
                <w:szCs w:val="18"/>
              </w:rPr>
            </w:pPr>
          </w:p>
        </w:tc>
        <w:tc>
          <w:tcPr>
            <w:tcW w:w="687"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94"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4"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sz w:val="18"/>
                <w:szCs w:val="18"/>
              </w:rPr>
            </w:pPr>
          </w:p>
        </w:tc>
        <w:tc>
          <w:tcPr>
            <w:tcW w:w="978"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sz w:val="18"/>
                <w:szCs w:val="18"/>
              </w:rPr>
            </w:pPr>
          </w:p>
        </w:tc>
        <w:tc>
          <w:tcPr>
            <w:tcW w:w="840" w:type="dxa"/>
            <w:shd w:val="clear" w:color="auto" w:fill="FFFFFF" w:themeFill="background1"/>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9"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sz w:val="18"/>
                <w:szCs w:val="18"/>
              </w:rPr>
            </w:pPr>
          </w:p>
        </w:tc>
        <w:tc>
          <w:tcPr>
            <w:tcW w:w="705"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r>
      <w:tr w:rsidR="00DC57EA" w:rsidRPr="00EC7D24" w:rsidTr="00433C15">
        <w:trPr>
          <w:trHeight w:val="114"/>
        </w:trPr>
        <w:tc>
          <w:tcPr>
            <w:tcW w:w="747" w:type="dxa"/>
            <w:shd w:val="clear" w:color="auto" w:fill="BFBFBF"/>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1.</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691"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7"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978"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40"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99" w:type="dxa"/>
            <w:shd w:val="clear" w:color="auto" w:fill="FFFFFF" w:themeFill="background1"/>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2.</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trike/>
                <w:sz w:val="18"/>
                <w:szCs w:val="18"/>
              </w:rPr>
            </w:pPr>
            <w:r w:rsidRPr="00EC7D24">
              <w:rPr>
                <w:rFonts w:asciiTheme="minorHAnsi" w:eastAsiaTheme="minorHAnsi" w:hAnsiTheme="minorHAnsi" w:cstheme="minorBidi"/>
                <w:sz w:val="18"/>
                <w:szCs w:val="18"/>
              </w:rPr>
              <w:t>Wnioskodawca w okresie 3 miesięcy</w:t>
            </w:r>
            <w:r w:rsidRPr="00EC7D24">
              <w:rPr>
                <w:rFonts w:asciiTheme="minorHAnsi" w:eastAsiaTheme="minorHAnsi" w:hAnsiTheme="minorHAnsi" w:cstheme="minorBidi"/>
                <w:color w:val="FF0000"/>
                <w:sz w:val="18"/>
                <w:szCs w:val="18"/>
              </w:rPr>
              <w:t xml:space="preserve"> </w:t>
            </w:r>
            <w:r w:rsidRPr="00EC7D24">
              <w:rPr>
                <w:rFonts w:asciiTheme="minorHAnsi" w:eastAsiaTheme="minorHAnsi" w:hAnsiTheme="minorHAnsi" w:cstheme="minorBidi"/>
                <w:sz w:val="18"/>
                <w:szCs w:val="18"/>
              </w:rPr>
              <w:t>poprzedzających dzień złożenia wniosku o przyznanie tej pomocy nie wykonywał działalności gospodarczej, do której stosuje się przepisy ustawy z dnia 6 marca 2018 r. Prawo przedsiębiorców².</w:t>
            </w:r>
          </w:p>
        </w:tc>
        <w:tc>
          <w:tcPr>
            <w:tcW w:w="691"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7"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tcMar>
              <w:left w:w="60"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978" w:type="dxa"/>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40" w:type="dxa"/>
            <w:shd w:val="clear" w:color="auto" w:fill="BFBFBF" w:themeFill="background1" w:themeFillShade="BF"/>
            <w:tcMar>
              <w:left w:w="60" w:type="dxa"/>
            </w:tcMar>
          </w:tcPr>
          <w:p w:rsidR="00DC57EA" w:rsidRPr="00EC7D24" w:rsidRDefault="00DC57EA" w:rsidP="00433C15">
            <w:pPr>
              <w:jc w:val="center"/>
              <w:rPr>
                <w:rFonts w:asciiTheme="minorHAnsi" w:eastAsiaTheme="minorHAnsi" w:hAnsiTheme="minorHAnsi" w:cstheme="minorBidi"/>
                <w:sz w:val="18"/>
                <w:szCs w:val="18"/>
              </w:rPr>
            </w:pPr>
          </w:p>
        </w:tc>
        <w:tc>
          <w:tcPr>
            <w:tcW w:w="699" w:type="dxa"/>
            <w:shd w:val="clear" w:color="auto" w:fill="FFFFFF" w:themeFill="background1"/>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left w:w="60"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3.</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Wnioskowana kwota pomocy wynosi nie mniej niż 50 tys. złotych i nie więcej niż 100 tys. złotych.</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4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99"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4.</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trike/>
                <w:sz w:val="18"/>
                <w:szCs w:val="18"/>
              </w:rPr>
            </w:pPr>
            <w:r w:rsidRPr="00EC7D24">
              <w:rPr>
                <w:rFonts w:asciiTheme="minorHAnsi" w:eastAsiaTheme="minorHAnsi" w:hAnsiTheme="minorHAnsi" w:cstheme="minorBidi"/>
                <w:sz w:val="18"/>
                <w:szCs w:val="18"/>
              </w:rPr>
              <w:t xml:space="preserve">Operacja zakłada podjęcie we własnym imieniu działalności gospodarczej do której stosuje się przepisy ustawy z dnia 6 marca 2018 r. Prawo </w:t>
            </w:r>
            <w:r w:rsidRPr="00EC7D24">
              <w:rPr>
                <w:rFonts w:asciiTheme="minorHAnsi" w:eastAsiaTheme="minorHAnsi" w:hAnsiTheme="minorHAnsi" w:cstheme="minorBidi"/>
                <w:sz w:val="18"/>
                <w:szCs w:val="18"/>
              </w:rPr>
              <w:lastRenderedPageBreak/>
              <w:t>przedsiębiorców².</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lastRenderedPageBreak/>
              <w:t>□</w:t>
            </w:r>
          </w:p>
        </w:tc>
        <w:tc>
          <w:tcPr>
            <w:tcW w:w="516"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4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99"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lastRenderedPageBreak/>
              <w:t>5.</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trike/>
                <w:sz w:val="18"/>
                <w:szCs w:val="18"/>
              </w:rPr>
            </w:pPr>
            <w:r w:rsidRPr="00EC7D24">
              <w:rPr>
                <w:rFonts w:asciiTheme="minorHAnsi" w:eastAsiaTheme="minorHAnsi" w:hAnsiTheme="minorHAnsi" w:cstheme="minorBidi"/>
                <w:sz w:val="18"/>
                <w:szCs w:val="18"/>
              </w:rPr>
              <w:t>Operacja zakłada zgłoszenie Wnioskodawcy do ubezpieczenia emerytalnego, ubezpieczeń rentowych i ubezpieczenia wypadkowego na podstawie przepisów o systemie ubezpieczeń społecznych z tytułu wykonywania tej działalności lub utworzenie co najmniej jednego miejsca pracy w przeliczeniu na pełne etaty średnioroczne, gdy jest to uzasadnione zakresem realizacji operacji i zatrudnienie osoby, dla której zostanie utworzone to miejsce pracy, na podstawie umowy o pracę.</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4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99"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6.</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trike/>
                <w:sz w:val="18"/>
                <w:szCs w:val="18"/>
              </w:rPr>
            </w:pPr>
            <w:r w:rsidRPr="00EC7D24">
              <w:rPr>
                <w:rFonts w:asciiTheme="minorHAnsi" w:eastAsiaTheme="minorHAnsi" w:hAnsiTheme="minorHAnsi" w:cstheme="minorBidi"/>
                <w:sz w:val="18"/>
                <w:szCs w:val="18"/>
              </w:rPr>
              <w:t>Koszty planowane do poniesienia w ramach operacji mieszczą się w zakresie kosztów, o których mowa w § 17 ust. 1 rozporządzenia³ i nie są kosztami inwestycji polegającej na budowie albo przebudowie liniowych obiektów budowlanych w części dotyczącej realizacji odcinków zlokalizowanych poza obszarem wiejskim objętym LSR</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top w:w="57" w:type="dxa"/>
              <w:bottom w:w="57" w:type="dxa"/>
              <w:right w:w="57" w:type="dxa"/>
            </w:tcMar>
          </w:tcPr>
          <w:p w:rsidR="00DC57EA" w:rsidRPr="00EC7D24" w:rsidRDefault="001F6023"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noProof/>
                <w:sz w:val="18"/>
                <w:szCs w:val="18"/>
              </w:rPr>
              <w:pict>
                <v:line id="Łącznik prosty 47" o:spid="_x0000_s1026" style="position:absolute;left:0;text-align:left;z-index:251680768;visibility:visible;mso-position-horizontal-relative:text;mso-position-vertical-relative:text" from="673.85pt,-966.25pt" to="674pt,-1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" stroked="f" strokeweight="1.06mm">
                  <o:lock v:ext="edit" shapetype="f"/>
                </v:line>
              </w:pict>
            </w:r>
            <w:r w:rsidR="00DC57EA" w:rsidRPr="00EC7D24">
              <w:rPr>
                <w:rFonts w:asciiTheme="minorHAnsi" w:eastAsiaTheme="minorHAnsi" w:hAnsiTheme="minorHAnsi" w:cstheme="minorBidi"/>
                <w:b/>
                <w:bCs/>
                <w:sz w:val="18"/>
                <w:szCs w:val="18"/>
              </w:rPr>
              <w:t>□</w: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4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99"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5"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7.</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4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99"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5"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sz w:val="18"/>
                <w:szCs w:val="18"/>
              </w:rPr>
            </w:pPr>
            <w:r w:rsidRPr="00EC7D24">
              <w:rPr>
                <w:rFonts w:asciiTheme="minorHAnsi" w:eastAsiaTheme="minorHAnsi" w:hAnsiTheme="minorHAnsi" w:cstheme="minorBidi"/>
                <w:b/>
                <w:sz w:val="18"/>
                <w:szCs w:val="18"/>
              </w:rPr>
              <w:t>IX.</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b/>
                <w:sz w:val="18"/>
                <w:szCs w:val="18"/>
              </w:rPr>
            </w:pPr>
            <w:r w:rsidRPr="00EC7D24">
              <w:rPr>
                <w:rFonts w:asciiTheme="minorHAnsi" w:eastAsiaTheme="minorHAnsi" w:hAnsiTheme="minorHAnsi" w:cstheme="minorBidi"/>
                <w:b/>
                <w:sz w:val="18"/>
                <w:szCs w:val="18"/>
              </w:rPr>
              <w:t xml:space="preserve">Operacja dotyczy rozwoju przedsiębiorczości na obszarze wiejskim </w:t>
            </w:r>
            <w:r w:rsidRPr="00EC7D24">
              <w:rPr>
                <w:rFonts w:asciiTheme="minorHAnsi" w:eastAsiaTheme="minorHAnsi" w:hAnsiTheme="minorHAnsi" w:cstheme="minorBidi"/>
                <w:b/>
                <w:color w:val="000000" w:themeColor="text1"/>
                <w:sz w:val="18"/>
                <w:szCs w:val="18"/>
              </w:rPr>
              <w:t xml:space="preserve">objętym LSR </w:t>
            </w:r>
            <w:r w:rsidRPr="00EC7D24">
              <w:rPr>
                <w:rFonts w:asciiTheme="minorHAnsi" w:eastAsiaTheme="minorHAnsi" w:hAnsiTheme="minorHAnsi" w:cstheme="minorBidi"/>
                <w:b/>
                <w:sz w:val="18"/>
                <w:szCs w:val="18"/>
              </w:rPr>
              <w:t>przez tworzenie lub rozwój inkubatorów przetwórstwa lokalnego produktów rolnych</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988"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94"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978"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84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99"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705"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1.</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Operacja zakłada korzystanie z infrastruktury inkubatora przetwórstwa lokalnego przez  podmioty inne niż Wnioskodawca – na podstawie regulaminu korzystania z inkubatora</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4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99"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2.</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trike/>
                <w:color w:val="FF0000"/>
                <w:sz w:val="18"/>
                <w:szCs w:val="18"/>
              </w:rPr>
            </w:pPr>
            <w:r w:rsidRPr="00EC7D24">
              <w:rPr>
                <w:rFonts w:asciiTheme="minorHAnsi" w:eastAsiaTheme="minorHAnsi" w:hAnsiTheme="minorHAnsi" w:cstheme="minorBidi"/>
                <w:color w:val="000000" w:themeColor="text1"/>
                <w:sz w:val="18"/>
                <w:szCs w:val="18"/>
              </w:rPr>
              <w:t xml:space="preserve">Biznesplan nie zakłada osiągania zysków z działalności prowadzonej w ramach inkubatorów, w przypadku gdy operacja będzie realizowana w zakresie określonym § 2 ust. 1 pkt 2 lit. b rozporządzenia³ oraz polega wyłącznie na tworzeniu lub rozwijaniu ogólnodostępnych </w:t>
            </w:r>
            <w:r w:rsidRPr="00EC7D24">
              <w:rPr>
                <w:rFonts w:asciiTheme="minorHAnsi" w:eastAsiaTheme="minorHAnsi" w:hAnsiTheme="minorHAnsi" w:cstheme="minorBidi"/>
                <w:color w:val="000000" w:themeColor="text1"/>
                <w:sz w:val="18"/>
                <w:szCs w:val="18"/>
              </w:rPr>
              <w:lastRenderedPageBreak/>
              <w:t>i niekomercyjnych inkubatorów</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lastRenderedPageBreak/>
              <w:t>□</w:t>
            </w:r>
          </w:p>
        </w:tc>
        <w:tc>
          <w:tcPr>
            <w:tcW w:w="516"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4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99"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5"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lastRenderedPageBreak/>
              <w:t>3.</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trike/>
                <w:sz w:val="18"/>
                <w:szCs w:val="18"/>
              </w:rPr>
            </w:pPr>
            <w:r w:rsidRPr="00EC7D24">
              <w:rPr>
                <w:rFonts w:asciiTheme="minorHAnsi" w:eastAsiaTheme="minorHAnsi" w:hAnsiTheme="minorHAnsi" w:cstheme="minorBidi"/>
                <w:sz w:val="18"/>
                <w:szCs w:val="18"/>
              </w:rPr>
              <w:t>Wspierane inkubatory przetwórstwa lokalnego produktów rolnych są/będą to przedsiębiorstwa spożywcze w rozumieniu art. 3 pkt 2 rozporządzenia (WE) nr 178/2002</w:t>
            </w:r>
            <w:r w:rsidRPr="00EC7D24">
              <w:rPr>
                <w:rFonts w:asciiTheme="minorHAnsi" w:eastAsiaTheme="minorHAnsi" w:hAnsiTheme="minorHAnsi" w:cstheme="minorBidi"/>
                <w:sz w:val="18"/>
                <w:szCs w:val="18"/>
                <w:vertAlign w:val="superscript"/>
              </w:rPr>
              <w:t>8</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4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99"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sz w:val="18"/>
                <w:szCs w:val="18"/>
              </w:rPr>
            </w:pPr>
            <w:r w:rsidRPr="00EC7D24">
              <w:rPr>
                <w:rFonts w:asciiTheme="minorHAnsi" w:eastAsiaTheme="minorHAnsi" w:hAnsiTheme="minorHAnsi" w:cstheme="minorBidi"/>
                <w:b/>
                <w:sz w:val="18"/>
                <w:szCs w:val="18"/>
              </w:rPr>
              <w:t>X.</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b/>
                <w:sz w:val="18"/>
                <w:szCs w:val="18"/>
              </w:rPr>
            </w:pPr>
            <w:r w:rsidRPr="00EC7D24">
              <w:rPr>
                <w:rFonts w:asciiTheme="minorHAnsi" w:eastAsiaTheme="minorHAnsi" w:hAnsiTheme="minorHAnsi" w:cstheme="minorBidi"/>
                <w:b/>
                <w:sz w:val="18"/>
                <w:szCs w:val="18"/>
              </w:rPr>
              <w:t xml:space="preserve">Operacja dotyczy rozwoju przedsiębiorczości na obszarze wiejskim </w:t>
            </w:r>
            <w:r w:rsidRPr="00EC7D24">
              <w:rPr>
                <w:rFonts w:asciiTheme="minorHAnsi" w:eastAsiaTheme="minorHAnsi" w:hAnsiTheme="minorHAnsi" w:cstheme="minorBidi"/>
                <w:b/>
                <w:color w:val="000000" w:themeColor="text1"/>
                <w:sz w:val="18"/>
                <w:szCs w:val="18"/>
              </w:rPr>
              <w:t xml:space="preserve">objętym LSR </w:t>
            </w:r>
            <w:r w:rsidRPr="00EC7D24">
              <w:rPr>
                <w:rFonts w:asciiTheme="minorHAnsi" w:eastAsiaTheme="minorHAnsi" w:hAnsiTheme="minorHAnsi" w:cstheme="minorBidi"/>
                <w:b/>
                <w:sz w:val="18"/>
                <w:szCs w:val="18"/>
              </w:rPr>
              <w:t>przez rozwijanie działalności gospodarczej</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988"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94"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4" w:type="dxa"/>
            <w:tcMar>
              <w:top w:w="57" w:type="dxa"/>
              <w:bottom w:w="57" w:type="dxa"/>
              <w:right w:w="57" w:type="dxa"/>
            </w:tcMar>
          </w:tcPr>
          <w:p w:rsidR="00DC57EA" w:rsidRPr="00EC7D24" w:rsidRDefault="001F6023"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noProof/>
                <w:sz w:val="18"/>
                <w:szCs w:val="18"/>
              </w:rPr>
              <w:pict>
                <v:line id="Łącznik prosty 48" o:spid="_x0000_s1038" style="position:absolute;left:0;text-align:left;z-index:251681792;visibility:visible;mso-position-horizontal-relative:text;mso-position-vertical-relative:text" from="449.55pt,-592.2pt" to="449.7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" stroked="f" strokeweight="1.06mm">
                  <o:lock v:ext="edit" shapetype="f"/>
                </v:line>
              </w:pict>
            </w:r>
            <w:r w:rsidR="00DC57EA" w:rsidRPr="00EC7D24">
              <w:rPr>
                <w:rFonts w:asciiTheme="minorHAnsi" w:eastAsiaTheme="minorHAnsi" w:hAnsiTheme="minorHAnsi" w:cstheme="minorBidi"/>
                <w:b/>
                <w:bCs/>
                <w:sz w:val="18"/>
                <w:szCs w:val="18"/>
              </w:rPr>
              <w:t>□</w:t>
            </w:r>
          </w:p>
        </w:tc>
        <w:tc>
          <w:tcPr>
            <w:tcW w:w="88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978"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84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99"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705"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1.</w:t>
            </w:r>
          </w:p>
          <w:p w:rsidR="00DC57EA" w:rsidRPr="00EC7D24" w:rsidRDefault="00DC57EA" w:rsidP="00433C15">
            <w:pPr>
              <w:rPr>
                <w:rFonts w:asciiTheme="minorHAnsi" w:eastAsiaTheme="minorHAnsi" w:hAnsiTheme="minorHAnsi" w:cstheme="minorBidi"/>
                <w:sz w:val="18"/>
                <w:szCs w:val="18"/>
              </w:rPr>
            </w:pPr>
          </w:p>
          <w:p w:rsidR="00DC57EA" w:rsidRPr="00EC7D24" w:rsidRDefault="00DC57EA" w:rsidP="00433C15">
            <w:pPr>
              <w:rPr>
                <w:rFonts w:asciiTheme="minorHAnsi" w:eastAsiaTheme="minorHAnsi" w:hAnsiTheme="minorHAnsi" w:cstheme="minorBidi"/>
                <w:sz w:val="18"/>
                <w:szCs w:val="18"/>
              </w:rPr>
            </w:pPr>
          </w:p>
          <w:p w:rsidR="00DC57EA" w:rsidRPr="00EC7D24" w:rsidRDefault="00DC57EA" w:rsidP="00433C15">
            <w:pPr>
              <w:rPr>
                <w:rFonts w:asciiTheme="minorHAnsi" w:eastAsiaTheme="minorHAnsi" w:hAnsiTheme="minorHAnsi" w:cstheme="minorBidi"/>
                <w:sz w:val="18"/>
                <w:szCs w:val="18"/>
              </w:rPr>
            </w:pPr>
          </w:p>
          <w:p w:rsidR="00DC57EA" w:rsidRPr="00EC7D24" w:rsidRDefault="00DC57EA" w:rsidP="00433C15">
            <w:pPr>
              <w:rPr>
                <w:rFonts w:asciiTheme="minorHAnsi" w:eastAsiaTheme="minorHAnsi" w:hAnsiTheme="minorHAnsi" w:cstheme="minorBidi"/>
                <w:sz w:val="18"/>
                <w:szCs w:val="18"/>
              </w:rPr>
            </w:pP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trike/>
                <w:sz w:val="18"/>
                <w:szCs w:val="18"/>
              </w:rPr>
            </w:pPr>
            <w:r w:rsidRPr="00EC7D24">
              <w:rPr>
                <w:rFonts w:asciiTheme="minorHAnsi" w:eastAsiaTheme="minorHAnsi" w:hAnsiTheme="minorHAnsi" w:cstheme="minorBidi"/>
                <w:sz w:val="18"/>
                <w:szCs w:val="18"/>
              </w:rPr>
              <w:t>Wnioskodawca w okresie 3 lat poprzedzających dzień złożenia wniosku o przyznanie pomocy wykonywał łącznie przez co najmniej 365 dni działalność gospodarczą, do której stosuje się przepisy ustawy z dnia 6 marca 2018 r. Prawo Przedsiębiorców  oraz nadal wykonuje tę działalność²</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4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99"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2.</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trike/>
                <w:sz w:val="18"/>
                <w:szCs w:val="18"/>
              </w:rPr>
            </w:pPr>
            <w:r w:rsidRPr="00EC7D24">
              <w:rPr>
                <w:rFonts w:asciiTheme="minorHAnsi" w:eastAsiaTheme="minorHAnsi" w:hAnsiTheme="minorHAnsi" w:cstheme="minorBidi"/>
                <w:sz w:val="18"/>
                <w:szCs w:val="18"/>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tys. złotych)</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top w:w="57" w:type="dxa"/>
              <w:bottom w:w="57" w:type="dxa"/>
              <w:right w:w="57" w:type="dxa"/>
            </w:tcMar>
          </w:tcPr>
          <w:p w:rsidR="00DC57EA" w:rsidRPr="00EC7D24" w:rsidRDefault="001F6023"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noProof/>
                <w:sz w:val="18"/>
                <w:szCs w:val="18"/>
              </w:rPr>
              <w:pict>
                <v:line id="Łącznik prosty 49" o:spid="_x0000_s1037" style="position:absolute;left:0;text-align:left;z-index:251682816;visibility:visible;mso-position-horizontal-relative:text;mso-position-vertical-relative:text" from="322.55pt,-291.4pt" to="322.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" stroked="f" strokeweight="1.06mm">
                  <o:lock v:ext="edit" shapetype="f"/>
                </v:line>
              </w:pict>
            </w:r>
            <w:r w:rsidR="00DC57EA" w:rsidRPr="00EC7D24">
              <w:rPr>
                <w:rFonts w:asciiTheme="minorHAnsi" w:eastAsiaTheme="minorHAnsi" w:hAnsiTheme="minorHAnsi" w:cstheme="minorBidi"/>
                <w:b/>
                <w:bCs/>
                <w:sz w:val="18"/>
                <w:szCs w:val="18"/>
              </w:rPr>
              <w:t>□</w: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8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4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99"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5"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sz w:val="18"/>
                <w:szCs w:val="18"/>
              </w:rPr>
              <w:t>XI.</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b/>
                <w:sz w:val="18"/>
                <w:szCs w:val="18"/>
              </w:rPr>
              <w:t>Operacja dotyczy rozwoju przedsiębiorczości na obszarze wiejskim objętym LSR w zakresie określonym w § 2 ust. 1 pkt 2 lit. a-c rozporządzenia³</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988"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94" w:type="dxa"/>
            <w:shd w:val="clear" w:color="auto" w:fill="BFBFBF" w:themeFill="background1" w:themeFillShade="BF"/>
            <w:tcMar>
              <w:top w:w="57" w:type="dxa"/>
              <w:bottom w:w="57" w:type="dxa"/>
              <w:right w:w="57" w:type="dxa"/>
            </w:tcMar>
          </w:tcPr>
          <w:p w:rsidR="00DC57EA" w:rsidRPr="00EC7D24" w:rsidRDefault="001F6023"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noProof/>
                <w:sz w:val="18"/>
                <w:szCs w:val="18"/>
              </w:rPr>
              <w:pict>
                <v:line id="Łącznik prosty 50" o:spid="_x0000_s1036" style="position:absolute;left:0;text-align:left;z-index:251683840;visibility:visible;mso-position-horizontal-relative:text;mso-position-vertical-relative:text" from="658.35pt,-805.4pt" to="658.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" stroked="f" strokeweight="1.06mm">
                  <o:lock v:ext="edit" shapetype="f"/>
                </v:line>
              </w:pic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978"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84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99"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705"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sz w:val="18"/>
                <w:szCs w:val="18"/>
              </w:rPr>
            </w:pPr>
            <w:r w:rsidRPr="00EC7D24">
              <w:rPr>
                <w:rFonts w:asciiTheme="minorHAnsi" w:eastAsiaTheme="minorHAnsi" w:hAnsiTheme="minorHAnsi" w:cstheme="minorBidi"/>
                <w:b/>
                <w:sz w:val="18"/>
                <w:szCs w:val="18"/>
              </w:rPr>
              <w:t>1.</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b/>
                <w:sz w:val="18"/>
                <w:szCs w:val="18"/>
              </w:rPr>
            </w:pPr>
            <w:r w:rsidRPr="00EC7D24">
              <w:rPr>
                <w:rFonts w:asciiTheme="minorHAnsi" w:eastAsiaTheme="minorHAnsi" w:hAnsiTheme="minorHAnsi" w:cstheme="minorBidi"/>
                <w:sz w:val="18"/>
                <w:szCs w:val="18"/>
              </w:rPr>
              <w:t xml:space="preserve">Działalność gospodarcza będąca przedmiotem operacji nie jest sklasyfikowana w przepisach rozporządzenia Rady Ministrów z dnia 24 grudnia 2007 r. w sprawie Polskiej Klasyfikacji Działalności (PKD) jako ta, o </w:t>
            </w:r>
            <w:r w:rsidRPr="00EC7D24">
              <w:rPr>
                <w:rFonts w:asciiTheme="minorHAnsi" w:eastAsiaTheme="minorHAnsi" w:hAnsiTheme="minorHAnsi" w:cstheme="minorBidi"/>
                <w:sz w:val="18"/>
                <w:szCs w:val="18"/>
              </w:rPr>
              <w:lastRenderedPageBreak/>
              <w:t>której mowa w § 8 rozporządzenia³</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lastRenderedPageBreak/>
              <w:t>□</w:t>
            </w:r>
          </w:p>
        </w:tc>
        <w:tc>
          <w:tcPr>
            <w:tcW w:w="516"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8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4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99"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sz w:val="18"/>
                <w:szCs w:val="18"/>
              </w:rPr>
            </w:pPr>
            <w:r w:rsidRPr="00EC7D24">
              <w:rPr>
                <w:rFonts w:asciiTheme="minorHAnsi" w:eastAsiaTheme="minorHAnsi" w:hAnsiTheme="minorHAnsi" w:cstheme="minorBidi"/>
                <w:b/>
                <w:sz w:val="18"/>
                <w:szCs w:val="18"/>
              </w:rPr>
              <w:lastRenderedPageBreak/>
              <w:t>XII.</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b/>
                <w:sz w:val="18"/>
                <w:szCs w:val="18"/>
              </w:rPr>
            </w:pPr>
            <w:r w:rsidRPr="00EC7D24">
              <w:rPr>
                <w:rFonts w:asciiTheme="minorHAnsi" w:eastAsiaTheme="minorHAnsi" w:hAnsiTheme="minorHAnsi" w:cstheme="minorBidi"/>
                <w:b/>
                <w:sz w:val="18"/>
                <w:szCs w:val="18"/>
              </w:rPr>
              <w:t>Operacja dotyczy podnoszenia kompetencji osób realizujących operacje w zakresie określonym w  § 2 ust. 1 pkt 2 lit. a-c rozporządzenia³</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988"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94"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978"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84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99"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705"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1.</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Wnioskodawca ubiega się jednocześnie o przyznanie pomocy na operacje w zakresie określonym w  § 2 ust. 1 pkt 2 lit. a-c rozporządzenia³</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8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4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99"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sz w:val="18"/>
                <w:szCs w:val="18"/>
              </w:rPr>
            </w:pPr>
            <w:r w:rsidRPr="00EC7D24">
              <w:rPr>
                <w:rFonts w:asciiTheme="minorHAnsi" w:eastAsiaTheme="minorHAnsi" w:hAnsiTheme="minorHAnsi" w:cstheme="minorBidi"/>
                <w:b/>
                <w:sz w:val="18"/>
                <w:szCs w:val="18"/>
              </w:rPr>
              <w:t>XIII.</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b/>
                <w:sz w:val="18"/>
                <w:szCs w:val="18"/>
              </w:rPr>
            </w:pPr>
            <w:r w:rsidRPr="00EC7D24">
              <w:rPr>
                <w:rFonts w:asciiTheme="minorHAnsi" w:eastAsiaTheme="minorHAnsi" w:hAnsiTheme="minorHAnsi" w:cstheme="minorBidi"/>
                <w:b/>
                <w:sz w:val="18"/>
                <w:szCs w:val="18"/>
              </w:rPr>
              <w:t xml:space="preserve">Operacja dotyczy wspierania współpracy  </w:t>
            </w:r>
            <w:r w:rsidRPr="00EC7D24">
              <w:rPr>
                <w:rFonts w:asciiTheme="minorHAnsi" w:eastAsiaTheme="minorHAnsi" w:hAnsiTheme="minorHAnsi" w:cstheme="minorBidi"/>
                <w:b/>
                <w:color w:val="000000" w:themeColor="text1"/>
                <w:sz w:val="18"/>
                <w:szCs w:val="18"/>
              </w:rPr>
              <w:t>między podmiotami wykonującymi działalność gospodarczą na obszarze wiejskim objętym LSR</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988"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94"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978"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84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99"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705"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1.</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Wnioskodawcy  wspólnie ubiegający się o pomoc wykonują działalność gospodarczą na obszarze wiejskim objętym LSR</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8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4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99"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2.</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Wnioskodawcy wykonujący działalność gospodarczą  wspólnie ubiegają się o pomoc:</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1504" w:type="dxa"/>
            <w:gridSpan w:val="2"/>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2752" w:type="dxa"/>
            <w:gridSpan w:val="4"/>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4102" w:type="dxa"/>
            <w:gridSpan w:val="5"/>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a).</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color w:val="000000" w:themeColor="text1"/>
                <w:sz w:val="18"/>
                <w:szCs w:val="18"/>
              </w:rPr>
            </w:pPr>
            <w:r w:rsidRPr="00EC7D24">
              <w:rPr>
                <w:rFonts w:asciiTheme="minorHAnsi" w:eastAsiaTheme="minorHAnsi" w:hAnsiTheme="minorHAnsi" w:cstheme="minorBidi"/>
                <w:color w:val="000000" w:themeColor="text1"/>
                <w:sz w:val="18"/>
                <w:szCs w:val="18"/>
              </w:rPr>
              <w:t>w ramach krótkich łańcuchów dostaw w rozumieniu art. 2 ust. 1 akapit drugi lit. m rozporządzenia nr 1305/2013</w:t>
            </w:r>
            <w:r w:rsidRPr="00EC7D24">
              <w:rPr>
                <w:rFonts w:asciiTheme="minorHAnsi" w:eastAsiaTheme="minorHAnsi" w:hAnsiTheme="minorHAnsi" w:cstheme="minorBidi"/>
                <w:sz w:val="18"/>
                <w:szCs w:val="18"/>
              </w:rPr>
              <w:t>⁴</w:t>
            </w:r>
            <w:r w:rsidRPr="00EC7D24">
              <w:rPr>
                <w:rFonts w:asciiTheme="minorHAnsi" w:eastAsiaTheme="minorHAnsi" w:hAnsiTheme="minorHAnsi" w:cstheme="minorBidi"/>
                <w:color w:val="000000" w:themeColor="text1"/>
                <w:sz w:val="18"/>
                <w:szCs w:val="18"/>
              </w:rPr>
              <w:t xml:space="preserve">  lub</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8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4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99"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b)</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color w:val="000000" w:themeColor="text1"/>
                <w:sz w:val="18"/>
                <w:szCs w:val="18"/>
              </w:rPr>
            </w:pPr>
            <w:r w:rsidRPr="00EC7D24">
              <w:rPr>
                <w:rFonts w:asciiTheme="minorHAnsi" w:eastAsiaTheme="minorHAnsi" w:hAnsiTheme="minorHAnsi" w:cstheme="minorBidi"/>
                <w:color w:val="000000" w:themeColor="text1"/>
                <w:sz w:val="18"/>
                <w:szCs w:val="18"/>
              </w:rPr>
              <w:t>w zakresie świadczenia usług turystycznych  lub</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8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4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99"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c)</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w zakresie rozwijania rynków zbytu produktów lub usług lokalnych</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8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4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99"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3.</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Wnioskodawcy  wspólnie ubiegający się o pomoc zawarli, na czas oznaczony, porozumienie o wspólnej realizacji operacji</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8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4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99"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4.</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Operacja ma na celu zwiększenie sprzedaży dóbr lub usług oferowanych przez podmioty z obszaru wiejskiego objętego LSR przez zastosowanie wspólnego znaku towarowego lub stworzenie oferty kompleksowej sprzedaży takich dóbr lub usług.</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top w:w="57" w:type="dxa"/>
              <w:bottom w:w="57" w:type="dxa"/>
              <w:right w:w="57" w:type="dxa"/>
            </w:tcMar>
          </w:tcPr>
          <w:p w:rsidR="00DC57EA" w:rsidRPr="00EC7D24" w:rsidRDefault="001F6023"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noProof/>
                <w:sz w:val="18"/>
                <w:szCs w:val="18"/>
              </w:rPr>
              <w:pict>
                <v:line id="Łącznik prosty 51" o:spid="_x0000_s1035" style="position:absolute;left:0;text-align:left;z-index:251684864;visibility:visible;mso-position-horizontal-relative:text;mso-position-vertical-relative:text" from="661.3pt,-865.05pt" to="661.4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" stroked="f" strokeweight="1.06mm">
                  <o:lock v:ext="edit" shapetype="f"/>
                </v:line>
              </w:pict>
            </w:r>
            <w:r w:rsidR="00DC57EA" w:rsidRPr="00EC7D24">
              <w:rPr>
                <w:rFonts w:asciiTheme="minorHAnsi" w:eastAsiaTheme="minorHAnsi" w:hAnsiTheme="minorHAnsi" w:cstheme="minorBidi"/>
                <w:b/>
                <w:bCs/>
                <w:sz w:val="18"/>
                <w:szCs w:val="18"/>
              </w:rPr>
              <w:t>□</w: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8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4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99"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21"/>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lastRenderedPageBreak/>
              <w:t>5.</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Porozumienie o wspólnej realizacji operacji zawiera postanowienia, o których mowa w § 10 ust. 2 rozporządzenia³</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8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4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99"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sz w:val="18"/>
                <w:szCs w:val="18"/>
              </w:rPr>
            </w:pPr>
            <w:r w:rsidRPr="00EC7D24">
              <w:rPr>
                <w:rFonts w:asciiTheme="minorHAnsi" w:eastAsiaTheme="minorHAnsi" w:hAnsiTheme="minorHAnsi" w:cstheme="minorBidi"/>
                <w:b/>
                <w:sz w:val="18"/>
                <w:szCs w:val="18"/>
              </w:rPr>
              <w:t>XIV.</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b/>
                <w:sz w:val="18"/>
                <w:szCs w:val="18"/>
              </w:rPr>
            </w:pPr>
            <w:r w:rsidRPr="00EC7D24">
              <w:rPr>
                <w:rFonts w:asciiTheme="minorHAnsi" w:eastAsiaTheme="minorHAnsi" w:hAnsiTheme="minorHAnsi" w:cstheme="minorBidi"/>
                <w:b/>
                <w:sz w:val="18"/>
                <w:szCs w:val="18"/>
              </w:rPr>
              <w:t>Operacja dotyczy  rozwoju  rynków zbytu</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988"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94"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978"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84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99"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705"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1.</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Operacja dotyczy  rozwoju  rynków zbytu produktów i usług lokalnych</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8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4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99"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2.</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Operacja nie dotyczy operacji polegających na budowie lub modernizacji targowisk objętych zakresem wsparcia w ramach działania, o którym mowa w art. 3 ust. 1 pkt 7 ustawy o wspieraniu rozwoju obszarów wiejskich⁵</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4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99"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sz w:val="18"/>
                <w:szCs w:val="18"/>
              </w:rPr>
            </w:pPr>
            <w:r w:rsidRPr="00EC7D24">
              <w:rPr>
                <w:rFonts w:asciiTheme="minorHAnsi" w:eastAsiaTheme="minorHAnsi" w:hAnsiTheme="minorHAnsi" w:cstheme="minorBidi"/>
                <w:b/>
                <w:sz w:val="18"/>
                <w:szCs w:val="18"/>
              </w:rPr>
              <w:t>XV.</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b/>
                <w:sz w:val="18"/>
                <w:szCs w:val="18"/>
              </w:rPr>
            </w:pPr>
            <w:r w:rsidRPr="00EC7D24">
              <w:rPr>
                <w:rFonts w:asciiTheme="minorHAnsi" w:eastAsiaTheme="minorHAnsi" w:hAnsiTheme="minorHAnsi" w:cstheme="minorBidi"/>
                <w:b/>
                <w:sz w:val="18"/>
                <w:szCs w:val="18"/>
              </w:rPr>
              <w:t>Operacja dotyczy zachowania dziedzictwa lokalnego</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988"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9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978"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84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99"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705"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1.</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Operacja służy zaspokajaniu potrzeb społeczności lokalnej</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4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99"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sz w:val="18"/>
                <w:szCs w:val="18"/>
              </w:rPr>
            </w:pPr>
            <w:r w:rsidRPr="00EC7D24">
              <w:rPr>
                <w:rFonts w:asciiTheme="minorHAnsi" w:eastAsiaTheme="minorHAnsi" w:hAnsiTheme="minorHAnsi" w:cstheme="minorBidi"/>
                <w:b/>
                <w:sz w:val="18"/>
                <w:szCs w:val="18"/>
              </w:rPr>
              <w:t>XVI.</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b/>
                <w:sz w:val="18"/>
                <w:szCs w:val="18"/>
              </w:rPr>
            </w:pPr>
            <w:r w:rsidRPr="00EC7D24">
              <w:rPr>
                <w:rFonts w:asciiTheme="minorHAnsi" w:eastAsiaTheme="minorHAnsi" w:hAnsiTheme="minorHAnsi" w:cstheme="minorBidi"/>
                <w:b/>
                <w:sz w:val="18"/>
                <w:szCs w:val="18"/>
              </w:rPr>
              <w:t xml:space="preserve">Operacja dotyczy rozwoju ogólnodostępnej i niekomercyjnej infrastruktury turystycznej lub rekreacyjnej, lub kulturalnej </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988"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94"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978"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84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99"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705"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1.</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 xml:space="preserve">Rozwijana infrastruktura będzie miała ogólnodostępny i niekomercyjny charakter  </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top w:w="57" w:type="dxa"/>
              <w:bottom w:w="57" w:type="dxa"/>
              <w:right w:w="57" w:type="dxa"/>
            </w:tcMar>
          </w:tcPr>
          <w:p w:rsidR="00DC57EA" w:rsidRPr="00EC7D24" w:rsidRDefault="001F6023"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noProof/>
                <w:sz w:val="18"/>
                <w:szCs w:val="18"/>
              </w:rPr>
              <w:pict>
                <v:line id="Łącznik prosty 52" o:spid="_x0000_s1034" style="position:absolute;left:0;text-align:left;z-index:251685888;visibility:visible;mso-position-horizontal-relative:text;mso-position-vertical-relative:text" from="628.8pt,-709.1pt" to="628.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" stroked="f" strokeweight="1.06mm">
                  <o:lock v:ext="edit" shapetype="f"/>
                </v:line>
              </w:pict>
            </w:r>
            <w:r w:rsidR="00DC57EA" w:rsidRPr="00EC7D24">
              <w:rPr>
                <w:rFonts w:asciiTheme="minorHAnsi" w:eastAsiaTheme="minorHAnsi" w:hAnsiTheme="minorHAnsi" w:cstheme="minorBidi"/>
                <w:b/>
                <w:bCs/>
                <w:sz w:val="18"/>
                <w:szCs w:val="18"/>
              </w:rPr>
              <w:t>□</w: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4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99"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2.</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Operacja dotyczy rozwoju infrastruktury turystycznej lub rekreacyjnej lub kulturalnej</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4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99"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3.</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Operacja służy zaspokajaniu potrzeb społeczności lokalnej</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4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99"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sz w:val="18"/>
                <w:szCs w:val="18"/>
              </w:rPr>
            </w:pPr>
            <w:r w:rsidRPr="00EC7D24">
              <w:rPr>
                <w:rFonts w:asciiTheme="minorHAnsi" w:eastAsiaTheme="minorHAnsi" w:hAnsiTheme="minorHAnsi" w:cstheme="minorBidi"/>
                <w:b/>
                <w:sz w:val="18"/>
                <w:szCs w:val="18"/>
              </w:rPr>
              <w:t>XVII.</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b/>
                <w:sz w:val="18"/>
                <w:szCs w:val="18"/>
              </w:rPr>
            </w:pPr>
            <w:r w:rsidRPr="00EC7D24">
              <w:rPr>
                <w:rFonts w:asciiTheme="minorHAnsi" w:eastAsiaTheme="minorHAnsi" w:hAnsiTheme="minorHAnsi" w:cstheme="minorBidi"/>
                <w:b/>
                <w:sz w:val="18"/>
                <w:szCs w:val="18"/>
              </w:rPr>
              <w:t>Operacja dotyczy budowy lub przebudowy dróg</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988"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94"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978"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84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99"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705"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1.</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Operacja dotyczy budowy lub przebudowy publicznych dróg gminnych lub powiatowych</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4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99"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lastRenderedPageBreak/>
              <w:t>2.</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strike/>
                <w:sz w:val="18"/>
                <w:szCs w:val="18"/>
              </w:rPr>
            </w:pPr>
            <w:r w:rsidRPr="00EC7D24">
              <w:rPr>
                <w:rFonts w:asciiTheme="minorHAnsi" w:eastAsiaTheme="minorHAnsi" w:hAnsiTheme="minorHAnsi" w:cstheme="minorBidi"/>
                <w:sz w:val="18"/>
                <w:szCs w:val="18"/>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7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4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99"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sz w:val="18"/>
                <w:szCs w:val="18"/>
              </w:rPr>
            </w:pPr>
            <w:r w:rsidRPr="00EC7D24">
              <w:rPr>
                <w:rFonts w:asciiTheme="minorHAnsi" w:eastAsiaTheme="minorHAnsi" w:hAnsiTheme="minorHAnsi" w:cstheme="minorBidi"/>
                <w:b/>
                <w:sz w:val="18"/>
                <w:szCs w:val="18"/>
              </w:rPr>
              <w:t>XVIII.</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b/>
                <w:sz w:val="18"/>
                <w:szCs w:val="18"/>
              </w:rPr>
            </w:pPr>
            <w:r w:rsidRPr="00EC7D24">
              <w:rPr>
                <w:rFonts w:asciiTheme="minorHAnsi" w:eastAsiaTheme="minorHAnsi" w:hAnsiTheme="minorHAnsi" w:cstheme="minorBidi"/>
                <w:b/>
                <w:sz w:val="18"/>
                <w:szCs w:val="18"/>
              </w:rPr>
              <w:t>Operacja dotyczy  promowania obszaru objętego LSR, w tym produktów lub usług lokalnych</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988"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94"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88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978"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84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99"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705"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sz w:val="18"/>
                <w:szCs w:val="18"/>
              </w:rPr>
            </w:pPr>
            <w:r w:rsidRPr="00EC7D24">
              <w:rPr>
                <w:rFonts w:asciiTheme="minorHAnsi" w:eastAsiaTheme="minorHAnsi" w:hAnsiTheme="minorHAnsi" w:cstheme="minorBidi"/>
                <w:sz w:val="18"/>
                <w:szCs w:val="18"/>
              </w:rPr>
              <w:t>1.</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b/>
                <w:sz w:val="18"/>
                <w:szCs w:val="18"/>
              </w:rPr>
            </w:pPr>
            <w:r w:rsidRPr="00EC7D24">
              <w:rPr>
                <w:rFonts w:asciiTheme="minorHAnsi" w:eastAsiaTheme="minorHAnsi" w:hAnsiTheme="minorHAnsi" w:cstheme="minorBidi"/>
                <w:sz w:val="18"/>
                <w:szCs w:val="18"/>
              </w:rPr>
              <w:t>Operacja nie służy indywidualnej promocji produktów lub usług lokalnych</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8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97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4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99"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r>
      <w:tr w:rsidR="00DC57EA" w:rsidRPr="00EC7D24" w:rsidTr="00433C15">
        <w:trPr>
          <w:trHeight w:val="114"/>
        </w:trPr>
        <w:tc>
          <w:tcPr>
            <w:tcW w:w="747" w:type="dxa"/>
            <w:shd w:val="clear" w:color="auto" w:fill="BFBFBF"/>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sz w:val="18"/>
                <w:szCs w:val="18"/>
              </w:rPr>
              <w:t>2.</w:t>
            </w:r>
          </w:p>
        </w:tc>
        <w:tc>
          <w:tcPr>
            <w:tcW w:w="5655" w:type="dxa"/>
            <w:shd w:val="clear" w:color="auto" w:fill="BFBFBF"/>
            <w:tcMar>
              <w:top w:w="57" w:type="dxa"/>
              <w:left w:w="60" w:type="dxa"/>
              <w:bottom w:w="57" w:type="dxa"/>
              <w:right w:w="57" w:type="dxa"/>
            </w:tcMar>
            <w:vAlign w:val="center"/>
          </w:tcPr>
          <w:p w:rsidR="00DC57EA" w:rsidRPr="00EC7D24" w:rsidRDefault="00DC57EA" w:rsidP="00433C15">
            <w:pPr>
              <w:jc w:val="both"/>
              <w:rPr>
                <w:rFonts w:asciiTheme="minorHAnsi" w:eastAsiaTheme="minorHAnsi" w:hAnsiTheme="minorHAnsi" w:cstheme="minorBidi"/>
                <w:b/>
                <w:sz w:val="18"/>
                <w:szCs w:val="18"/>
              </w:rPr>
            </w:pPr>
            <w:r w:rsidRPr="00EC7D24">
              <w:rPr>
                <w:rFonts w:asciiTheme="minorHAnsi" w:eastAsiaTheme="minorHAnsi" w:hAnsiTheme="minorHAnsi" w:cstheme="minorBidi"/>
                <w:sz w:val="18"/>
                <w:szCs w:val="18"/>
              </w:rPr>
              <w:t>Operacja nie dotyczy organizacji wydarzeń cyklicznych,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691" w:type="dxa"/>
            <w:tcMar>
              <w:top w:w="57" w:type="dxa"/>
              <w:left w:w="60"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516"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98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sz w:val="18"/>
                <w:szCs w:val="18"/>
              </w:rPr>
            </w:pPr>
            <w:r w:rsidRPr="00EC7D24">
              <w:rPr>
                <w:rFonts w:asciiTheme="minorHAnsi" w:eastAsiaTheme="minorHAnsi" w:hAnsiTheme="minorHAnsi" w:cstheme="minorBidi"/>
                <w:b/>
                <w:bCs/>
                <w:sz w:val="18"/>
                <w:szCs w:val="18"/>
              </w:rPr>
              <w:t>□</w:t>
            </w:r>
          </w:p>
        </w:tc>
        <w:tc>
          <w:tcPr>
            <w:tcW w:w="687"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87"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9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684"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80"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p w:rsidR="00DC57EA" w:rsidRPr="00EC7D24" w:rsidRDefault="00DC57EA" w:rsidP="00433C15">
            <w:pPr>
              <w:jc w:val="center"/>
              <w:rPr>
                <w:rFonts w:asciiTheme="minorHAnsi" w:eastAsiaTheme="minorHAnsi" w:hAnsiTheme="minorHAnsi" w:cstheme="minorBidi"/>
                <w:b/>
                <w:bCs/>
                <w:sz w:val="18"/>
                <w:szCs w:val="18"/>
              </w:rPr>
            </w:pPr>
          </w:p>
        </w:tc>
        <w:tc>
          <w:tcPr>
            <w:tcW w:w="978" w:type="dxa"/>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840" w:type="dxa"/>
            <w:shd w:val="clear" w:color="auto" w:fill="BFBFBF" w:themeFill="background1" w:themeFillShade="BF"/>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p>
        </w:tc>
        <w:tc>
          <w:tcPr>
            <w:tcW w:w="699"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c>
          <w:tcPr>
            <w:tcW w:w="705" w:type="dxa"/>
            <w:shd w:val="clear" w:color="auto" w:fill="FFFFFF" w:themeFill="background1"/>
            <w:tcMar>
              <w:top w:w="57" w:type="dxa"/>
              <w:bottom w:w="57" w:type="dxa"/>
              <w:right w:w="57" w:type="dxa"/>
            </w:tcMar>
          </w:tcPr>
          <w:p w:rsidR="00DC57EA" w:rsidRPr="00EC7D24" w:rsidRDefault="00DC57EA" w:rsidP="00433C15">
            <w:pPr>
              <w:jc w:val="center"/>
              <w:rPr>
                <w:rFonts w:asciiTheme="minorHAnsi" w:eastAsiaTheme="minorHAnsi" w:hAnsiTheme="minorHAnsi" w:cstheme="minorBidi"/>
                <w:b/>
                <w:bCs/>
                <w:sz w:val="18"/>
                <w:szCs w:val="18"/>
              </w:rPr>
            </w:pPr>
            <w:r w:rsidRPr="00EC7D24">
              <w:rPr>
                <w:rFonts w:asciiTheme="minorHAnsi" w:eastAsiaTheme="minorHAnsi" w:hAnsiTheme="minorHAnsi" w:cstheme="minorBidi"/>
                <w:b/>
                <w:bCs/>
                <w:sz w:val="18"/>
                <w:szCs w:val="18"/>
              </w:rPr>
              <w:t>□</w:t>
            </w:r>
          </w:p>
        </w:tc>
      </w:tr>
    </w:tbl>
    <w:p w:rsidR="008D4453" w:rsidRDefault="008D4453" w:rsidP="008D4453">
      <w:pPr>
        <w:rPr>
          <w:rFonts w:ascii="Arial" w:eastAsia="Times New Roman" w:hAnsi="Arial" w:cs="Arial"/>
          <w:b/>
          <w:bCs/>
          <w:color w:val="000000"/>
          <w:sz w:val="20"/>
          <w:szCs w:val="20"/>
        </w:rPr>
      </w:pPr>
    </w:p>
    <w:p w:rsidR="008D4453" w:rsidRDefault="008D4453" w:rsidP="008D4453">
      <w:pPr>
        <w:rPr>
          <w:rFonts w:ascii="Arial" w:eastAsia="Times New Roman" w:hAnsi="Arial" w:cs="Arial"/>
          <w:b/>
          <w:bCs/>
          <w:color w:val="000000"/>
          <w:sz w:val="20"/>
          <w:szCs w:val="20"/>
        </w:rPr>
      </w:pPr>
    </w:p>
    <w:p w:rsidR="008D4453" w:rsidRDefault="008D4453" w:rsidP="008D4453">
      <w:r w:rsidRPr="00C75A0A">
        <w:rPr>
          <w:rFonts w:ascii="Times New Roman" w:hAnsi="Times New Roman"/>
          <w:color w:val="002060"/>
        </w:rPr>
        <w:br w:type="page"/>
      </w:r>
    </w:p>
    <w:tbl>
      <w:tblPr>
        <w:tblW w:w="14885" w:type="dxa"/>
        <w:tblInd w:w="-781" w:type="dxa"/>
        <w:tblLayout w:type="fixed"/>
        <w:tblCellMar>
          <w:left w:w="70" w:type="dxa"/>
          <w:right w:w="70" w:type="dxa"/>
        </w:tblCellMar>
        <w:tblLook w:val="04A0"/>
      </w:tblPr>
      <w:tblGrid>
        <w:gridCol w:w="3828"/>
        <w:gridCol w:w="54"/>
        <w:gridCol w:w="3348"/>
        <w:gridCol w:w="992"/>
        <w:gridCol w:w="993"/>
        <w:gridCol w:w="1134"/>
        <w:gridCol w:w="992"/>
        <w:gridCol w:w="992"/>
        <w:gridCol w:w="1134"/>
        <w:gridCol w:w="1418"/>
      </w:tblGrid>
      <w:tr w:rsidR="008D4453" w:rsidRPr="00EC7D24" w:rsidTr="00BF7D7D">
        <w:trPr>
          <w:trHeight w:val="300"/>
        </w:trPr>
        <w:tc>
          <w:tcPr>
            <w:tcW w:w="14885" w:type="dxa"/>
            <w:gridSpan w:val="10"/>
            <w:tcBorders>
              <w:top w:val="single" w:sz="4" w:space="0" w:color="auto"/>
              <w:left w:val="single" w:sz="4" w:space="0" w:color="auto"/>
              <w:bottom w:val="single" w:sz="4" w:space="0" w:color="auto"/>
              <w:right w:val="single" w:sz="4" w:space="0" w:color="auto"/>
            </w:tcBorders>
            <w:shd w:val="clear" w:color="000000" w:fill="C0C0C0"/>
            <w:vAlign w:val="center"/>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WYNIK WERYFIKACJI ZGODNOŚCI OPERACJI Z PROGRAMEM ROZWOJU OBSZARÓW WIEJSKICH NA LATA 2014-2020</w:t>
            </w:r>
          </w:p>
        </w:tc>
      </w:tr>
      <w:tr w:rsidR="008D4453" w:rsidRPr="00EC7D24" w:rsidTr="00BF7D7D">
        <w:trPr>
          <w:trHeight w:val="300"/>
        </w:trPr>
        <w:tc>
          <w:tcPr>
            <w:tcW w:w="7230" w:type="dxa"/>
            <w:gridSpan w:val="3"/>
            <w:tcBorders>
              <w:left w:val="single" w:sz="4" w:space="0" w:color="auto"/>
            </w:tcBorders>
            <w:shd w:val="clear" w:color="000000" w:fill="C0C0C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3119" w:type="dxa"/>
            <w:gridSpan w:val="3"/>
            <w:shd w:val="clear" w:color="000000" w:fill="C0C0C0"/>
            <w:vAlign w:val="center"/>
          </w:tcPr>
          <w:p w:rsidR="008D4453" w:rsidRPr="00EC7D24" w:rsidRDefault="008D4453" w:rsidP="00BF7D7D">
            <w:pPr>
              <w:spacing w:after="0" w:line="240" w:lineRule="auto"/>
              <w:jc w:val="center"/>
              <w:rPr>
                <w:rFonts w:ascii="Times New Roman" w:eastAsia="Times New Roman" w:hAnsi="Times New Roman" w:cstheme="minorBidi"/>
                <w:b/>
                <w:bCs/>
                <w:color w:val="000000"/>
              </w:rPr>
            </w:pPr>
            <w:r w:rsidRPr="00EC7D24">
              <w:rPr>
                <w:rFonts w:ascii="Times New Roman" w:eastAsia="Times New Roman" w:hAnsi="Times New Roman" w:cstheme="minorBidi"/>
                <w:b/>
                <w:bCs/>
                <w:color w:val="000000"/>
              </w:rPr>
              <w:t>Weryfikujący</w:t>
            </w:r>
          </w:p>
        </w:tc>
        <w:tc>
          <w:tcPr>
            <w:tcW w:w="3118" w:type="dxa"/>
            <w:gridSpan w:val="3"/>
            <w:shd w:val="clear" w:color="000000" w:fill="C0C0C0"/>
            <w:vAlign w:val="center"/>
          </w:tcPr>
          <w:p w:rsidR="008D4453" w:rsidRPr="00EC7D24" w:rsidRDefault="008D4453" w:rsidP="00BF7D7D">
            <w:pPr>
              <w:spacing w:after="0" w:line="240" w:lineRule="auto"/>
              <w:jc w:val="center"/>
              <w:rPr>
                <w:rFonts w:ascii="Times New Roman" w:eastAsia="Times New Roman" w:hAnsi="Times New Roman" w:cstheme="minorBidi"/>
                <w:b/>
                <w:color w:val="000000"/>
              </w:rPr>
            </w:pPr>
            <w:r w:rsidRPr="00EC7D24">
              <w:rPr>
                <w:rFonts w:ascii="Times New Roman" w:eastAsia="Times New Roman" w:hAnsi="Times New Roman" w:cstheme="minorBidi"/>
                <w:b/>
                <w:color w:val="000000"/>
              </w:rPr>
              <w:t>Sprawdzający</w:t>
            </w:r>
          </w:p>
        </w:tc>
        <w:tc>
          <w:tcPr>
            <w:tcW w:w="1418" w:type="dxa"/>
            <w:tcBorders>
              <w:top w:val="single" w:sz="4" w:space="0" w:color="auto"/>
              <w:left w:val="nil"/>
              <w:right w:val="single" w:sz="4" w:space="0" w:color="auto"/>
            </w:tcBorders>
            <w:shd w:val="clear" w:color="000000" w:fill="C0C0C0"/>
            <w:vAlign w:val="center"/>
          </w:tcPr>
          <w:p w:rsidR="008D4453" w:rsidRPr="00EC7D24" w:rsidRDefault="008D4453" w:rsidP="00BF7D7D">
            <w:pPr>
              <w:spacing w:after="0" w:line="240" w:lineRule="auto"/>
              <w:rPr>
                <w:rFonts w:ascii="Times New Roman" w:eastAsia="Times New Roman" w:hAnsi="Times New Roman" w:cstheme="minorBidi"/>
                <w:b/>
                <w:color w:val="000000"/>
              </w:rPr>
            </w:pPr>
          </w:p>
        </w:tc>
      </w:tr>
      <w:tr w:rsidR="008D4453" w:rsidRPr="00EC7D24" w:rsidTr="00BF7D7D">
        <w:trPr>
          <w:trHeight w:val="505"/>
        </w:trPr>
        <w:tc>
          <w:tcPr>
            <w:tcW w:w="7230" w:type="dxa"/>
            <w:gridSpan w:val="3"/>
            <w:tcBorders>
              <w:left w:val="single" w:sz="4" w:space="0" w:color="auto"/>
            </w:tcBorders>
            <w:shd w:val="clear" w:color="000000" w:fill="C0C0C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992" w:type="dxa"/>
            <w:shd w:val="clear" w:color="000000" w:fill="C0C0C0"/>
            <w:vAlign w:val="bottom"/>
          </w:tcPr>
          <w:p w:rsidR="008D4453" w:rsidRPr="00EC7D24" w:rsidRDefault="008D4453" w:rsidP="00BF7D7D">
            <w:pPr>
              <w:spacing w:after="0" w:line="240" w:lineRule="auto"/>
              <w:jc w:val="center"/>
              <w:rPr>
                <w:rFonts w:ascii="Times New Roman" w:eastAsia="Times New Roman" w:hAnsi="Times New Roman" w:cstheme="minorBidi"/>
                <w:b/>
                <w:bCs/>
                <w:iCs/>
                <w:color w:val="000000"/>
              </w:rPr>
            </w:pPr>
            <w:r w:rsidRPr="00EC7D24">
              <w:rPr>
                <w:rFonts w:ascii="Times New Roman" w:eastAsia="Times New Roman" w:hAnsi="Times New Roman" w:cstheme="minorBidi"/>
                <w:b/>
                <w:bCs/>
                <w:iCs/>
                <w:color w:val="000000"/>
              </w:rPr>
              <w:t>TAK</w:t>
            </w:r>
          </w:p>
        </w:tc>
        <w:tc>
          <w:tcPr>
            <w:tcW w:w="993" w:type="dxa"/>
            <w:shd w:val="clear" w:color="000000" w:fill="C0C0C0"/>
            <w:vAlign w:val="bottom"/>
          </w:tcPr>
          <w:p w:rsidR="008D4453" w:rsidRPr="00EC7D24" w:rsidRDefault="008D4453" w:rsidP="00BF7D7D">
            <w:pPr>
              <w:spacing w:after="0" w:line="240" w:lineRule="auto"/>
              <w:jc w:val="center"/>
              <w:rPr>
                <w:rFonts w:ascii="Times New Roman" w:eastAsia="Times New Roman" w:hAnsi="Times New Roman" w:cstheme="minorBidi"/>
                <w:b/>
                <w:color w:val="000000"/>
              </w:rPr>
            </w:pPr>
            <w:r w:rsidRPr="00EC7D24">
              <w:rPr>
                <w:rFonts w:ascii="Times New Roman" w:eastAsia="Times New Roman" w:hAnsi="Times New Roman" w:cstheme="minorBidi"/>
                <w:b/>
                <w:color w:val="000000"/>
              </w:rPr>
              <w:t>NIE</w:t>
            </w:r>
          </w:p>
        </w:tc>
        <w:tc>
          <w:tcPr>
            <w:tcW w:w="1134" w:type="dxa"/>
            <w:shd w:val="clear" w:color="000000" w:fill="C0C0C0"/>
            <w:vAlign w:val="bottom"/>
          </w:tcPr>
          <w:p w:rsidR="008D4453" w:rsidRPr="00EC7D24" w:rsidRDefault="008D4453" w:rsidP="00BF7D7D">
            <w:pPr>
              <w:spacing w:after="0" w:line="240" w:lineRule="auto"/>
              <w:rPr>
                <w:rFonts w:ascii="Times New Roman" w:eastAsia="Times New Roman" w:hAnsi="Times New Roman" w:cstheme="minorBidi"/>
                <w:b/>
                <w:color w:val="000000"/>
              </w:rPr>
            </w:pPr>
            <w:r w:rsidRPr="00EC7D24">
              <w:rPr>
                <w:rFonts w:ascii="Times New Roman" w:eastAsia="Times New Roman" w:hAnsi="Times New Roman" w:cstheme="minorBidi"/>
                <w:b/>
                <w:color w:val="000000"/>
              </w:rPr>
              <w:t>DO UZUP</w:t>
            </w:r>
          </w:p>
        </w:tc>
        <w:tc>
          <w:tcPr>
            <w:tcW w:w="992" w:type="dxa"/>
            <w:shd w:val="clear" w:color="000000" w:fill="C0C0C0"/>
            <w:vAlign w:val="bottom"/>
          </w:tcPr>
          <w:p w:rsidR="008D4453" w:rsidRPr="00EC7D24" w:rsidRDefault="008D4453" w:rsidP="00BF7D7D">
            <w:pPr>
              <w:spacing w:after="0" w:line="240" w:lineRule="auto"/>
              <w:jc w:val="center"/>
              <w:rPr>
                <w:rFonts w:ascii="Times New Roman" w:eastAsia="Times New Roman" w:hAnsi="Times New Roman" w:cstheme="minorBidi"/>
                <w:b/>
                <w:color w:val="000000"/>
              </w:rPr>
            </w:pPr>
            <w:r w:rsidRPr="00EC7D24">
              <w:rPr>
                <w:rFonts w:ascii="Times New Roman" w:eastAsia="Times New Roman" w:hAnsi="Times New Roman" w:cstheme="minorBidi"/>
                <w:b/>
                <w:color w:val="000000"/>
              </w:rPr>
              <w:t>TAK</w:t>
            </w:r>
          </w:p>
        </w:tc>
        <w:tc>
          <w:tcPr>
            <w:tcW w:w="992" w:type="dxa"/>
            <w:shd w:val="clear" w:color="000000" w:fill="C0C0C0"/>
            <w:vAlign w:val="bottom"/>
          </w:tcPr>
          <w:p w:rsidR="008D4453" w:rsidRPr="00EC7D24" w:rsidRDefault="008D4453" w:rsidP="00BF7D7D">
            <w:pPr>
              <w:spacing w:after="0" w:line="240" w:lineRule="auto"/>
              <w:jc w:val="center"/>
              <w:rPr>
                <w:rFonts w:ascii="Times New Roman" w:eastAsia="Times New Roman" w:hAnsi="Times New Roman" w:cstheme="minorBidi"/>
                <w:b/>
                <w:color w:val="000000"/>
              </w:rPr>
            </w:pPr>
            <w:r w:rsidRPr="00EC7D24">
              <w:rPr>
                <w:rFonts w:ascii="Times New Roman" w:eastAsia="Times New Roman" w:hAnsi="Times New Roman" w:cstheme="minorBidi"/>
                <w:b/>
                <w:color w:val="000000"/>
              </w:rPr>
              <w:t>NIE</w:t>
            </w:r>
          </w:p>
        </w:tc>
        <w:tc>
          <w:tcPr>
            <w:tcW w:w="1134" w:type="dxa"/>
            <w:shd w:val="clear" w:color="000000" w:fill="C0C0C0"/>
            <w:vAlign w:val="bottom"/>
          </w:tcPr>
          <w:p w:rsidR="008D4453" w:rsidRPr="00EC7D24" w:rsidRDefault="008D4453" w:rsidP="00BF7D7D">
            <w:pPr>
              <w:spacing w:after="0" w:line="240" w:lineRule="auto"/>
              <w:jc w:val="center"/>
              <w:rPr>
                <w:rFonts w:ascii="Times New Roman" w:eastAsia="Times New Roman" w:hAnsi="Times New Roman" w:cstheme="minorBidi"/>
                <w:b/>
                <w:color w:val="000000"/>
              </w:rPr>
            </w:pPr>
            <w:r w:rsidRPr="00EC7D24">
              <w:rPr>
                <w:rFonts w:ascii="Times New Roman" w:eastAsia="Times New Roman" w:hAnsi="Times New Roman" w:cstheme="minorBidi"/>
                <w:b/>
                <w:color w:val="000000"/>
              </w:rPr>
              <w:t>DO UZUP</w:t>
            </w:r>
          </w:p>
        </w:tc>
        <w:tc>
          <w:tcPr>
            <w:tcW w:w="1418" w:type="dxa"/>
            <w:tcBorders>
              <w:right w:val="single" w:sz="4" w:space="0" w:color="auto"/>
            </w:tcBorders>
            <w:shd w:val="clear" w:color="000000" w:fill="C0C0C0"/>
            <w:vAlign w:val="bottom"/>
          </w:tcPr>
          <w:p w:rsidR="008D4453" w:rsidRPr="00EC7D24" w:rsidRDefault="008D4453" w:rsidP="00BF7D7D">
            <w:pPr>
              <w:spacing w:after="0" w:line="240" w:lineRule="auto"/>
              <w:rPr>
                <w:rFonts w:ascii="Times New Roman" w:eastAsia="Times New Roman" w:hAnsi="Times New Roman" w:cstheme="minorBidi"/>
                <w:b/>
                <w:color w:val="000000"/>
              </w:rPr>
            </w:pPr>
          </w:p>
        </w:tc>
      </w:tr>
      <w:tr w:rsidR="008D4453" w:rsidRPr="00EC7D24" w:rsidTr="00BF7D7D">
        <w:trPr>
          <w:trHeight w:val="231"/>
        </w:trPr>
        <w:tc>
          <w:tcPr>
            <w:tcW w:w="7230" w:type="dxa"/>
            <w:gridSpan w:val="3"/>
            <w:tcBorders>
              <w:left w:val="single" w:sz="4" w:space="0" w:color="auto"/>
            </w:tcBorders>
            <w:shd w:val="clear" w:color="auto" w:fill="808080" w:themeFill="background1" w:themeFillShade="8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p>
        </w:tc>
        <w:tc>
          <w:tcPr>
            <w:tcW w:w="992" w:type="dxa"/>
            <w:shd w:val="clear" w:color="auto" w:fill="808080" w:themeFill="background1" w:themeFillShade="80"/>
            <w:vAlign w:val="bottom"/>
          </w:tcPr>
          <w:p w:rsidR="008D4453" w:rsidRPr="00EC7D24" w:rsidRDefault="008D4453" w:rsidP="00BF7D7D">
            <w:pPr>
              <w:spacing w:after="0" w:line="240" w:lineRule="auto"/>
              <w:jc w:val="center"/>
              <w:rPr>
                <w:rFonts w:ascii="Times New Roman" w:eastAsia="Times New Roman" w:hAnsi="Times New Roman" w:cstheme="minorBidi"/>
                <w:b/>
                <w:bCs/>
                <w:iCs/>
                <w:color w:val="000000"/>
              </w:rPr>
            </w:pPr>
          </w:p>
        </w:tc>
        <w:tc>
          <w:tcPr>
            <w:tcW w:w="993" w:type="dxa"/>
            <w:shd w:val="clear" w:color="auto" w:fill="808080" w:themeFill="background1" w:themeFillShade="80"/>
            <w:vAlign w:val="bottom"/>
          </w:tcPr>
          <w:p w:rsidR="008D4453" w:rsidRPr="00EC7D24" w:rsidRDefault="008D4453" w:rsidP="00BF7D7D">
            <w:pPr>
              <w:spacing w:after="0" w:line="240" w:lineRule="auto"/>
              <w:rPr>
                <w:rFonts w:ascii="Times New Roman" w:eastAsia="Times New Roman" w:hAnsi="Times New Roman" w:cstheme="minorBidi"/>
                <w:b/>
                <w:color w:val="000000"/>
              </w:rPr>
            </w:pPr>
          </w:p>
        </w:tc>
        <w:tc>
          <w:tcPr>
            <w:tcW w:w="1134" w:type="dxa"/>
            <w:shd w:val="clear" w:color="auto" w:fill="808080" w:themeFill="background1" w:themeFillShade="80"/>
            <w:vAlign w:val="bottom"/>
          </w:tcPr>
          <w:p w:rsidR="008D4453" w:rsidRPr="00EC7D24" w:rsidRDefault="008D4453" w:rsidP="00BF7D7D">
            <w:pPr>
              <w:spacing w:after="0" w:line="240" w:lineRule="auto"/>
              <w:rPr>
                <w:rFonts w:ascii="Times New Roman" w:eastAsia="Times New Roman" w:hAnsi="Times New Roman" w:cstheme="minorBidi"/>
                <w:b/>
                <w:color w:val="000000"/>
              </w:rPr>
            </w:pPr>
          </w:p>
        </w:tc>
        <w:tc>
          <w:tcPr>
            <w:tcW w:w="992" w:type="dxa"/>
            <w:shd w:val="clear" w:color="auto" w:fill="808080" w:themeFill="background1" w:themeFillShade="80"/>
            <w:vAlign w:val="bottom"/>
          </w:tcPr>
          <w:p w:rsidR="008D4453" w:rsidRPr="00EC7D24" w:rsidRDefault="008D4453" w:rsidP="00BF7D7D">
            <w:pPr>
              <w:spacing w:after="0" w:line="240" w:lineRule="auto"/>
              <w:jc w:val="center"/>
              <w:rPr>
                <w:rFonts w:ascii="Times New Roman" w:eastAsia="Times New Roman" w:hAnsi="Times New Roman" w:cstheme="minorBidi"/>
                <w:b/>
                <w:color w:val="000000"/>
              </w:rPr>
            </w:pPr>
          </w:p>
        </w:tc>
        <w:tc>
          <w:tcPr>
            <w:tcW w:w="992" w:type="dxa"/>
            <w:shd w:val="clear" w:color="auto" w:fill="808080" w:themeFill="background1" w:themeFillShade="80"/>
            <w:vAlign w:val="bottom"/>
          </w:tcPr>
          <w:p w:rsidR="008D4453" w:rsidRPr="00EC7D24" w:rsidRDefault="008D4453" w:rsidP="00BF7D7D">
            <w:pPr>
              <w:spacing w:after="0" w:line="240" w:lineRule="auto"/>
              <w:rPr>
                <w:rFonts w:ascii="Times New Roman" w:eastAsia="Times New Roman" w:hAnsi="Times New Roman" w:cstheme="minorBidi"/>
                <w:b/>
                <w:color w:val="000000"/>
              </w:rPr>
            </w:pPr>
          </w:p>
        </w:tc>
        <w:tc>
          <w:tcPr>
            <w:tcW w:w="1134" w:type="dxa"/>
            <w:shd w:val="clear" w:color="auto" w:fill="808080" w:themeFill="background1" w:themeFillShade="80"/>
            <w:vAlign w:val="bottom"/>
          </w:tcPr>
          <w:p w:rsidR="008D4453" w:rsidRPr="00EC7D24" w:rsidRDefault="008D4453" w:rsidP="00BF7D7D">
            <w:pPr>
              <w:spacing w:after="0" w:line="240" w:lineRule="auto"/>
              <w:rPr>
                <w:rFonts w:ascii="Times New Roman" w:eastAsia="Times New Roman" w:hAnsi="Times New Roman" w:cstheme="minorBidi"/>
                <w:b/>
                <w:color w:val="000000"/>
              </w:rPr>
            </w:pPr>
          </w:p>
        </w:tc>
        <w:tc>
          <w:tcPr>
            <w:tcW w:w="1418" w:type="dxa"/>
            <w:tcBorders>
              <w:right w:val="single" w:sz="4" w:space="0" w:color="auto"/>
            </w:tcBorders>
            <w:shd w:val="clear" w:color="auto" w:fill="808080" w:themeFill="background1" w:themeFillShade="80"/>
            <w:vAlign w:val="bottom"/>
          </w:tcPr>
          <w:p w:rsidR="008D4453" w:rsidRPr="00EC7D24" w:rsidRDefault="008D4453" w:rsidP="00BF7D7D">
            <w:pPr>
              <w:spacing w:after="0" w:line="240" w:lineRule="auto"/>
              <w:rPr>
                <w:rFonts w:ascii="Times New Roman" w:eastAsia="Times New Roman" w:hAnsi="Times New Roman" w:cstheme="minorBidi"/>
                <w:b/>
                <w:color w:val="000000"/>
              </w:rPr>
            </w:pPr>
          </w:p>
        </w:tc>
      </w:tr>
      <w:tr w:rsidR="008D4453" w:rsidRPr="00EC7D24" w:rsidTr="00BF7D7D">
        <w:trPr>
          <w:trHeight w:val="231"/>
        </w:trPr>
        <w:tc>
          <w:tcPr>
            <w:tcW w:w="7230" w:type="dxa"/>
            <w:gridSpan w:val="3"/>
            <w:tcBorders>
              <w:left w:val="single" w:sz="4" w:space="0" w:color="auto"/>
            </w:tcBorders>
            <w:shd w:val="clear" w:color="auto" w:fill="808080" w:themeFill="background1" w:themeFillShade="80"/>
            <w:vAlign w:val="center"/>
          </w:tcPr>
          <w:p w:rsidR="008D4453" w:rsidRPr="00EC7D24" w:rsidRDefault="008D4453" w:rsidP="00BF7D7D">
            <w:pPr>
              <w:spacing w:after="0" w:line="240" w:lineRule="auto"/>
              <w:jc w:val="center"/>
              <w:rPr>
                <w:rFonts w:ascii="Times New Roman" w:eastAsia="Times New Roman" w:hAnsi="Times New Roman" w:cstheme="minorBidi"/>
                <w:b/>
                <w:bCs/>
                <w:color w:val="FFFFFF"/>
                <w:sz w:val="20"/>
                <w:szCs w:val="20"/>
              </w:rPr>
            </w:pPr>
            <w:r w:rsidRPr="00EC7D24">
              <w:rPr>
                <w:rFonts w:ascii="Times New Roman" w:eastAsia="Times New Roman" w:hAnsi="Times New Roman" w:cstheme="minorBidi"/>
                <w:b/>
                <w:bCs/>
                <w:color w:val="FFFFFF"/>
                <w:sz w:val="20"/>
                <w:szCs w:val="20"/>
              </w:rPr>
              <w:t>Operacja jest zgodna z PROW 2014-2020</w:t>
            </w:r>
          </w:p>
          <w:p w:rsidR="008D4453" w:rsidRPr="00EC7D24" w:rsidRDefault="008D4453" w:rsidP="00BF7D7D">
            <w:pPr>
              <w:spacing w:after="0" w:line="240" w:lineRule="auto"/>
              <w:jc w:val="center"/>
              <w:rPr>
                <w:rFonts w:ascii="Times New Roman" w:eastAsia="Times New Roman" w:hAnsi="Times New Roman" w:cstheme="minorBidi"/>
                <w:b/>
                <w:bCs/>
                <w:color w:val="FFFFFF"/>
                <w:sz w:val="20"/>
                <w:szCs w:val="20"/>
              </w:rPr>
            </w:pPr>
            <w:r w:rsidRPr="00EC7D24">
              <w:rPr>
                <w:rFonts w:ascii="Times New Roman" w:eastAsia="Times New Roman" w:hAnsi="Times New Roman" w:cstheme="minorBidi"/>
                <w:b/>
                <w:bCs/>
                <w:color w:val="FFFFFF"/>
                <w:sz w:val="20"/>
                <w:szCs w:val="20"/>
              </w:rPr>
              <w:t xml:space="preserve">Wniosek podlega dalszemu rozpatrywaniu </w:t>
            </w:r>
          </w:p>
          <w:p w:rsidR="008D4453" w:rsidRPr="00EC7D24" w:rsidRDefault="008D4453" w:rsidP="00BF7D7D">
            <w:pPr>
              <w:spacing w:after="0" w:line="240" w:lineRule="auto"/>
              <w:rPr>
                <w:rFonts w:ascii="Times New Roman" w:eastAsia="Times New Roman" w:hAnsi="Times New Roman" w:cstheme="minorBidi"/>
                <w:b/>
                <w:bCs/>
                <w:color w:val="000000"/>
                <w:sz w:val="20"/>
                <w:szCs w:val="20"/>
              </w:rPr>
            </w:pPr>
          </w:p>
        </w:tc>
        <w:tc>
          <w:tcPr>
            <w:tcW w:w="992" w:type="dxa"/>
            <w:shd w:val="clear" w:color="auto" w:fill="808080" w:themeFill="background1" w:themeFillShade="80"/>
            <w:vAlign w:val="bottom"/>
          </w:tcPr>
          <w:p w:rsidR="008D4453" w:rsidRPr="00EC7D24" w:rsidRDefault="001F6023" w:rsidP="00BF7D7D">
            <w:pPr>
              <w:spacing w:after="0" w:line="240" w:lineRule="auto"/>
              <w:jc w:val="center"/>
              <w:rPr>
                <w:rFonts w:ascii="Times New Roman" w:eastAsia="Times New Roman" w:hAnsi="Times New Roman" w:cstheme="minorBidi"/>
                <w:b/>
                <w:bCs/>
                <w:iCs/>
                <w:color w:val="000000"/>
              </w:rPr>
            </w:pPr>
            <w:r w:rsidRPr="00EC7D24">
              <w:rPr>
                <w:rFonts w:ascii="Times New Roman" w:eastAsia="Times New Roman" w:hAnsi="Times New Roman" w:cstheme="minorBidi"/>
                <w:b/>
                <w:bCs/>
                <w:iCs/>
                <w:noProof/>
                <w:color w:val="000000"/>
              </w:rPr>
              <w:pict>
                <v:rect id="Rectangle 2" o:spid="_x0000_s1033" style="position:absolute;left:0;text-align:left;margin-left:11.45pt;margin-top:-15.05pt;width:23.25pt;height:18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"/>
              </w:pict>
            </w:r>
          </w:p>
        </w:tc>
        <w:tc>
          <w:tcPr>
            <w:tcW w:w="993" w:type="dxa"/>
            <w:shd w:val="clear" w:color="auto" w:fill="808080" w:themeFill="background1" w:themeFillShade="80"/>
            <w:vAlign w:val="bottom"/>
          </w:tcPr>
          <w:p w:rsidR="008D4453" w:rsidRPr="00EC7D24" w:rsidRDefault="001F6023" w:rsidP="00BF7D7D">
            <w:pPr>
              <w:spacing w:after="0" w:line="240" w:lineRule="auto"/>
              <w:rPr>
                <w:rFonts w:ascii="Times New Roman" w:eastAsia="Times New Roman" w:hAnsi="Times New Roman" w:cstheme="minorBidi"/>
                <w:b/>
                <w:color w:val="000000"/>
              </w:rPr>
            </w:pPr>
            <w:r w:rsidRPr="00EC7D24">
              <w:rPr>
                <w:rFonts w:ascii="Times New Roman" w:eastAsia="Times New Roman" w:hAnsi="Times New Roman" w:cstheme="minorBidi"/>
                <w:b/>
                <w:noProof/>
                <w:color w:val="000000"/>
              </w:rPr>
              <w:pict>
                <v:rect id="Rectangle 3" o:spid="_x0000_s1032" style="position:absolute;margin-left:9.8pt;margin-top:-15.25pt;width:23.25pt;height:18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"/>
              </w:pict>
            </w:r>
          </w:p>
        </w:tc>
        <w:tc>
          <w:tcPr>
            <w:tcW w:w="1134" w:type="dxa"/>
            <w:shd w:val="clear" w:color="auto" w:fill="808080" w:themeFill="background1" w:themeFillShade="80"/>
            <w:vAlign w:val="bottom"/>
          </w:tcPr>
          <w:p w:rsidR="008D4453" w:rsidRPr="00EC7D24" w:rsidRDefault="001F6023" w:rsidP="00BF7D7D">
            <w:pPr>
              <w:spacing w:after="0" w:line="240" w:lineRule="auto"/>
              <w:rPr>
                <w:rFonts w:ascii="Times New Roman" w:eastAsia="Times New Roman" w:hAnsi="Times New Roman" w:cstheme="minorBidi"/>
                <w:b/>
                <w:color w:val="000000"/>
              </w:rPr>
            </w:pPr>
            <w:r w:rsidRPr="00EC7D24">
              <w:rPr>
                <w:rFonts w:ascii="Times New Roman" w:eastAsia="Times New Roman" w:hAnsi="Times New Roman" w:cstheme="minorBidi"/>
                <w:b/>
                <w:noProof/>
                <w:color w:val="000000"/>
              </w:rPr>
              <w:pict>
                <v:rect id="Rectangle 4" o:spid="_x0000_s1031" style="position:absolute;margin-left:8.15pt;margin-top:-15.25pt;width:23.25pt;height:18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kGIAIAADw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"/>
              </w:pict>
            </w:r>
          </w:p>
        </w:tc>
        <w:tc>
          <w:tcPr>
            <w:tcW w:w="992" w:type="dxa"/>
            <w:shd w:val="clear" w:color="auto" w:fill="808080" w:themeFill="background1" w:themeFillShade="80"/>
            <w:vAlign w:val="bottom"/>
          </w:tcPr>
          <w:p w:rsidR="008D4453" w:rsidRPr="00EC7D24" w:rsidRDefault="001F6023" w:rsidP="00BF7D7D">
            <w:pPr>
              <w:spacing w:after="0" w:line="240" w:lineRule="auto"/>
              <w:jc w:val="center"/>
              <w:rPr>
                <w:rFonts w:ascii="Times New Roman" w:eastAsia="Times New Roman" w:hAnsi="Times New Roman" w:cstheme="minorBidi"/>
                <w:b/>
                <w:color w:val="000000"/>
              </w:rPr>
            </w:pPr>
            <w:r w:rsidRPr="00EC7D24">
              <w:rPr>
                <w:rFonts w:ascii="Times New Roman" w:eastAsia="Times New Roman" w:hAnsi="Times New Roman" w:cstheme="minorBidi"/>
                <w:b/>
                <w:noProof/>
                <w:color w:val="000000"/>
              </w:rPr>
              <w:pict>
                <v:rect id="Rectangle 5" o:spid="_x0000_s1030" style="position:absolute;left:0;text-align:left;margin-left:5.9pt;margin-top:-15.25pt;width:23.25pt;height:18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"/>
              </w:pict>
            </w:r>
          </w:p>
        </w:tc>
        <w:tc>
          <w:tcPr>
            <w:tcW w:w="992" w:type="dxa"/>
            <w:shd w:val="clear" w:color="auto" w:fill="808080" w:themeFill="background1" w:themeFillShade="80"/>
            <w:vAlign w:val="bottom"/>
          </w:tcPr>
          <w:p w:rsidR="008D4453" w:rsidRPr="00EC7D24" w:rsidRDefault="001F6023" w:rsidP="00BF7D7D">
            <w:pPr>
              <w:spacing w:after="0" w:line="240" w:lineRule="auto"/>
              <w:rPr>
                <w:rFonts w:ascii="Times New Roman" w:eastAsia="Times New Roman" w:hAnsi="Times New Roman" w:cstheme="minorBidi"/>
                <w:b/>
                <w:color w:val="000000"/>
              </w:rPr>
            </w:pPr>
            <w:r w:rsidRPr="00EC7D24">
              <w:rPr>
                <w:rFonts w:ascii="Times New Roman" w:eastAsia="Times New Roman" w:hAnsi="Times New Roman" w:cstheme="minorBidi"/>
                <w:b/>
                <w:noProof/>
                <w:color w:val="000000"/>
              </w:rPr>
              <w:pict>
                <v:rect id="Rectangle 6" o:spid="_x0000_s1029" style="position:absolute;margin-left:8.15pt;margin-top:-15.25pt;width:23.25pt;height:18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BAIAIAADw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"/>
              </w:pict>
            </w:r>
          </w:p>
        </w:tc>
        <w:tc>
          <w:tcPr>
            <w:tcW w:w="1134" w:type="dxa"/>
            <w:shd w:val="clear" w:color="auto" w:fill="808080" w:themeFill="background1" w:themeFillShade="80"/>
            <w:vAlign w:val="bottom"/>
          </w:tcPr>
          <w:p w:rsidR="008D4453" w:rsidRPr="00EC7D24" w:rsidRDefault="001F6023" w:rsidP="00BF7D7D">
            <w:pPr>
              <w:spacing w:after="0" w:line="240" w:lineRule="auto"/>
              <w:rPr>
                <w:rFonts w:ascii="Times New Roman" w:eastAsia="Times New Roman" w:hAnsi="Times New Roman" w:cstheme="minorBidi"/>
                <w:b/>
                <w:color w:val="000000"/>
              </w:rPr>
            </w:pPr>
            <w:r w:rsidRPr="00EC7D24">
              <w:rPr>
                <w:rFonts w:ascii="Times New Roman" w:eastAsia="Times New Roman" w:hAnsi="Times New Roman" w:cstheme="minorBidi"/>
                <w:b/>
                <w:noProof/>
                <w:color w:val="000000"/>
              </w:rPr>
              <w:pict>
                <v:rect id="Rectangle 7" o:spid="_x0000_s1028" style="position:absolute;margin-left:11.15pt;margin-top:-15.25pt;width:23.25pt;height:18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"/>
              </w:pict>
            </w:r>
          </w:p>
        </w:tc>
        <w:tc>
          <w:tcPr>
            <w:tcW w:w="1418" w:type="dxa"/>
            <w:tcBorders>
              <w:right w:val="single" w:sz="4" w:space="0" w:color="auto"/>
            </w:tcBorders>
            <w:shd w:val="clear" w:color="auto" w:fill="808080" w:themeFill="background1" w:themeFillShade="80"/>
            <w:vAlign w:val="bottom"/>
          </w:tcPr>
          <w:p w:rsidR="008D4453" w:rsidRPr="00EC7D24" w:rsidRDefault="008D4453" w:rsidP="00BF7D7D">
            <w:pPr>
              <w:spacing w:after="0" w:line="240" w:lineRule="auto"/>
              <w:rPr>
                <w:rFonts w:ascii="Times New Roman" w:eastAsia="Times New Roman" w:hAnsi="Times New Roman" w:cstheme="minorBidi"/>
                <w:b/>
                <w:color w:val="000000"/>
              </w:rPr>
            </w:pPr>
          </w:p>
        </w:tc>
      </w:tr>
      <w:tr w:rsidR="008D4453" w:rsidRPr="00EC7D24" w:rsidTr="00BF7D7D">
        <w:trPr>
          <w:trHeight w:val="344"/>
        </w:trPr>
        <w:tc>
          <w:tcPr>
            <w:tcW w:w="14885" w:type="dxa"/>
            <w:gridSpan w:val="10"/>
            <w:tcBorders>
              <w:left w:val="single" w:sz="4" w:space="0" w:color="auto"/>
              <w:right w:val="single" w:sz="4" w:space="0" w:color="auto"/>
            </w:tcBorders>
            <w:shd w:val="clear" w:color="000000" w:fill="808080"/>
            <w:vAlign w:val="center"/>
          </w:tcPr>
          <w:p w:rsidR="008D4453" w:rsidRPr="00EC7D24" w:rsidRDefault="008D4453" w:rsidP="00BF7D7D">
            <w:pPr>
              <w:spacing w:after="0" w:line="240" w:lineRule="auto"/>
              <w:rPr>
                <w:rFonts w:ascii="Times New Roman" w:eastAsia="Times New Roman" w:hAnsi="Times New Roman" w:cstheme="minorBidi"/>
                <w:color w:val="000000"/>
              </w:rPr>
            </w:pPr>
          </w:p>
        </w:tc>
      </w:tr>
      <w:tr w:rsidR="008D4453" w:rsidRPr="00EC7D24" w:rsidTr="00BF7D7D">
        <w:trPr>
          <w:trHeight w:val="504"/>
        </w:trPr>
        <w:tc>
          <w:tcPr>
            <w:tcW w:w="14885" w:type="dxa"/>
            <w:gridSpan w:val="10"/>
            <w:tcBorders>
              <w:left w:val="single" w:sz="4" w:space="0" w:color="auto"/>
              <w:right w:val="single" w:sz="4" w:space="0" w:color="auto"/>
            </w:tcBorders>
            <w:shd w:val="clear" w:color="000000" w:fill="C0C0C0"/>
          </w:tcPr>
          <w:p w:rsidR="008D4453" w:rsidRPr="00EC7D24" w:rsidRDefault="008D4453" w:rsidP="00BF7D7D">
            <w:pPr>
              <w:spacing w:after="0" w:line="240" w:lineRule="auto"/>
              <w:rPr>
                <w:rFonts w:ascii="Times New Roman" w:eastAsia="Times New Roman" w:hAnsi="Times New Roman" w:cstheme="minorBidi"/>
                <w:b/>
                <w:bCs/>
                <w:i/>
                <w:iCs/>
                <w:color w:val="000000"/>
                <w:sz w:val="18"/>
                <w:szCs w:val="18"/>
              </w:rPr>
            </w:pPr>
            <w:r w:rsidRPr="00EC7D24">
              <w:rPr>
                <w:rFonts w:ascii="Times New Roman" w:eastAsia="Times New Roman" w:hAnsi="Times New Roman" w:cstheme="minorBidi"/>
                <w:b/>
                <w:bCs/>
                <w:i/>
                <w:iCs/>
                <w:color w:val="000000"/>
                <w:sz w:val="18"/>
                <w:szCs w:val="18"/>
                <w:vertAlign w:val="superscript"/>
              </w:rPr>
              <w:t>1)</w:t>
            </w:r>
            <w:r w:rsidRPr="00EC7D24">
              <w:rPr>
                <w:rFonts w:ascii="Times New Roman" w:eastAsia="Times New Roman" w:hAnsi="Times New Roman" w:cstheme="minorBidi"/>
                <w:i/>
                <w:iCs/>
                <w:color w:val="000000"/>
                <w:sz w:val="18"/>
                <w:szCs w:val="18"/>
              </w:rPr>
              <w:t>Zaznaczenie pola "NIE" oznacza, że co najmniej jeden z wymienionych w części B2 warunków nie został spełniony i operacja nie zostanie wybrana do dofinansowania</w:t>
            </w:r>
          </w:p>
        </w:tc>
      </w:tr>
      <w:tr w:rsidR="008D4453" w:rsidRPr="00EC7D24" w:rsidTr="00BF7D7D">
        <w:trPr>
          <w:trHeight w:val="285"/>
        </w:trPr>
        <w:tc>
          <w:tcPr>
            <w:tcW w:w="14885" w:type="dxa"/>
            <w:gridSpan w:val="10"/>
            <w:tcBorders>
              <w:left w:val="single" w:sz="4" w:space="0" w:color="auto"/>
              <w:bottom w:val="single" w:sz="4" w:space="0" w:color="auto"/>
              <w:right w:val="single" w:sz="4" w:space="0" w:color="000000"/>
            </w:tcBorders>
            <w:shd w:val="clear" w:color="000000" w:fill="C0C0C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Zweryfikował (pracownik biura LGD):</w:t>
            </w:r>
          </w:p>
        </w:tc>
      </w:tr>
      <w:tr w:rsidR="008D4453" w:rsidRPr="00EC7D24" w:rsidTr="00BF7D7D">
        <w:trPr>
          <w:trHeight w:val="285"/>
        </w:trPr>
        <w:tc>
          <w:tcPr>
            <w:tcW w:w="3882" w:type="dxa"/>
            <w:gridSpan w:val="2"/>
            <w:tcBorders>
              <w:top w:val="single" w:sz="4" w:space="0" w:color="auto"/>
              <w:left w:val="single" w:sz="4" w:space="0" w:color="auto"/>
              <w:bottom w:val="single" w:sz="4" w:space="0" w:color="auto"/>
              <w:right w:val="nil"/>
            </w:tcBorders>
            <w:shd w:val="clear" w:color="auto" w:fill="auto"/>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Imię i nazwisko Weryfikującego</w:t>
            </w:r>
          </w:p>
        </w:tc>
        <w:tc>
          <w:tcPr>
            <w:tcW w:w="11003"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r>
      <w:tr w:rsidR="008D4453" w:rsidRPr="00EC7D24" w:rsidTr="00BF7D7D">
        <w:trPr>
          <w:trHeight w:val="403"/>
        </w:trPr>
        <w:tc>
          <w:tcPr>
            <w:tcW w:w="14885" w:type="dxa"/>
            <w:gridSpan w:val="10"/>
            <w:tcBorders>
              <w:top w:val="nil"/>
              <w:left w:val="single" w:sz="4" w:space="0" w:color="auto"/>
              <w:right w:val="single" w:sz="4" w:space="0" w:color="auto"/>
            </w:tcBorders>
            <w:shd w:val="clear" w:color="auto" w:fill="auto"/>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Uwagi:</w:t>
            </w:r>
          </w:p>
        </w:tc>
      </w:tr>
      <w:tr w:rsidR="008D4453" w:rsidRPr="00EC7D24" w:rsidTr="00BF7D7D">
        <w:trPr>
          <w:trHeight w:val="201"/>
        </w:trPr>
        <w:tc>
          <w:tcPr>
            <w:tcW w:w="3828" w:type="dxa"/>
            <w:tcBorders>
              <w:top w:val="single" w:sz="4" w:space="0" w:color="auto"/>
              <w:left w:val="single" w:sz="4" w:space="0" w:color="auto"/>
              <w:bottom w:val="single" w:sz="4" w:space="0" w:color="auto"/>
              <w:right w:val="nil"/>
            </w:tcBorders>
            <w:shd w:val="clear" w:color="auto" w:fill="auto"/>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Data i podpis</w:t>
            </w:r>
          </w:p>
        </w:tc>
        <w:tc>
          <w:tcPr>
            <w:tcW w:w="11057"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8D4453" w:rsidRPr="00EC7D24" w:rsidRDefault="008D4453" w:rsidP="00BF7D7D">
            <w:pPr>
              <w:spacing w:after="0" w:line="240" w:lineRule="auto"/>
              <w:jc w:val="center"/>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r>
      <w:tr w:rsidR="008D4453" w:rsidRPr="00EC7D24" w:rsidTr="00BF7D7D">
        <w:trPr>
          <w:trHeight w:val="162"/>
        </w:trPr>
        <w:tc>
          <w:tcPr>
            <w:tcW w:w="14885" w:type="dxa"/>
            <w:gridSpan w:val="10"/>
            <w:tcBorders>
              <w:top w:val="single" w:sz="4" w:space="0" w:color="auto"/>
              <w:left w:val="single" w:sz="4" w:space="0" w:color="auto"/>
              <w:bottom w:val="single" w:sz="4" w:space="0" w:color="auto"/>
              <w:right w:val="single" w:sz="4" w:space="0" w:color="000000"/>
            </w:tcBorders>
            <w:shd w:val="clear" w:color="000000" w:fill="C0C0C0"/>
            <w:vAlign w:val="center"/>
          </w:tcPr>
          <w:p w:rsidR="008D4453" w:rsidRPr="00EC7D24" w:rsidRDefault="008D4453" w:rsidP="00BF7D7D">
            <w:pPr>
              <w:spacing w:after="0" w:line="240" w:lineRule="auto"/>
              <w:jc w:val="center"/>
              <w:rPr>
                <w:rFonts w:ascii="Times New Roman" w:eastAsia="Times New Roman" w:hAnsi="Times New Roman" w:cstheme="minorBidi"/>
                <w:i/>
                <w:iCs/>
                <w:color w:val="000000"/>
                <w:sz w:val="20"/>
                <w:szCs w:val="20"/>
              </w:rPr>
            </w:pPr>
            <w:r w:rsidRPr="00EC7D24">
              <w:rPr>
                <w:rFonts w:ascii="Times New Roman" w:eastAsia="Times New Roman" w:hAnsi="Times New Roman" w:cstheme="minorBidi"/>
                <w:i/>
                <w:iCs/>
                <w:color w:val="000000"/>
                <w:sz w:val="20"/>
                <w:szCs w:val="20"/>
              </w:rPr>
              <w:t> </w:t>
            </w:r>
          </w:p>
        </w:tc>
      </w:tr>
    </w:tbl>
    <w:p w:rsidR="008D4453" w:rsidRPr="00C75A0A" w:rsidRDefault="008D4453" w:rsidP="008D4453">
      <w:pPr>
        <w:spacing w:after="0"/>
        <w:rPr>
          <w:rFonts w:ascii="Times New Roman" w:hAnsi="Times New Roman"/>
          <w:sz w:val="4"/>
          <w:szCs w:val="4"/>
        </w:rPr>
      </w:pPr>
    </w:p>
    <w:tbl>
      <w:tblPr>
        <w:tblW w:w="14885" w:type="dxa"/>
        <w:tblInd w:w="-781" w:type="dxa"/>
        <w:tblCellMar>
          <w:left w:w="70" w:type="dxa"/>
          <w:right w:w="70" w:type="dxa"/>
        </w:tblCellMar>
        <w:tblLook w:val="04A0"/>
      </w:tblPr>
      <w:tblGrid>
        <w:gridCol w:w="3261"/>
        <w:gridCol w:w="93"/>
        <w:gridCol w:w="11531"/>
      </w:tblGrid>
      <w:tr w:rsidR="008D4453" w:rsidRPr="00EC7D24" w:rsidTr="00BF7D7D">
        <w:trPr>
          <w:trHeight w:val="279"/>
        </w:trPr>
        <w:tc>
          <w:tcPr>
            <w:tcW w:w="14885" w:type="dxa"/>
            <w:gridSpan w:val="3"/>
            <w:tcBorders>
              <w:top w:val="single" w:sz="4" w:space="0" w:color="auto"/>
              <w:left w:val="single" w:sz="4" w:space="0" w:color="auto"/>
              <w:bottom w:val="single" w:sz="4" w:space="0" w:color="auto"/>
              <w:right w:val="single" w:sz="4" w:space="0" w:color="000000"/>
            </w:tcBorders>
            <w:shd w:val="clear" w:color="000000" w:fill="C0C0C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Sprawdził (pracownik biura LGD):</w:t>
            </w:r>
          </w:p>
        </w:tc>
      </w:tr>
      <w:tr w:rsidR="008D4453" w:rsidRPr="00EC7D24" w:rsidTr="00BF7D7D">
        <w:trPr>
          <w:trHeight w:val="285"/>
        </w:trPr>
        <w:tc>
          <w:tcPr>
            <w:tcW w:w="3261" w:type="dxa"/>
            <w:tcBorders>
              <w:top w:val="single" w:sz="4" w:space="0" w:color="auto"/>
              <w:left w:val="single" w:sz="4" w:space="0" w:color="auto"/>
              <w:bottom w:val="single" w:sz="4" w:space="0" w:color="auto"/>
              <w:right w:val="nil"/>
            </w:tcBorders>
            <w:shd w:val="clear" w:color="auto" w:fill="auto"/>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Imię i nazwisko Sprawdzającego</w:t>
            </w:r>
          </w:p>
        </w:tc>
        <w:tc>
          <w:tcPr>
            <w:tcW w:w="1162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D4453" w:rsidRPr="00EC7D24" w:rsidRDefault="008D4453" w:rsidP="00BF7D7D">
            <w:pPr>
              <w:spacing w:after="0" w:line="240" w:lineRule="auto"/>
              <w:jc w:val="center"/>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r>
      <w:tr w:rsidR="008D4453" w:rsidRPr="00EC7D24" w:rsidTr="00BF7D7D">
        <w:trPr>
          <w:trHeight w:val="418"/>
        </w:trPr>
        <w:tc>
          <w:tcPr>
            <w:tcW w:w="14885" w:type="dxa"/>
            <w:gridSpan w:val="3"/>
            <w:tcBorders>
              <w:top w:val="nil"/>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Uwagi:</w:t>
            </w:r>
          </w:p>
        </w:tc>
      </w:tr>
      <w:tr w:rsidR="008D4453" w:rsidRPr="00EC7D24" w:rsidTr="00BF7D7D">
        <w:trPr>
          <w:trHeight w:val="412"/>
        </w:trPr>
        <w:tc>
          <w:tcPr>
            <w:tcW w:w="3354" w:type="dxa"/>
            <w:gridSpan w:val="2"/>
            <w:tcBorders>
              <w:top w:val="nil"/>
              <w:left w:val="single" w:sz="4" w:space="0" w:color="auto"/>
              <w:bottom w:val="single" w:sz="4" w:space="0" w:color="auto"/>
              <w:right w:val="nil"/>
            </w:tcBorders>
            <w:shd w:val="clear" w:color="auto" w:fill="auto"/>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Data i podpis</w:t>
            </w:r>
          </w:p>
        </w:tc>
        <w:tc>
          <w:tcPr>
            <w:tcW w:w="11531" w:type="dxa"/>
            <w:tcBorders>
              <w:top w:val="single" w:sz="4" w:space="0" w:color="auto"/>
              <w:left w:val="single" w:sz="4" w:space="0" w:color="auto"/>
              <w:bottom w:val="single" w:sz="4" w:space="0" w:color="auto"/>
              <w:right w:val="single" w:sz="4" w:space="0" w:color="auto"/>
            </w:tcBorders>
            <w:shd w:val="clear" w:color="auto" w:fill="auto"/>
            <w:vAlign w:val="center"/>
          </w:tcPr>
          <w:p w:rsidR="008D4453" w:rsidRPr="00EC7D24" w:rsidRDefault="008D4453" w:rsidP="00BF7D7D">
            <w:pPr>
              <w:spacing w:after="0" w:line="240" w:lineRule="auto"/>
              <w:jc w:val="center"/>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r>
    </w:tbl>
    <w:p w:rsidR="008D4453" w:rsidRDefault="008D4453" w:rsidP="008D4453"/>
    <w:p w:rsidR="008D4453" w:rsidRDefault="008D4453" w:rsidP="008D4453"/>
    <w:p w:rsidR="008D4453" w:rsidRDefault="008D4453" w:rsidP="008D4453"/>
    <w:p w:rsidR="008D4453" w:rsidRDefault="008D4453" w:rsidP="008D4453"/>
    <w:p w:rsidR="008D4453" w:rsidRDefault="008D4453" w:rsidP="008D4453"/>
    <w:p w:rsidR="008D4453" w:rsidRDefault="008D4453" w:rsidP="008D4453"/>
    <w:tbl>
      <w:tblPr>
        <w:tblW w:w="14885" w:type="dxa"/>
        <w:tblInd w:w="-781" w:type="dxa"/>
        <w:tblCellMar>
          <w:left w:w="70" w:type="dxa"/>
          <w:right w:w="70" w:type="dxa"/>
        </w:tblCellMar>
        <w:tblLook w:val="04A0"/>
      </w:tblPr>
      <w:tblGrid>
        <w:gridCol w:w="2963"/>
        <w:gridCol w:w="298"/>
        <w:gridCol w:w="93"/>
        <w:gridCol w:w="557"/>
        <w:gridCol w:w="1205"/>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238"/>
      </w:tblGrid>
      <w:tr w:rsidR="008D4453" w:rsidRPr="00EC7D24" w:rsidTr="00BF7D7D">
        <w:trPr>
          <w:trHeight w:val="300"/>
        </w:trPr>
        <w:tc>
          <w:tcPr>
            <w:tcW w:w="14885" w:type="dxa"/>
            <w:gridSpan w:val="29"/>
            <w:tcBorders>
              <w:top w:val="single" w:sz="4" w:space="0" w:color="auto"/>
              <w:left w:val="single" w:sz="4" w:space="0" w:color="auto"/>
              <w:bottom w:val="single" w:sz="4" w:space="0" w:color="auto"/>
              <w:right w:val="single" w:sz="4" w:space="0" w:color="000000"/>
            </w:tcBorders>
            <w:shd w:val="clear" w:color="000000" w:fill="C0C0C0"/>
            <w:vAlign w:val="center"/>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OSTATECZNY WYNIK WERYFIKACJI ZGODNOŚCI OPERACJI Z PROGRAMEM ROZWOJU OBSZARÓW WIEJSKICH NA LATA 2014-2020</w:t>
            </w:r>
          </w:p>
        </w:tc>
      </w:tr>
      <w:tr w:rsidR="008D4453" w:rsidRPr="00EC7D24" w:rsidTr="00BF7D7D">
        <w:trPr>
          <w:trHeight w:val="300"/>
        </w:trPr>
        <w:tc>
          <w:tcPr>
            <w:tcW w:w="5665" w:type="dxa"/>
            <w:gridSpan w:val="8"/>
            <w:tcBorders>
              <w:top w:val="nil"/>
              <w:left w:val="single" w:sz="4" w:space="0" w:color="000000"/>
              <w:bottom w:val="nil"/>
            </w:tcBorders>
            <w:shd w:val="clear" w:color="000000" w:fill="C0C0C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3286" w:type="dxa"/>
            <w:gridSpan w:val="14"/>
            <w:tcBorders>
              <w:top w:val="nil"/>
            </w:tcBorders>
            <w:shd w:val="clear" w:color="000000" w:fill="C0C0C0"/>
            <w:vAlign w:val="center"/>
          </w:tcPr>
          <w:p w:rsidR="008D4453" w:rsidRPr="00EC7D24" w:rsidRDefault="008D4453" w:rsidP="00BF7D7D">
            <w:pPr>
              <w:spacing w:after="0" w:line="240" w:lineRule="auto"/>
              <w:jc w:val="center"/>
              <w:rPr>
                <w:rFonts w:ascii="Times New Roman" w:eastAsia="Times New Roman" w:hAnsi="Times New Roman" w:cstheme="minorBidi"/>
                <w:b/>
                <w:bCs/>
                <w:color w:val="000000"/>
              </w:rPr>
            </w:pPr>
            <w:r w:rsidRPr="00EC7D24">
              <w:rPr>
                <w:rFonts w:ascii="Times New Roman" w:eastAsia="Times New Roman" w:hAnsi="Times New Roman" w:cstheme="minorBidi"/>
                <w:b/>
                <w:bCs/>
                <w:color w:val="000000"/>
              </w:rPr>
              <w:t>Weryfikujący</w:t>
            </w:r>
          </w:p>
        </w:tc>
        <w:tc>
          <w:tcPr>
            <w:tcW w:w="5934" w:type="dxa"/>
            <w:gridSpan w:val="7"/>
            <w:tcBorders>
              <w:top w:val="nil"/>
              <w:left w:val="nil"/>
              <w:right w:val="single" w:sz="4" w:space="0" w:color="000000"/>
            </w:tcBorders>
            <w:shd w:val="clear" w:color="000000" w:fill="C0C0C0"/>
            <w:vAlign w:val="center"/>
          </w:tcPr>
          <w:p w:rsidR="008D4453" w:rsidRPr="00EC7D24" w:rsidRDefault="008D4453" w:rsidP="00BF7D7D">
            <w:pPr>
              <w:spacing w:after="0" w:line="240" w:lineRule="auto"/>
              <w:rPr>
                <w:rFonts w:ascii="Times New Roman" w:eastAsia="Times New Roman" w:hAnsi="Times New Roman" w:cstheme="minorBidi"/>
                <w:b/>
                <w:color w:val="000000"/>
              </w:rPr>
            </w:pPr>
            <w:r w:rsidRPr="00EC7D24">
              <w:rPr>
                <w:rFonts w:ascii="Times New Roman" w:eastAsia="Times New Roman" w:hAnsi="Times New Roman" w:cstheme="minorBidi"/>
                <w:b/>
                <w:color w:val="000000"/>
              </w:rPr>
              <w:t xml:space="preserve">              Sprawdzający</w:t>
            </w:r>
          </w:p>
        </w:tc>
      </w:tr>
      <w:tr w:rsidR="008D4453" w:rsidRPr="00EC7D24" w:rsidTr="00BF7D7D">
        <w:trPr>
          <w:trHeight w:val="300"/>
        </w:trPr>
        <w:tc>
          <w:tcPr>
            <w:tcW w:w="5665" w:type="dxa"/>
            <w:gridSpan w:val="8"/>
            <w:tcBorders>
              <w:top w:val="nil"/>
              <w:left w:val="single" w:sz="4" w:space="0" w:color="000000"/>
              <w:bottom w:val="nil"/>
            </w:tcBorders>
            <w:shd w:val="clear" w:color="000000" w:fill="C0C0C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p>
        </w:tc>
        <w:tc>
          <w:tcPr>
            <w:tcW w:w="3286" w:type="dxa"/>
            <w:gridSpan w:val="14"/>
            <w:tcBorders>
              <w:top w:val="nil"/>
            </w:tcBorders>
            <w:shd w:val="clear" w:color="000000" w:fill="C0C0C0"/>
            <w:vAlign w:val="center"/>
          </w:tcPr>
          <w:p w:rsidR="008D4453" w:rsidRPr="00EC7D24" w:rsidRDefault="008D4453" w:rsidP="00BF7D7D">
            <w:pPr>
              <w:spacing w:after="0" w:line="240" w:lineRule="auto"/>
              <w:jc w:val="center"/>
              <w:rPr>
                <w:rFonts w:ascii="Times New Roman" w:eastAsia="Times New Roman" w:hAnsi="Times New Roman" w:cstheme="minorBidi"/>
                <w:b/>
                <w:bCs/>
                <w:color w:val="000000"/>
              </w:rPr>
            </w:pPr>
          </w:p>
        </w:tc>
        <w:tc>
          <w:tcPr>
            <w:tcW w:w="5934" w:type="dxa"/>
            <w:gridSpan w:val="7"/>
            <w:tcBorders>
              <w:top w:val="nil"/>
              <w:left w:val="nil"/>
              <w:right w:val="single" w:sz="4" w:space="0" w:color="000000"/>
            </w:tcBorders>
            <w:shd w:val="clear" w:color="000000" w:fill="C0C0C0"/>
            <w:vAlign w:val="center"/>
          </w:tcPr>
          <w:p w:rsidR="008D4453" w:rsidRPr="00EC7D24" w:rsidRDefault="008D4453" w:rsidP="00BF7D7D">
            <w:pPr>
              <w:spacing w:after="0" w:line="240" w:lineRule="auto"/>
              <w:rPr>
                <w:rFonts w:ascii="Times New Roman" w:eastAsia="Times New Roman" w:hAnsi="Times New Roman" w:cstheme="minorBidi"/>
                <w:b/>
                <w:color w:val="000000"/>
              </w:rPr>
            </w:pPr>
          </w:p>
        </w:tc>
      </w:tr>
      <w:tr w:rsidR="008D4453" w:rsidRPr="00EC7D24" w:rsidTr="00BF7D7D">
        <w:trPr>
          <w:trHeight w:val="300"/>
        </w:trPr>
        <w:tc>
          <w:tcPr>
            <w:tcW w:w="2963" w:type="dxa"/>
            <w:tcBorders>
              <w:top w:val="nil"/>
              <w:left w:val="single" w:sz="4" w:space="0" w:color="000000"/>
              <w:bottom w:val="nil"/>
              <w:right w:val="nil"/>
            </w:tcBorders>
            <w:shd w:val="clear" w:color="000000" w:fill="C0C0C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2153" w:type="dxa"/>
            <w:gridSpan w:val="4"/>
            <w:tcBorders>
              <w:top w:val="nil"/>
              <w:left w:val="nil"/>
              <w:bottom w:val="nil"/>
              <w:right w:val="nil"/>
            </w:tcBorders>
            <w:shd w:val="clear" w:color="000000" w:fill="C0C0C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549" w:type="dxa"/>
            <w:gridSpan w:val="3"/>
            <w:tcBorders>
              <w:top w:val="nil"/>
              <w:left w:val="nil"/>
              <w:bottom w:val="nil"/>
              <w:right w:val="nil"/>
            </w:tcBorders>
            <w:shd w:val="clear" w:color="000000" w:fill="C0C0C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1631" w:type="dxa"/>
            <w:gridSpan w:val="6"/>
            <w:tcBorders>
              <w:top w:val="nil"/>
              <w:left w:val="nil"/>
              <w:bottom w:val="nil"/>
            </w:tcBorders>
            <w:shd w:val="clear" w:color="000000" w:fill="C0C0C0"/>
            <w:vAlign w:val="bottom"/>
          </w:tcPr>
          <w:p w:rsidR="008D4453" w:rsidRPr="00EC7D24" w:rsidRDefault="008D4453" w:rsidP="00BF7D7D">
            <w:pPr>
              <w:spacing w:after="0" w:line="240" w:lineRule="auto"/>
              <w:jc w:val="center"/>
              <w:rPr>
                <w:rFonts w:ascii="Times New Roman" w:eastAsia="Times New Roman" w:hAnsi="Times New Roman" w:cstheme="minorBidi"/>
                <w:b/>
                <w:bCs/>
                <w:iCs/>
                <w:color w:val="000000"/>
              </w:rPr>
            </w:pPr>
            <w:r w:rsidRPr="00EC7D24">
              <w:rPr>
                <w:rFonts w:ascii="Times New Roman" w:eastAsia="Times New Roman" w:hAnsi="Times New Roman" w:cstheme="minorBidi"/>
                <w:b/>
                <w:bCs/>
                <w:iCs/>
                <w:color w:val="000000"/>
              </w:rPr>
              <w:t>TAK</w:t>
            </w:r>
          </w:p>
        </w:tc>
        <w:tc>
          <w:tcPr>
            <w:tcW w:w="1655" w:type="dxa"/>
            <w:gridSpan w:val="8"/>
            <w:tcBorders>
              <w:top w:val="nil"/>
              <w:bottom w:val="nil"/>
            </w:tcBorders>
            <w:shd w:val="clear" w:color="000000" w:fill="C0C0C0"/>
            <w:vAlign w:val="bottom"/>
          </w:tcPr>
          <w:p w:rsidR="008D4453" w:rsidRPr="00EC7D24" w:rsidRDefault="008D4453" w:rsidP="00BF7D7D">
            <w:pPr>
              <w:spacing w:after="0" w:line="240" w:lineRule="auto"/>
              <w:jc w:val="center"/>
              <w:rPr>
                <w:rFonts w:ascii="Times New Roman" w:eastAsia="Times New Roman" w:hAnsi="Times New Roman" w:cstheme="minorBidi"/>
                <w:b/>
                <w:color w:val="000000"/>
              </w:rPr>
            </w:pPr>
            <w:r w:rsidRPr="00EC7D24">
              <w:rPr>
                <w:rFonts w:ascii="Times New Roman" w:eastAsia="Times New Roman" w:hAnsi="Times New Roman" w:cstheme="minorBidi"/>
                <w:b/>
                <w:color w:val="000000"/>
              </w:rPr>
              <w:t>NIE</w:t>
            </w:r>
          </w:p>
        </w:tc>
        <w:tc>
          <w:tcPr>
            <w:tcW w:w="1608" w:type="dxa"/>
            <w:gridSpan w:val="4"/>
            <w:tcBorders>
              <w:top w:val="nil"/>
              <w:bottom w:val="nil"/>
            </w:tcBorders>
            <w:shd w:val="clear" w:color="000000" w:fill="C0C0C0"/>
            <w:vAlign w:val="bottom"/>
          </w:tcPr>
          <w:p w:rsidR="008D4453" w:rsidRPr="00EC7D24" w:rsidRDefault="008D4453" w:rsidP="00BF7D7D">
            <w:pPr>
              <w:spacing w:after="0" w:line="240" w:lineRule="auto"/>
              <w:jc w:val="center"/>
              <w:rPr>
                <w:rFonts w:ascii="Times New Roman" w:eastAsia="Times New Roman" w:hAnsi="Times New Roman" w:cstheme="minorBidi"/>
                <w:b/>
                <w:color w:val="000000"/>
              </w:rPr>
            </w:pPr>
            <w:r w:rsidRPr="00EC7D24">
              <w:rPr>
                <w:rFonts w:ascii="Times New Roman" w:eastAsia="Times New Roman" w:hAnsi="Times New Roman" w:cstheme="minorBidi"/>
                <w:b/>
                <w:color w:val="000000"/>
              </w:rPr>
              <w:t>TAK</w:t>
            </w:r>
          </w:p>
        </w:tc>
        <w:tc>
          <w:tcPr>
            <w:tcW w:w="4326" w:type="dxa"/>
            <w:gridSpan w:val="3"/>
            <w:tcBorders>
              <w:top w:val="nil"/>
              <w:bottom w:val="nil"/>
              <w:right w:val="single" w:sz="4" w:space="0" w:color="000000"/>
            </w:tcBorders>
            <w:shd w:val="clear" w:color="000000" w:fill="C0C0C0"/>
            <w:vAlign w:val="bottom"/>
          </w:tcPr>
          <w:p w:rsidR="008D4453" w:rsidRPr="00EC7D24" w:rsidRDefault="008D4453" w:rsidP="00BF7D7D">
            <w:pPr>
              <w:spacing w:after="0" w:line="240" w:lineRule="auto"/>
              <w:rPr>
                <w:rFonts w:ascii="Times New Roman" w:eastAsia="Times New Roman" w:hAnsi="Times New Roman" w:cstheme="minorBidi"/>
                <w:b/>
                <w:color w:val="000000"/>
              </w:rPr>
            </w:pPr>
            <w:r w:rsidRPr="00EC7D24">
              <w:rPr>
                <w:rFonts w:ascii="Times New Roman" w:eastAsia="Times New Roman" w:hAnsi="Times New Roman" w:cstheme="minorBidi"/>
                <w:b/>
                <w:color w:val="000000"/>
              </w:rPr>
              <w:t xml:space="preserve">         NIE</w:t>
            </w:r>
          </w:p>
        </w:tc>
      </w:tr>
      <w:tr w:rsidR="008D4453" w:rsidRPr="00EC7D24" w:rsidTr="00BF7D7D">
        <w:trPr>
          <w:trHeight w:val="102"/>
        </w:trPr>
        <w:tc>
          <w:tcPr>
            <w:tcW w:w="2963" w:type="dxa"/>
            <w:tcBorders>
              <w:top w:val="nil"/>
              <w:left w:val="single" w:sz="4" w:space="0" w:color="000000"/>
              <w:bottom w:val="nil"/>
              <w:right w:val="nil"/>
            </w:tcBorders>
            <w:shd w:val="clear" w:color="000000" w:fill="80808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2153" w:type="dxa"/>
            <w:gridSpan w:val="4"/>
            <w:tcBorders>
              <w:top w:val="nil"/>
              <w:left w:val="nil"/>
              <w:bottom w:val="nil"/>
              <w:right w:val="nil"/>
            </w:tcBorders>
            <w:shd w:val="clear" w:color="000000" w:fill="80808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549" w:type="dxa"/>
            <w:gridSpan w:val="3"/>
            <w:tcBorders>
              <w:top w:val="nil"/>
              <w:left w:val="nil"/>
              <w:bottom w:val="nil"/>
              <w:right w:val="nil"/>
            </w:tcBorders>
            <w:shd w:val="clear" w:color="000000" w:fill="80808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311" w:type="dxa"/>
            <w:tcBorders>
              <w:top w:val="nil"/>
              <w:left w:val="nil"/>
              <w:right w:val="nil"/>
            </w:tcBorders>
            <w:shd w:val="clear" w:color="000000" w:fill="808080"/>
            <w:vAlign w:val="bottom"/>
          </w:tcPr>
          <w:p w:rsidR="008D4453" w:rsidRPr="00EC7D24" w:rsidRDefault="008D4453" w:rsidP="00BF7D7D">
            <w:pPr>
              <w:spacing w:after="0" w:line="240" w:lineRule="auto"/>
              <w:jc w:val="center"/>
              <w:rPr>
                <w:rFonts w:ascii="Times New Roman" w:eastAsia="Times New Roman" w:hAnsi="Times New Roman" w:cstheme="minorBidi"/>
                <w:b/>
                <w:bCs/>
                <w:iCs/>
                <w:color w:val="000000"/>
              </w:rPr>
            </w:pPr>
          </w:p>
        </w:tc>
        <w:tc>
          <w:tcPr>
            <w:tcW w:w="552" w:type="dxa"/>
            <w:gridSpan w:val="2"/>
            <w:tcBorders>
              <w:top w:val="nil"/>
              <w:left w:val="nil"/>
              <w:right w:val="nil"/>
            </w:tcBorders>
            <w:shd w:val="clear" w:color="000000" w:fill="80808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rPr>
            </w:pPr>
          </w:p>
        </w:tc>
        <w:tc>
          <w:tcPr>
            <w:tcW w:w="511" w:type="dxa"/>
            <w:gridSpan w:val="2"/>
            <w:tcBorders>
              <w:top w:val="nil"/>
              <w:left w:val="nil"/>
              <w:right w:val="nil"/>
            </w:tcBorders>
            <w:shd w:val="clear" w:color="000000" w:fill="80808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rPr>
            </w:pPr>
          </w:p>
        </w:tc>
        <w:tc>
          <w:tcPr>
            <w:tcW w:w="589" w:type="dxa"/>
            <w:gridSpan w:val="2"/>
            <w:tcBorders>
              <w:top w:val="nil"/>
              <w:left w:val="nil"/>
              <w:right w:val="nil"/>
            </w:tcBorders>
            <w:shd w:val="clear" w:color="000000" w:fill="808080"/>
            <w:noWrap/>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rPr>
            </w:pPr>
          </w:p>
        </w:tc>
        <w:tc>
          <w:tcPr>
            <w:tcW w:w="199" w:type="dxa"/>
            <w:tcBorders>
              <w:top w:val="nil"/>
              <w:left w:val="nil"/>
              <w:right w:val="nil"/>
            </w:tcBorders>
            <w:shd w:val="clear" w:color="000000" w:fill="808080"/>
            <w:vAlign w:val="bottom"/>
          </w:tcPr>
          <w:p w:rsidR="008D4453" w:rsidRPr="00EC7D24" w:rsidRDefault="008D4453" w:rsidP="00BF7D7D">
            <w:pPr>
              <w:spacing w:after="0" w:line="240" w:lineRule="auto"/>
              <w:jc w:val="center"/>
              <w:rPr>
                <w:rFonts w:ascii="Times New Roman" w:eastAsia="Times New Roman" w:hAnsi="Times New Roman" w:cstheme="minorBidi"/>
                <w:b/>
                <w:color w:val="000000"/>
              </w:rPr>
            </w:pPr>
          </w:p>
        </w:tc>
        <w:tc>
          <w:tcPr>
            <w:tcW w:w="199" w:type="dxa"/>
            <w:gridSpan w:val="2"/>
            <w:tcBorders>
              <w:top w:val="nil"/>
              <w:left w:val="nil"/>
              <w:right w:val="nil"/>
            </w:tcBorders>
            <w:shd w:val="clear" w:color="000000" w:fill="808080"/>
            <w:vAlign w:val="bottom"/>
          </w:tcPr>
          <w:p w:rsidR="008D4453" w:rsidRPr="00EC7D24" w:rsidRDefault="008D4453" w:rsidP="00BF7D7D">
            <w:pPr>
              <w:spacing w:after="0" w:line="240" w:lineRule="auto"/>
              <w:jc w:val="center"/>
              <w:rPr>
                <w:rFonts w:ascii="Times New Roman" w:eastAsia="Times New Roman" w:hAnsi="Times New Roman" w:cstheme="minorBidi"/>
                <w:b/>
                <w:bCs/>
                <w:iCs/>
                <w:color w:val="000000"/>
              </w:rPr>
            </w:pPr>
          </w:p>
        </w:tc>
        <w:tc>
          <w:tcPr>
            <w:tcW w:w="579" w:type="dxa"/>
            <w:gridSpan w:val="2"/>
            <w:tcBorders>
              <w:top w:val="nil"/>
              <w:left w:val="nil"/>
              <w:right w:val="nil"/>
            </w:tcBorders>
            <w:shd w:val="clear" w:color="000000" w:fill="80808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rPr>
            </w:pPr>
          </w:p>
        </w:tc>
        <w:tc>
          <w:tcPr>
            <w:tcW w:w="695" w:type="dxa"/>
            <w:gridSpan w:val="3"/>
            <w:tcBorders>
              <w:top w:val="nil"/>
              <w:left w:val="nil"/>
              <w:right w:val="nil"/>
            </w:tcBorders>
            <w:shd w:val="clear" w:color="000000" w:fill="80808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rPr>
            </w:pPr>
          </w:p>
        </w:tc>
        <w:tc>
          <w:tcPr>
            <w:tcW w:w="5585" w:type="dxa"/>
            <w:gridSpan w:val="6"/>
            <w:tcBorders>
              <w:top w:val="nil"/>
              <w:left w:val="nil"/>
              <w:right w:val="single" w:sz="4" w:space="0" w:color="000000"/>
            </w:tcBorders>
            <w:shd w:val="clear" w:color="000000" w:fill="808080"/>
            <w:noWrap/>
            <w:vAlign w:val="bottom"/>
          </w:tcPr>
          <w:p w:rsidR="008D4453" w:rsidRPr="00EC7D24" w:rsidRDefault="008D4453" w:rsidP="00BF7D7D">
            <w:pPr>
              <w:spacing w:after="0" w:line="240" w:lineRule="auto"/>
              <w:jc w:val="center"/>
              <w:rPr>
                <w:rFonts w:ascii="Times New Roman" w:eastAsia="Times New Roman" w:hAnsi="Times New Roman" w:cstheme="minorBidi"/>
                <w:b/>
                <w:color w:val="000000"/>
              </w:rPr>
            </w:pPr>
          </w:p>
        </w:tc>
      </w:tr>
      <w:tr w:rsidR="008D4453" w:rsidRPr="00EC7D24" w:rsidTr="00BF7D7D">
        <w:trPr>
          <w:trHeight w:val="344"/>
        </w:trPr>
        <w:tc>
          <w:tcPr>
            <w:tcW w:w="5218" w:type="dxa"/>
            <w:gridSpan w:val="6"/>
            <w:tcBorders>
              <w:top w:val="nil"/>
              <w:left w:val="single" w:sz="4" w:space="0" w:color="000000"/>
              <w:bottom w:val="nil"/>
              <w:right w:val="nil"/>
            </w:tcBorders>
            <w:shd w:val="clear" w:color="000000" w:fill="808080"/>
            <w:vAlign w:val="center"/>
          </w:tcPr>
          <w:p w:rsidR="008D4453" w:rsidRPr="00EC7D24" w:rsidRDefault="008D4453" w:rsidP="00BF7D7D">
            <w:pPr>
              <w:spacing w:after="0" w:line="240" w:lineRule="auto"/>
              <w:jc w:val="center"/>
              <w:rPr>
                <w:rFonts w:ascii="Times New Roman" w:eastAsia="Times New Roman" w:hAnsi="Times New Roman" w:cstheme="minorBidi"/>
                <w:b/>
                <w:bCs/>
                <w:color w:val="FFFFFF"/>
                <w:sz w:val="20"/>
                <w:szCs w:val="20"/>
              </w:rPr>
            </w:pPr>
            <w:r w:rsidRPr="00EC7D24">
              <w:rPr>
                <w:rFonts w:ascii="Times New Roman" w:eastAsia="Times New Roman" w:hAnsi="Times New Roman" w:cstheme="minorBidi"/>
                <w:b/>
                <w:bCs/>
                <w:color w:val="FFFFFF"/>
                <w:sz w:val="20"/>
                <w:szCs w:val="20"/>
              </w:rPr>
              <w:t>Operacja jest zgodna z PROW 2014-2020</w:t>
            </w:r>
          </w:p>
          <w:p w:rsidR="008D4453" w:rsidRPr="00EC7D24" w:rsidRDefault="008D4453" w:rsidP="00BF7D7D">
            <w:pPr>
              <w:spacing w:after="0" w:line="240" w:lineRule="auto"/>
              <w:jc w:val="center"/>
              <w:rPr>
                <w:rFonts w:ascii="Times New Roman" w:eastAsia="Times New Roman" w:hAnsi="Times New Roman" w:cstheme="minorBidi"/>
                <w:b/>
                <w:bCs/>
                <w:color w:val="FFFFFF"/>
                <w:sz w:val="20"/>
                <w:szCs w:val="20"/>
              </w:rPr>
            </w:pPr>
            <w:r w:rsidRPr="00EC7D24">
              <w:rPr>
                <w:rFonts w:ascii="Times New Roman" w:eastAsia="Times New Roman" w:hAnsi="Times New Roman" w:cstheme="minorBidi"/>
                <w:b/>
                <w:bCs/>
                <w:color w:val="FFFFFF"/>
                <w:sz w:val="20"/>
                <w:szCs w:val="20"/>
              </w:rPr>
              <w:t xml:space="preserve">Wniosek podlega dalszemu rozpatrywaniu </w:t>
            </w:r>
          </w:p>
        </w:tc>
        <w:tc>
          <w:tcPr>
            <w:tcW w:w="447" w:type="dxa"/>
            <w:gridSpan w:val="2"/>
            <w:tcBorders>
              <w:top w:val="nil"/>
              <w:left w:val="nil"/>
              <w:bottom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543" w:type="dxa"/>
            <w:gridSpan w:val="2"/>
            <w:tcBorders>
              <w:right w:val="single" w:sz="4" w:space="0" w:color="000000"/>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p>
        </w:tc>
        <w:tc>
          <w:tcPr>
            <w:tcW w:w="544" w:type="dxa"/>
            <w:gridSpan w:val="2"/>
            <w:tcBorders>
              <w:left w:val="single" w:sz="4" w:space="0" w:color="000000"/>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544" w:type="dxa"/>
            <w:gridSpan w:val="3"/>
            <w:tcBorders>
              <w:right w:val="single" w:sz="4" w:space="0" w:color="000000"/>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rPr>
            </w:pPr>
            <w:r w:rsidRPr="00EC7D24">
              <w:rPr>
                <w:rFonts w:ascii="Times New Roman" w:eastAsia="Times New Roman" w:hAnsi="Times New Roman" w:cstheme="minorBidi"/>
                <w:color w:val="000000"/>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544" w:type="dxa"/>
            <w:gridSpan w:val="2"/>
            <w:tcBorders>
              <w:left w:val="single" w:sz="4" w:space="0" w:color="000000"/>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543" w:type="dxa"/>
            <w:gridSpan w:val="3"/>
            <w:tcBorders>
              <w:right w:val="single" w:sz="4" w:space="0" w:color="000000"/>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54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544" w:type="dxa"/>
            <w:tcBorders>
              <w:left w:val="single" w:sz="4" w:space="0" w:color="000000"/>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rPr>
            </w:pPr>
            <w:r w:rsidRPr="00EC7D24">
              <w:rPr>
                <w:rFonts w:ascii="Times New Roman" w:eastAsia="Times New Roman" w:hAnsi="Times New Roman" w:cstheme="minorBidi"/>
                <w:color w:val="000000"/>
              </w:rPr>
              <w:t> </w:t>
            </w:r>
          </w:p>
        </w:tc>
        <w:tc>
          <w:tcPr>
            <w:tcW w:w="544" w:type="dxa"/>
            <w:tcBorders>
              <w:right w:val="single" w:sz="4" w:space="0" w:color="000000"/>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rPr>
            </w:pPr>
          </w:p>
        </w:tc>
        <w:tc>
          <w:tcPr>
            <w:tcW w:w="54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D4453" w:rsidRPr="00EC7D24" w:rsidRDefault="008D4453" w:rsidP="00BF7D7D">
            <w:pPr>
              <w:spacing w:after="0" w:line="240" w:lineRule="auto"/>
              <w:rPr>
                <w:rFonts w:ascii="Times New Roman" w:eastAsia="Times New Roman" w:hAnsi="Times New Roman" w:cstheme="minorBidi"/>
                <w:color w:val="000000"/>
              </w:rPr>
            </w:pPr>
          </w:p>
        </w:tc>
        <w:tc>
          <w:tcPr>
            <w:tcW w:w="3238" w:type="dxa"/>
            <w:tcBorders>
              <w:left w:val="single" w:sz="4" w:space="0" w:color="000000"/>
              <w:right w:val="single" w:sz="4" w:space="0" w:color="000000"/>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rPr>
            </w:pPr>
          </w:p>
        </w:tc>
      </w:tr>
      <w:tr w:rsidR="008D4453" w:rsidRPr="00EC7D24" w:rsidTr="00BF7D7D">
        <w:trPr>
          <w:trHeight w:val="111"/>
        </w:trPr>
        <w:tc>
          <w:tcPr>
            <w:tcW w:w="2963" w:type="dxa"/>
            <w:tcBorders>
              <w:top w:val="nil"/>
              <w:left w:val="single" w:sz="4" w:space="0" w:color="000000"/>
              <w:bottom w:val="nil"/>
              <w:right w:val="nil"/>
            </w:tcBorders>
            <w:shd w:val="clear" w:color="000000" w:fill="80808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2153" w:type="dxa"/>
            <w:gridSpan w:val="4"/>
            <w:tcBorders>
              <w:top w:val="nil"/>
              <w:left w:val="nil"/>
              <w:bottom w:val="nil"/>
              <w:right w:val="nil"/>
            </w:tcBorders>
            <w:shd w:val="clear" w:color="000000" w:fill="80808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196" w:type="dxa"/>
            <w:gridSpan w:val="2"/>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664" w:type="dxa"/>
            <w:gridSpan w:val="2"/>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552" w:type="dxa"/>
            <w:gridSpan w:val="2"/>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511" w:type="dxa"/>
            <w:gridSpan w:val="2"/>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589" w:type="dxa"/>
            <w:gridSpan w:val="2"/>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199" w:type="dxa"/>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199" w:type="dxa"/>
            <w:gridSpan w:val="2"/>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579" w:type="dxa"/>
            <w:gridSpan w:val="2"/>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695" w:type="dxa"/>
            <w:gridSpan w:val="3"/>
            <w:tcBorders>
              <w:top w:val="nil"/>
              <w:left w:val="nil"/>
              <w:bottom w:val="nil"/>
              <w:right w:val="nil"/>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5585" w:type="dxa"/>
            <w:gridSpan w:val="6"/>
            <w:tcBorders>
              <w:top w:val="nil"/>
              <w:left w:val="nil"/>
              <w:bottom w:val="nil"/>
              <w:right w:val="single" w:sz="4" w:space="0" w:color="000000"/>
            </w:tcBorders>
            <w:shd w:val="clear" w:color="000000" w:fill="80808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r>
      <w:tr w:rsidR="008D4453" w:rsidRPr="00EC7D24" w:rsidTr="00BF7D7D">
        <w:trPr>
          <w:trHeight w:val="80"/>
        </w:trPr>
        <w:tc>
          <w:tcPr>
            <w:tcW w:w="2963" w:type="dxa"/>
            <w:tcBorders>
              <w:top w:val="nil"/>
              <w:left w:val="single" w:sz="4" w:space="0" w:color="000000"/>
              <w:bottom w:val="nil"/>
              <w:right w:val="nil"/>
            </w:tcBorders>
            <w:shd w:val="clear" w:color="000000" w:fill="C0C0C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p>
        </w:tc>
        <w:tc>
          <w:tcPr>
            <w:tcW w:w="2153" w:type="dxa"/>
            <w:gridSpan w:val="4"/>
            <w:tcBorders>
              <w:top w:val="nil"/>
              <w:left w:val="nil"/>
              <w:bottom w:val="nil"/>
              <w:right w:val="nil"/>
            </w:tcBorders>
            <w:shd w:val="clear" w:color="000000" w:fill="C0C0C0"/>
            <w:vAlign w:val="center"/>
          </w:tcPr>
          <w:p w:rsidR="008D4453" w:rsidRPr="00EC7D24" w:rsidRDefault="008D4453" w:rsidP="00BF7D7D">
            <w:pPr>
              <w:spacing w:after="0" w:line="240" w:lineRule="auto"/>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 </w:t>
            </w:r>
          </w:p>
        </w:tc>
        <w:tc>
          <w:tcPr>
            <w:tcW w:w="196" w:type="dxa"/>
            <w:gridSpan w:val="2"/>
            <w:tcBorders>
              <w:top w:val="nil"/>
              <w:left w:val="nil"/>
              <w:bottom w:val="nil"/>
              <w:right w:val="nil"/>
            </w:tcBorders>
            <w:shd w:val="clear" w:color="000000" w:fill="C0C0C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664" w:type="dxa"/>
            <w:gridSpan w:val="2"/>
            <w:tcBorders>
              <w:top w:val="nil"/>
              <w:left w:val="nil"/>
              <w:bottom w:val="nil"/>
              <w:right w:val="nil"/>
            </w:tcBorders>
            <w:shd w:val="clear" w:color="000000" w:fill="C0C0C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552" w:type="dxa"/>
            <w:gridSpan w:val="2"/>
            <w:tcBorders>
              <w:top w:val="nil"/>
              <w:left w:val="nil"/>
              <w:bottom w:val="nil"/>
              <w:right w:val="nil"/>
            </w:tcBorders>
            <w:shd w:val="clear" w:color="000000" w:fill="C0C0C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511" w:type="dxa"/>
            <w:gridSpan w:val="2"/>
            <w:tcBorders>
              <w:top w:val="nil"/>
              <w:left w:val="nil"/>
              <w:bottom w:val="nil"/>
              <w:right w:val="nil"/>
            </w:tcBorders>
            <w:shd w:val="clear" w:color="000000" w:fill="C0C0C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589" w:type="dxa"/>
            <w:gridSpan w:val="2"/>
            <w:tcBorders>
              <w:top w:val="nil"/>
              <w:left w:val="nil"/>
              <w:bottom w:val="nil"/>
              <w:right w:val="nil"/>
            </w:tcBorders>
            <w:shd w:val="clear" w:color="000000" w:fill="C0C0C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199" w:type="dxa"/>
            <w:tcBorders>
              <w:top w:val="nil"/>
              <w:left w:val="nil"/>
              <w:bottom w:val="nil"/>
              <w:right w:val="nil"/>
            </w:tcBorders>
            <w:shd w:val="clear" w:color="000000" w:fill="C0C0C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199" w:type="dxa"/>
            <w:gridSpan w:val="2"/>
            <w:tcBorders>
              <w:top w:val="nil"/>
              <w:left w:val="nil"/>
              <w:bottom w:val="nil"/>
              <w:right w:val="nil"/>
            </w:tcBorders>
            <w:shd w:val="clear" w:color="000000" w:fill="C0C0C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579" w:type="dxa"/>
            <w:gridSpan w:val="2"/>
            <w:tcBorders>
              <w:top w:val="nil"/>
              <w:left w:val="nil"/>
              <w:bottom w:val="nil"/>
              <w:right w:val="nil"/>
            </w:tcBorders>
            <w:shd w:val="clear" w:color="000000" w:fill="C0C0C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695" w:type="dxa"/>
            <w:gridSpan w:val="3"/>
            <w:tcBorders>
              <w:top w:val="nil"/>
              <w:left w:val="nil"/>
              <w:bottom w:val="nil"/>
              <w:right w:val="nil"/>
            </w:tcBorders>
            <w:shd w:val="clear" w:color="000000" w:fill="C0C0C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c>
          <w:tcPr>
            <w:tcW w:w="5585" w:type="dxa"/>
            <w:gridSpan w:val="6"/>
            <w:tcBorders>
              <w:top w:val="nil"/>
              <w:left w:val="nil"/>
              <w:bottom w:val="nil"/>
              <w:right w:val="single" w:sz="4" w:space="0" w:color="000000"/>
            </w:tcBorders>
            <w:shd w:val="clear" w:color="000000" w:fill="C0C0C0"/>
            <w:vAlign w:val="bottom"/>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r>
      <w:tr w:rsidR="008D4453" w:rsidRPr="00EC7D24" w:rsidTr="00BF7D7D">
        <w:trPr>
          <w:trHeight w:val="504"/>
        </w:trPr>
        <w:tc>
          <w:tcPr>
            <w:tcW w:w="14885" w:type="dxa"/>
            <w:gridSpan w:val="29"/>
            <w:tcBorders>
              <w:top w:val="nil"/>
              <w:left w:val="single" w:sz="4" w:space="0" w:color="auto"/>
              <w:bottom w:val="nil"/>
              <w:right w:val="single" w:sz="4" w:space="0" w:color="000000"/>
            </w:tcBorders>
            <w:shd w:val="clear" w:color="000000" w:fill="C0C0C0"/>
          </w:tcPr>
          <w:p w:rsidR="008D4453" w:rsidRPr="00EC7D24" w:rsidRDefault="008D4453" w:rsidP="00BF7D7D">
            <w:pPr>
              <w:spacing w:after="0" w:line="240" w:lineRule="auto"/>
              <w:rPr>
                <w:rFonts w:ascii="Times New Roman" w:eastAsia="Times New Roman" w:hAnsi="Times New Roman" w:cstheme="minorBidi"/>
                <w:b/>
                <w:bCs/>
                <w:i/>
                <w:iCs/>
                <w:color w:val="000000"/>
                <w:sz w:val="18"/>
                <w:szCs w:val="18"/>
              </w:rPr>
            </w:pPr>
            <w:r w:rsidRPr="00EC7D24">
              <w:rPr>
                <w:rFonts w:ascii="Times New Roman" w:eastAsia="Times New Roman" w:hAnsi="Times New Roman" w:cstheme="minorBidi"/>
                <w:b/>
                <w:bCs/>
                <w:i/>
                <w:iCs/>
                <w:color w:val="000000"/>
                <w:sz w:val="18"/>
                <w:szCs w:val="18"/>
                <w:vertAlign w:val="superscript"/>
              </w:rPr>
              <w:t>1)</w:t>
            </w:r>
            <w:r w:rsidRPr="00EC7D24">
              <w:rPr>
                <w:rFonts w:ascii="Times New Roman" w:eastAsia="Times New Roman" w:hAnsi="Times New Roman" w:cstheme="minorBidi"/>
                <w:i/>
                <w:iCs/>
                <w:color w:val="000000"/>
                <w:sz w:val="18"/>
                <w:szCs w:val="18"/>
              </w:rPr>
              <w:t>Zaznaczenie pola "NIE" oznacza, że co najmniej jeden z wymienionych w części B2 warunków nie został spełniony i operacja nie zostanie wybrana do dofinansowania</w:t>
            </w:r>
          </w:p>
        </w:tc>
      </w:tr>
      <w:tr w:rsidR="008D4453" w:rsidRPr="00EC7D24" w:rsidTr="00BF7D7D">
        <w:trPr>
          <w:trHeight w:val="285"/>
        </w:trPr>
        <w:tc>
          <w:tcPr>
            <w:tcW w:w="14885" w:type="dxa"/>
            <w:gridSpan w:val="29"/>
            <w:tcBorders>
              <w:top w:val="single" w:sz="4" w:space="0" w:color="auto"/>
              <w:left w:val="single" w:sz="4" w:space="0" w:color="auto"/>
              <w:bottom w:val="single" w:sz="4" w:space="0" w:color="auto"/>
              <w:right w:val="single" w:sz="4" w:space="0" w:color="000000"/>
            </w:tcBorders>
            <w:shd w:val="clear" w:color="000000" w:fill="C0C0C0"/>
            <w:vAlign w:val="bottom"/>
          </w:tcPr>
          <w:p w:rsidR="008D4453" w:rsidRPr="00EC7D24" w:rsidRDefault="008D4453" w:rsidP="00BF7D7D">
            <w:pPr>
              <w:spacing w:after="0" w:line="240" w:lineRule="auto"/>
              <w:jc w:val="center"/>
              <w:rPr>
                <w:rFonts w:ascii="Times New Roman" w:eastAsia="Times New Roman" w:hAnsi="Times New Roman" w:cstheme="minorBidi"/>
                <w:b/>
                <w:bCs/>
                <w:color w:val="000000"/>
                <w:sz w:val="20"/>
                <w:szCs w:val="20"/>
              </w:rPr>
            </w:pPr>
            <w:r w:rsidRPr="00EC7D24">
              <w:rPr>
                <w:rFonts w:ascii="Times New Roman" w:eastAsia="Times New Roman" w:hAnsi="Times New Roman" w:cstheme="minorBidi"/>
                <w:b/>
                <w:bCs/>
                <w:color w:val="000000"/>
                <w:sz w:val="20"/>
                <w:szCs w:val="20"/>
              </w:rPr>
              <w:t>Zweryfikował (pracownik biura LGD):</w:t>
            </w:r>
          </w:p>
        </w:tc>
      </w:tr>
      <w:tr w:rsidR="008D4453" w:rsidRPr="00EC7D24" w:rsidTr="00BF7D7D">
        <w:trPr>
          <w:trHeight w:val="285"/>
        </w:trPr>
        <w:tc>
          <w:tcPr>
            <w:tcW w:w="3911" w:type="dxa"/>
            <w:gridSpan w:val="4"/>
            <w:tcBorders>
              <w:top w:val="single" w:sz="4" w:space="0" w:color="auto"/>
              <w:left w:val="single" w:sz="4" w:space="0" w:color="auto"/>
              <w:bottom w:val="single" w:sz="4" w:space="0" w:color="auto"/>
              <w:right w:val="nil"/>
            </w:tcBorders>
            <w:shd w:val="clear" w:color="auto" w:fill="auto"/>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Imię i nazwisko Weryfikującego</w:t>
            </w:r>
          </w:p>
        </w:tc>
        <w:tc>
          <w:tcPr>
            <w:tcW w:w="10974" w:type="dxa"/>
            <w:gridSpan w:val="25"/>
            <w:tcBorders>
              <w:top w:val="single" w:sz="4" w:space="0" w:color="auto"/>
              <w:left w:val="single" w:sz="4" w:space="0" w:color="auto"/>
              <w:bottom w:val="single" w:sz="4" w:space="0" w:color="auto"/>
              <w:right w:val="single" w:sz="4" w:space="0" w:color="000000"/>
            </w:tcBorders>
            <w:shd w:val="clear" w:color="auto" w:fill="auto"/>
            <w:vAlign w:val="center"/>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r>
      <w:tr w:rsidR="008D4453" w:rsidRPr="00EC7D24" w:rsidTr="00BF7D7D">
        <w:trPr>
          <w:trHeight w:val="403"/>
        </w:trPr>
        <w:tc>
          <w:tcPr>
            <w:tcW w:w="14885" w:type="dxa"/>
            <w:gridSpan w:val="29"/>
            <w:tcBorders>
              <w:top w:val="nil"/>
              <w:left w:val="single" w:sz="4" w:space="0" w:color="auto"/>
              <w:right w:val="single" w:sz="4" w:space="0" w:color="auto"/>
            </w:tcBorders>
            <w:shd w:val="clear" w:color="auto" w:fill="auto"/>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Uwagi:</w:t>
            </w:r>
          </w:p>
        </w:tc>
      </w:tr>
      <w:tr w:rsidR="008D4453" w:rsidRPr="00EC7D24" w:rsidTr="00BF7D7D">
        <w:trPr>
          <w:trHeight w:val="201"/>
        </w:trPr>
        <w:tc>
          <w:tcPr>
            <w:tcW w:w="3354" w:type="dxa"/>
            <w:gridSpan w:val="3"/>
            <w:tcBorders>
              <w:top w:val="single" w:sz="4" w:space="0" w:color="auto"/>
              <w:left w:val="single" w:sz="4" w:space="0" w:color="auto"/>
              <w:bottom w:val="single" w:sz="4" w:space="0" w:color="auto"/>
              <w:right w:val="nil"/>
            </w:tcBorders>
            <w:shd w:val="clear" w:color="auto" w:fill="auto"/>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Data i podpis</w:t>
            </w:r>
          </w:p>
        </w:tc>
        <w:tc>
          <w:tcPr>
            <w:tcW w:w="11531" w:type="dxa"/>
            <w:gridSpan w:val="26"/>
            <w:tcBorders>
              <w:top w:val="single" w:sz="4" w:space="0" w:color="auto"/>
              <w:left w:val="single" w:sz="4" w:space="0" w:color="auto"/>
              <w:bottom w:val="single" w:sz="4" w:space="0" w:color="auto"/>
              <w:right w:val="single" w:sz="4" w:space="0" w:color="000000"/>
            </w:tcBorders>
            <w:shd w:val="clear" w:color="auto" w:fill="auto"/>
            <w:vAlign w:val="center"/>
          </w:tcPr>
          <w:p w:rsidR="008D4453" w:rsidRPr="00EC7D24" w:rsidRDefault="008D4453" w:rsidP="00BF7D7D">
            <w:pPr>
              <w:spacing w:after="0" w:line="240" w:lineRule="auto"/>
              <w:jc w:val="center"/>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r>
      <w:tr w:rsidR="008D4453" w:rsidRPr="00EC7D24" w:rsidTr="00BF7D7D">
        <w:trPr>
          <w:trHeight w:val="162"/>
        </w:trPr>
        <w:tc>
          <w:tcPr>
            <w:tcW w:w="14885" w:type="dxa"/>
            <w:gridSpan w:val="29"/>
            <w:tcBorders>
              <w:top w:val="single" w:sz="4" w:space="0" w:color="auto"/>
              <w:left w:val="single" w:sz="4" w:space="0" w:color="auto"/>
              <w:bottom w:val="single" w:sz="4" w:space="0" w:color="auto"/>
              <w:right w:val="single" w:sz="4" w:space="0" w:color="000000"/>
            </w:tcBorders>
            <w:shd w:val="clear" w:color="000000" w:fill="C0C0C0"/>
            <w:vAlign w:val="center"/>
          </w:tcPr>
          <w:p w:rsidR="008D4453" w:rsidRPr="00EC7D24" w:rsidRDefault="008D4453" w:rsidP="00BF7D7D">
            <w:pPr>
              <w:spacing w:after="0" w:line="240" w:lineRule="auto"/>
              <w:jc w:val="center"/>
              <w:rPr>
                <w:rFonts w:ascii="Times New Roman" w:eastAsia="Times New Roman" w:hAnsi="Times New Roman" w:cstheme="minorBidi"/>
                <w:i/>
                <w:iCs/>
                <w:color w:val="000000"/>
                <w:sz w:val="20"/>
                <w:szCs w:val="20"/>
              </w:rPr>
            </w:pPr>
            <w:r w:rsidRPr="00EC7D24">
              <w:rPr>
                <w:rFonts w:ascii="Times New Roman" w:eastAsia="Times New Roman" w:hAnsi="Times New Roman" w:cstheme="minorBidi"/>
                <w:i/>
                <w:iCs/>
                <w:color w:val="000000"/>
                <w:sz w:val="20"/>
                <w:szCs w:val="20"/>
              </w:rPr>
              <w:t> </w:t>
            </w:r>
          </w:p>
        </w:tc>
      </w:tr>
      <w:tr w:rsidR="008D4453" w:rsidRPr="00EC7D24" w:rsidTr="00BF7D7D">
        <w:trPr>
          <w:trHeight w:val="162"/>
        </w:trPr>
        <w:tc>
          <w:tcPr>
            <w:tcW w:w="14885" w:type="dxa"/>
            <w:gridSpan w:val="29"/>
            <w:tcBorders>
              <w:top w:val="single" w:sz="4" w:space="0" w:color="auto"/>
              <w:left w:val="single" w:sz="4" w:space="0" w:color="auto"/>
              <w:bottom w:val="single" w:sz="4" w:space="0" w:color="auto"/>
              <w:right w:val="single" w:sz="4" w:space="0" w:color="000000"/>
            </w:tcBorders>
            <w:shd w:val="clear" w:color="000000" w:fill="C0C0C0"/>
            <w:vAlign w:val="center"/>
          </w:tcPr>
          <w:p w:rsidR="008D4453" w:rsidRPr="00EC7D24" w:rsidRDefault="008D4453" w:rsidP="00BF7D7D">
            <w:pPr>
              <w:spacing w:after="0" w:line="240" w:lineRule="auto"/>
              <w:jc w:val="center"/>
              <w:rPr>
                <w:rFonts w:ascii="Times New Roman" w:eastAsia="Times New Roman" w:hAnsi="Times New Roman" w:cstheme="minorBidi"/>
                <w:b/>
                <w:iCs/>
                <w:color w:val="000000"/>
                <w:sz w:val="20"/>
                <w:szCs w:val="20"/>
              </w:rPr>
            </w:pPr>
            <w:r w:rsidRPr="00EC7D24">
              <w:rPr>
                <w:rFonts w:ascii="Times New Roman" w:eastAsia="Times New Roman" w:hAnsi="Times New Roman" w:cstheme="minorBidi"/>
                <w:b/>
                <w:iCs/>
                <w:color w:val="000000"/>
                <w:sz w:val="20"/>
                <w:szCs w:val="20"/>
              </w:rPr>
              <w:t>Sprawdził (pracownik biura LGD):</w:t>
            </w:r>
          </w:p>
        </w:tc>
      </w:tr>
      <w:tr w:rsidR="008D4453" w:rsidRPr="00EC7D24" w:rsidTr="00BF7D7D">
        <w:trPr>
          <w:trHeight w:val="285"/>
        </w:trPr>
        <w:tc>
          <w:tcPr>
            <w:tcW w:w="3261" w:type="dxa"/>
            <w:gridSpan w:val="2"/>
            <w:tcBorders>
              <w:top w:val="single" w:sz="4" w:space="0" w:color="auto"/>
              <w:left w:val="single" w:sz="4" w:space="0" w:color="auto"/>
              <w:bottom w:val="single" w:sz="4" w:space="0" w:color="auto"/>
              <w:right w:val="nil"/>
            </w:tcBorders>
            <w:shd w:val="clear" w:color="auto" w:fill="auto"/>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Imię i nazwisko Sprawdzającego</w:t>
            </w:r>
          </w:p>
        </w:tc>
        <w:tc>
          <w:tcPr>
            <w:tcW w:w="11624" w:type="dxa"/>
            <w:gridSpan w:val="27"/>
            <w:tcBorders>
              <w:top w:val="single" w:sz="4" w:space="0" w:color="auto"/>
              <w:left w:val="single" w:sz="4" w:space="0" w:color="auto"/>
              <w:bottom w:val="single" w:sz="4" w:space="0" w:color="auto"/>
              <w:right w:val="single" w:sz="4" w:space="0" w:color="000000"/>
            </w:tcBorders>
            <w:shd w:val="clear" w:color="auto" w:fill="auto"/>
            <w:vAlign w:val="center"/>
          </w:tcPr>
          <w:p w:rsidR="008D4453" w:rsidRPr="00EC7D24" w:rsidRDefault="008D4453" w:rsidP="00BF7D7D">
            <w:pPr>
              <w:spacing w:after="0" w:line="240" w:lineRule="auto"/>
              <w:jc w:val="center"/>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r>
      <w:tr w:rsidR="008D4453" w:rsidRPr="00EC7D24" w:rsidTr="00BF7D7D">
        <w:trPr>
          <w:trHeight w:val="418"/>
        </w:trPr>
        <w:tc>
          <w:tcPr>
            <w:tcW w:w="14885" w:type="dxa"/>
            <w:gridSpan w:val="29"/>
            <w:tcBorders>
              <w:top w:val="nil"/>
              <w:left w:val="single" w:sz="4" w:space="0" w:color="auto"/>
              <w:bottom w:val="single" w:sz="4" w:space="0" w:color="auto"/>
              <w:right w:val="single" w:sz="4" w:space="0" w:color="auto"/>
            </w:tcBorders>
            <w:shd w:val="clear" w:color="auto" w:fill="auto"/>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Uwagi:</w:t>
            </w:r>
          </w:p>
        </w:tc>
      </w:tr>
      <w:tr w:rsidR="008D4453" w:rsidRPr="00EC7D24" w:rsidTr="00BF7D7D">
        <w:trPr>
          <w:trHeight w:val="412"/>
        </w:trPr>
        <w:tc>
          <w:tcPr>
            <w:tcW w:w="3354" w:type="dxa"/>
            <w:gridSpan w:val="3"/>
            <w:tcBorders>
              <w:top w:val="nil"/>
              <w:left w:val="single" w:sz="4" w:space="0" w:color="auto"/>
              <w:bottom w:val="single" w:sz="4" w:space="0" w:color="auto"/>
              <w:right w:val="nil"/>
            </w:tcBorders>
            <w:shd w:val="clear" w:color="auto" w:fill="auto"/>
          </w:tcPr>
          <w:p w:rsidR="008D4453" w:rsidRPr="00EC7D24" w:rsidRDefault="008D4453" w:rsidP="00BF7D7D">
            <w:pPr>
              <w:spacing w:after="0" w:line="240" w:lineRule="auto"/>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Data i podpis</w:t>
            </w:r>
          </w:p>
        </w:tc>
        <w:tc>
          <w:tcPr>
            <w:tcW w:w="11531"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8D4453" w:rsidRPr="00EC7D24" w:rsidRDefault="008D4453" w:rsidP="00BF7D7D">
            <w:pPr>
              <w:spacing w:after="0" w:line="240" w:lineRule="auto"/>
              <w:jc w:val="center"/>
              <w:rPr>
                <w:rFonts w:ascii="Times New Roman" w:eastAsia="Times New Roman" w:hAnsi="Times New Roman" w:cstheme="minorBidi"/>
                <w:color w:val="000000"/>
                <w:sz w:val="20"/>
                <w:szCs w:val="20"/>
              </w:rPr>
            </w:pPr>
            <w:r w:rsidRPr="00EC7D24">
              <w:rPr>
                <w:rFonts w:ascii="Times New Roman" w:eastAsia="Times New Roman" w:hAnsi="Times New Roman" w:cstheme="minorBidi"/>
                <w:color w:val="000000"/>
                <w:sz w:val="20"/>
                <w:szCs w:val="20"/>
              </w:rPr>
              <w:t> </w:t>
            </w:r>
          </w:p>
        </w:tc>
      </w:tr>
    </w:tbl>
    <w:p w:rsidR="008D4453" w:rsidRPr="006802E5" w:rsidRDefault="008D4453" w:rsidP="008D4453"/>
    <w:p w:rsidR="008D4453" w:rsidRDefault="008D4453" w:rsidP="00B91855">
      <w:pPr>
        <w:jc w:val="right"/>
        <w:rPr>
          <w:rFonts w:ascii="Times New Roman" w:eastAsia="Times New Roman" w:hAnsi="Times New Roman"/>
          <w:b/>
          <w:sz w:val="16"/>
          <w:szCs w:val="16"/>
          <w:lang w:eastAsia="pl-PL"/>
        </w:rPr>
      </w:pPr>
    </w:p>
    <w:p w:rsidR="008D4453" w:rsidRDefault="008D4453" w:rsidP="008D4453">
      <w:pPr>
        <w:jc w:val="center"/>
        <w:rPr>
          <w:rFonts w:ascii="Times New Roman" w:hAnsi="Times New Roman"/>
          <w:b/>
          <w:bCs/>
          <w:color w:val="000000"/>
          <w:sz w:val="18"/>
          <w:szCs w:val="18"/>
        </w:rPr>
        <w:sectPr w:rsidR="008D4453" w:rsidSect="008D4453">
          <w:pgSz w:w="16838" w:h="11906" w:orient="landscape"/>
          <w:pgMar w:top="1418" w:right="1418" w:bottom="1134" w:left="1418" w:header="709" w:footer="709" w:gutter="0"/>
          <w:cols w:space="708"/>
          <w:docGrid w:linePitch="360"/>
        </w:sectPr>
      </w:pPr>
    </w:p>
    <w:p w:rsidR="000D5853" w:rsidRPr="008C372D" w:rsidRDefault="000D5853" w:rsidP="000D5853">
      <w:pPr>
        <w:spacing w:after="0"/>
        <w:jc w:val="right"/>
        <w:rPr>
          <w:rFonts w:ascii="Times New Roman" w:eastAsia="Times New Roman" w:hAnsi="Times New Roman"/>
          <w:b/>
          <w:sz w:val="16"/>
          <w:szCs w:val="16"/>
          <w:lang w:eastAsia="pl-PL"/>
        </w:rPr>
      </w:pPr>
      <w:r>
        <w:rPr>
          <w:rFonts w:ascii="Times New Roman" w:hAnsi="Times New Roman"/>
          <w:b/>
          <w:sz w:val="16"/>
          <w:szCs w:val="16"/>
        </w:rPr>
        <w:lastRenderedPageBreak/>
        <w:t>Załącznik nr 4</w:t>
      </w:r>
      <w:r w:rsidRPr="008C372D">
        <w:rPr>
          <w:rFonts w:ascii="Times New Roman" w:hAnsi="Times New Roman"/>
          <w:b/>
          <w:sz w:val="16"/>
          <w:szCs w:val="16"/>
        </w:rPr>
        <w:t xml:space="preserve"> do </w:t>
      </w:r>
      <w:r w:rsidRPr="008C372D">
        <w:rPr>
          <w:rFonts w:ascii="Times New Roman" w:eastAsia="Times New Roman" w:hAnsi="Times New Roman"/>
          <w:b/>
          <w:sz w:val="16"/>
          <w:szCs w:val="16"/>
          <w:lang w:eastAsia="pl-PL"/>
        </w:rPr>
        <w:t xml:space="preserve">Procedura oceny wniosków i wyboru operacji </w:t>
      </w:r>
    </w:p>
    <w:p w:rsidR="000D5853" w:rsidRDefault="00977BB2" w:rsidP="000D5853">
      <w:pPr>
        <w:jc w:val="right"/>
        <w:rPr>
          <w:rFonts w:ascii="Times New Roman" w:hAnsi="Times New Roman"/>
          <w:b/>
          <w:sz w:val="16"/>
          <w:szCs w:val="16"/>
        </w:rPr>
      </w:pPr>
      <w:r>
        <w:rPr>
          <w:rFonts w:ascii="Times New Roman" w:eastAsia="Times New Roman" w:hAnsi="Times New Roman"/>
          <w:b/>
          <w:noProof/>
          <w:sz w:val="16"/>
          <w:szCs w:val="16"/>
          <w:lang w:eastAsia="pl-PL"/>
        </w:rPr>
        <w:drawing>
          <wp:anchor distT="0" distB="0" distL="114300" distR="114300" simplePos="0" relativeHeight="251673600" behindDoc="1" locked="0" layoutInCell="1" allowOverlap="1">
            <wp:simplePos x="0" y="0"/>
            <wp:positionH relativeFrom="column">
              <wp:posOffset>299720</wp:posOffset>
            </wp:positionH>
            <wp:positionV relativeFrom="paragraph">
              <wp:posOffset>3175</wp:posOffset>
            </wp:positionV>
            <wp:extent cx="5770245" cy="1219200"/>
            <wp:effectExtent l="19050" t="0" r="1905" b="0"/>
            <wp:wrapNone/>
            <wp:docPr id="1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5"/>
                    <a:srcRect/>
                    <a:stretch>
                      <a:fillRect/>
                    </a:stretch>
                  </pic:blipFill>
                  <pic:spPr bwMode="auto">
                    <a:xfrm>
                      <a:off x="0" y="0"/>
                      <a:ext cx="5770245" cy="1219200"/>
                    </a:xfrm>
                    <a:prstGeom prst="rect">
                      <a:avLst/>
                    </a:prstGeom>
                    <a:noFill/>
                    <a:ln w="9525">
                      <a:noFill/>
                      <a:miter lim="800000"/>
                      <a:headEnd/>
                      <a:tailEnd/>
                    </a:ln>
                  </pic:spPr>
                </pic:pic>
              </a:graphicData>
            </a:graphic>
          </wp:anchor>
        </w:drawing>
      </w:r>
      <w:r w:rsidR="000D5853" w:rsidRPr="008C372D">
        <w:rPr>
          <w:rFonts w:ascii="Times New Roman" w:eastAsia="Times New Roman" w:hAnsi="Times New Roman"/>
          <w:b/>
          <w:sz w:val="16"/>
          <w:szCs w:val="16"/>
          <w:lang w:eastAsia="pl-PL"/>
        </w:rPr>
        <w:t>oraz ustalania kwot wsparcia</w:t>
      </w:r>
      <w:r w:rsidR="000D5853" w:rsidRPr="008C372D">
        <w:rPr>
          <w:rFonts w:ascii="Times New Roman" w:hAnsi="Times New Roman"/>
          <w:b/>
          <w:sz w:val="16"/>
          <w:szCs w:val="16"/>
        </w:rPr>
        <w:t xml:space="preserve"> – </w:t>
      </w:r>
      <w:r w:rsidR="000D5853">
        <w:rPr>
          <w:rFonts w:ascii="Times New Roman" w:hAnsi="Times New Roman"/>
          <w:b/>
          <w:sz w:val="16"/>
          <w:szCs w:val="16"/>
        </w:rPr>
        <w:t>Deklaracja poufności i bezstronności</w:t>
      </w:r>
    </w:p>
    <w:p w:rsidR="000D5853" w:rsidRPr="00BC5BFD" w:rsidRDefault="000D5853" w:rsidP="000D5853">
      <w:pPr>
        <w:jc w:val="right"/>
        <w:rPr>
          <w:rFonts w:ascii="Times New Roman" w:hAnsi="Times New Roman"/>
          <w:b/>
          <w:sz w:val="16"/>
          <w:szCs w:val="16"/>
        </w:rPr>
      </w:pPr>
    </w:p>
    <w:p w:rsidR="000D5853" w:rsidRDefault="000D5853" w:rsidP="000D5853">
      <w:pPr>
        <w:rPr>
          <w:rFonts w:ascii="Times New Roman" w:hAnsi="Times New Roman"/>
          <w:b/>
          <w:bCs/>
        </w:rPr>
      </w:pPr>
    </w:p>
    <w:p w:rsidR="000D5853" w:rsidRDefault="000D5853" w:rsidP="000D5853">
      <w:pPr>
        <w:spacing w:after="0"/>
        <w:rPr>
          <w:rFonts w:ascii="Times New Roman" w:hAnsi="Times New Roman"/>
        </w:rPr>
      </w:pPr>
    </w:p>
    <w:p w:rsidR="00B34F35" w:rsidRDefault="00B34F35" w:rsidP="00566A4C">
      <w:pPr>
        <w:rPr>
          <w:rFonts w:ascii="Times New Roman" w:hAnsi="Times New Roman"/>
          <w:b/>
          <w:sz w:val="18"/>
          <w:szCs w:val="18"/>
        </w:rPr>
      </w:pPr>
    </w:p>
    <w:p w:rsidR="000D5853" w:rsidRDefault="000D5853" w:rsidP="000D5853">
      <w:pPr>
        <w:jc w:val="center"/>
        <w:rPr>
          <w:rFonts w:ascii="Times New Roman" w:hAnsi="Times New Roman"/>
          <w:b/>
          <w:bCs/>
          <w:color w:val="000000"/>
        </w:rPr>
      </w:pPr>
      <w:r w:rsidRPr="00C75A0A">
        <w:rPr>
          <w:rFonts w:ascii="Times New Roman" w:hAnsi="Times New Roman"/>
          <w:b/>
          <w:bCs/>
          <w:color w:val="000000"/>
        </w:rPr>
        <w:t xml:space="preserve">DEKLARACJA BEZSTRONNOŚCI I POUFNOŚCI </w:t>
      </w:r>
    </w:p>
    <w:p w:rsidR="000D5853" w:rsidRPr="00C75A0A" w:rsidRDefault="000D5853" w:rsidP="000D5853">
      <w:pPr>
        <w:rPr>
          <w:rFonts w:ascii="Times New Roman" w:hAnsi="Times New Roman"/>
          <w:color w:val="000000"/>
          <w:sz w:val="20"/>
          <w:szCs w:val="20"/>
        </w:rPr>
      </w:pPr>
      <w:r w:rsidRPr="00C75A0A">
        <w:rPr>
          <w:rFonts w:ascii="Times New Roman" w:hAnsi="Times New Roman"/>
          <w:color w:val="000000"/>
          <w:sz w:val="20"/>
          <w:szCs w:val="20"/>
        </w:rPr>
        <w:t>Imię i nazwisko oceniającego</w:t>
      </w:r>
      <w:r>
        <w:rPr>
          <w:rFonts w:ascii="Times New Roman" w:hAnsi="Times New Roman"/>
          <w:color w:val="000000"/>
          <w:sz w:val="20"/>
          <w:szCs w:val="20"/>
        </w:rPr>
        <w:t>/pracownika</w:t>
      </w:r>
      <w:r w:rsidRPr="00C75A0A">
        <w:rPr>
          <w:rFonts w:ascii="Times New Roman" w:hAnsi="Times New Roman"/>
          <w:color w:val="000000"/>
          <w:sz w:val="20"/>
          <w:szCs w:val="20"/>
        </w:rPr>
        <w:t>:………………………………………………………………………………</w:t>
      </w:r>
    </w:p>
    <w:p w:rsidR="000D5853" w:rsidRPr="00C75A0A" w:rsidRDefault="000D5853" w:rsidP="000D5853">
      <w:pPr>
        <w:rPr>
          <w:rFonts w:ascii="Times New Roman" w:hAnsi="Times New Roman"/>
          <w:color w:val="000000"/>
          <w:sz w:val="20"/>
          <w:szCs w:val="20"/>
        </w:rPr>
      </w:pPr>
      <w:r w:rsidRPr="00C75A0A">
        <w:rPr>
          <w:rFonts w:ascii="Times New Roman" w:hAnsi="Times New Roman"/>
          <w:color w:val="000000"/>
          <w:sz w:val="20"/>
          <w:szCs w:val="20"/>
        </w:rPr>
        <w:t xml:space="preserve">Niniejszym oświadczam, że: </w:t>
      </w:r>
    </w:p>
    <w:p w:rsidR="000D5853" w:rsidRPr="00C75A0A" w:rsidRDefault="000D5853" w:rsidP="000D5853">
      <w:pPr>
        <w:spacing w:after="0" w:line="240" w:lineRule="auto"/>
        <w:jc w:val="both"/>
        <w:rPr>
          <w:rFonts w:ascii="Times New Roman" w:hAnsi="Times New Roman"/>
          <w:color w:val="000000"/>
          <w:sz w:val="20"/>
          <w:szCs w:val="20"/>
        </w:rPr>
      </w:pPr>
      <w:r w:rsidRPr="00C75A0A">
        <w:rPr>
          <w:rFonts w:ascii="Times New Roman" w:hAnsi="Times New Roman"/>
          <w:color w:val="000000"/>
          <w:sz w:val="20"/>
          <w:szCs w:val="20"/>
        </w:rPr>
        <w:t>- zapoznałem/zapoznałam się z Regulaminem Rady i Lokalną Strategią Rozwoju Stowarzyszenia Społecznej Samopomocy – Lokalna Grupa Działania  i po zapoznaniu się z listą operacji proszę o wyłączenie mnie z oceny następujących operacji:</w:t>
      </w:r>
    </w:p>
    <w:p w:rsidR="000D5853" w:rsidRPr="000D5853" w:rsidRDefault="000D5853" w:rsidP="000D5853">
      <w:pPr>
        <w:spacing w:after="0"/>
        <w:jc w:val="both"/>
        <w:rPr>
          <w:rFonts w:ascii="Times New Roman" w:hAnsi="Times New Roman"/>
          <w:color w:val="000000"/>
          <w:sz w:val="12"/>
          <w:szCs w:val="12"/>
        </w:rPr>
      </w:pPr>
    </w:p>
    <w:p w:rsidR="000D5853" w:rsidRPr="00C75A0A" w:rsidRDefault="000D5853" w:rsidP="000D5853">
      <w:pPr>
        <w:spacing w:after="0" w:line="240" w:lineRule="auto"/>
        <w:rPr>
          <w:rFonts w:ascii="Times New Roman" w:hAnsi="Times New Roman"/>
          <w:color w:val="000000"/>
          <w:sz w:val="20"/>
          <w:szCs w:val="20"/>
        </w:rPr>
      </w:pPr>
      <w:r w:rsidRPr="00C75A0A">
        <w:rPr>
          <w:rFonts w:ascii="Times New Roman" w:hAnsi="Times New Roman"/>
          <w:color w:val="000000"/>
          <w:sz w:val="20"/>
          <w:szCs w:val="20"/>
        </w:rPr>
        <w:t xml:space="preserve">- nie pozostaję  w  związku  małżeńskim albo  w  stosunku  pokrewieństwa  lub powinowactwa w linii prostej, pokrewieństwa lub powinowactwa w linii bocznej do drugiego stopnia i nie jestem związany/a z tytułu przysposobienia, opieki, kurateli z wnioskodawcą/jego zastępcami prawnymi lub Członkami władz osoby prawnej ubiegającej się o udzielenie dofinansowania. W przypadku stwierdzenia takiej zależności zobowiązuję się do niezwłocznego poinformowania o tym fakcie Przewodniczącego Rady LGD i wycofania się z </w:t>
      </w:r>
      <w:r w:rsidRPr="00C75A0A">
        <w:rPr>
          <w:rFonts w:ascii="Times New Roman" w:hAnsi="Times New Roman"/>
          <w:i/>
          <w:iCs/>
          <w:color w:val="000000"/>
          <w:sz w:val="20"/>
          <w:szCs w:val="20"/>
          <w:u w:val="single"/>
        </w:rPr>
        <w:t>oceny danej operacji</w:t>
      </w:r>
      <w:r w:rsidRPr="00C75A0A">
        <w:rPr>
          <w:rFonts w:ascii="Times New Roman" w:hAnsi="Times New Roman"/>
          <w:color w:val="000000"/>
          <w:sz w:val="20"/>
          <w:szCs w:val="20"/>
        </w:rPr>
        <w:t xml:space="preserve">, </w:t>
      </w:r>
    </w:p>
    <w:p w:rsidR="000D5853" w:rsidRPr="000D5853" w:rsidRDefault="000D5853" w:rsidP="000D5853">
      <w:pPr>
        <w:spacing w:after="0"/>
        <w:rPr>
          <w:rFonts w:ascii="Times New Roman" w:hAnsi="Times New Roman"/>
          <w:color w:val="000000"/>
          <w:sz w:val="12"/>
          <w:szCs w:val="12"/>
        </w:rPr>
      </w:pPr>
    </w:p>
    <w:p w:rsidR="000D5853" w:rsidRPr="00C75A0A" w:rsidRDefault="000D5853" w:rsidP="000D5853">
      <w:pPr>
        <w:spacing w:line="240" w:lineRule="auto"/>
        <w:rPr>
          <w:rFonts w:ascii="Times New Roman" w:hAnsi="Times New Roman"/>
          <w:color w:val="000000"/>
          <w:sz w:val="20"/>
          <w:szCs w:val="20"/>
        </w:rPr>
      </w:pPr>
      <w:r w:rsidRPr="00C75A0A">
        <w:rPr>
          <w:rFonts w:ascii="Times New Roman" w:hAnsi="Times New Roman"/>
          <w:color w:val="000000"/>
          <w:sz w:val="20"/>
          <w:szCs w:val="20"/>
        </w:rPr>
        <w:t xml:space="preserve">- przed upływem trzech lat od daty rozpoczęcia niniejszego posiedzenia Rady nie pozostawałem/łam w stosunku pracy z wnioskodawcą ani nie byłem/łam Członkiem władz osoby prawnej ubiegającej się o dofinansowanie. W przypadku stwierdzenia  takiej zależności zobowiązuję się do niezwłocznego poinformowania o tym fakcie Przewodniczącego Rady LGD  i wycofania się z </w:t>
      </w:r>
      <w:r w:rsidRPr="00C75A0A">
        <w:rPr>
          <w:rFonts w:ascii="Times New Roman" w:hAnsi="Times New Roman"/>
          <w:i/>
          <w:iCs/>
          <w:color w:val="000000"/>
          <w:sz w:val="20"/>
          <w:szCs w:val="20"/>
          <w:u w:val="single"/>
        </w:rPr>
        <w:t>oceny danej operacji</w:t>
      </w:r>
    </w:p>
    <w:p w:rsidR="000D5853" w:rsidRPr="00C75A0A" w:rsidRDefault="000D5853" w:rsidP="000D5853">
      <w:pPr>
        <w:spacing w:line="240" w:lineRule="auto"/>
        <w:rPr>
          <w:rFonts w:ascii="Times New Roman" w:hAnsi="Times New Roman"/>
          <w:color w:val="000000"/>
          <w:sz w:val="20"/>
          <w:szCs w:val="20"/>
        </w:rPr>
      </w:pPr>
      <w:r w:rsidRPr="00C75A0A">
        <w:rPr>
          <w:rFonts w:ascii="Times New Roman" w:hAnsi="Times New Roman"/>
          <w:color w:val="000000"/>
          <w:sz w:val="20"/>
          <w:szCs w:val="20"/>
        </w:rPr>
        <w:t xml:space="preserve">- nie pozostaję z wnioskodawcą w takim stosunku prawnym lub faktycznym, że może to budzić uzasadnione wątpliwości co do mojej bezstronności. W przypadku  stwierdzenia takiej zależności zobowiązuję się do niezwłocznego poinformowania o tym fakcie Przewodniczącego Radu LGD i wycofania się z </w:t>
      </w:r>
      <w:r w:rsidRPr="00C75A0A">
        <w:rPr>
          <w:rFonts w:ascii="Times New Roman" w:hAnsi="Times New Roman"/>
          <w:i/>
          <w:iCs/>
          <w:color w:val="000000"/>
          <w:sz w:val="20"/>
          <w:szCs w:val="20"/>
          <w:u w:val="single"/>
        </w:rPr>
        <w:t>oceny danej operacji</w:t>
      </w:r>
    </w:p>
    <w:p w:rsidR="000D5853" w:rsidRPr="00C75A0A" w:rsidRDefault="000D5853" w:rsidP="000D5853">
      <w:pPr>
        <w:spacing w:line="240" w:lineRule="auto"/>
        <w:rPr>
          <w:rFonts w:ascii="Times New Roman" w:hAnsi="Times New Roman"/>
          <w:color w:val="000000"/>
          <w:sz w:val="20"/>
          <w:szCs w:val="20"/>
        </w:rPr>
      </w:pPr>
      <w:r w:rsidRPr="00C75A0A">
        <w:rPr>
          <w:rFonts w:ascii="Times New Roman" w:hAnsi="Times New Roman"/>
          <w:color w:val="000000"/>
          <w:sz w:val="20"/>
          <w:szCs w:val="20"/>
        </w:rPr>
        <w:t xml:space="preserve">- zobowiązuję  się,  że  będę  wypełniać  moje obowiązki w  sposób uczciwy i sprawiedliwy, zgodnie  z posiadaną wiedzą, </w:t>
      </w:r>
    </w:p>
    <w:p w:rsidR="000D5853" w:rsidRDefault="000D5853" w:rsidP="000D5853">
      <w:pPr>
        <w:spacing w:line="240" w:lineRule="auto"/>
        <w:rPr>
          <w:rFonts w:ascii="Times New Roman" w:hAnsi="Times New Roman"/>
          <w:color w:val="000000"/>
          <w:sz w:val="20"/>
          <w:szCs w:val="20"/>
        </w:rPr>
      </w:pPr>
      <w:r w:rsidRPr="00C75A0A">
        <w:rPr>
          <w:rFonts w:ascii="Times New Roman" w:hAnsi="Times New Roman"/>
          <w:color w:val="000000"/>
          <w:sz w:val="20"/>
          <w:szCs w:val="20"/>
        </w:rPr>
        <w:t xml:space="preserve">- zobowiązuję się również nie zatrzymywać kopii jakichkolwiek pisemnych lub elektronicznych informacji, </w:t>
      </w:r>
    </w:p>
    <w:p w:rsidR="000D5853" w:rsidRPr="000D5853" w:rsidRDefault="000D5853" w:rsidP="000D5853">
      <w:pPr>
        <w:spacing w:line="240" w:lineRule="auto"/>
        <w:rPr>
          <w:rFonts w:ascii="Times New Roman" w:hAnsi="Times New Roman"/>
          <w:color w:val="000000"/>
          <w:sz w:val="20"/>
          <w:szCs w:val="20"/>
        </w:rPr>
      </w:pPr>
      <w:r w:rsidRPr="00C75A0A">
        <w:rPr>
          <w:rFonts w:ascii="Times New Roman" w:hAnsi="Times New Roman"/>
          <w:color w:val="000000"/>
          <w:sz w:val="20"/>
          <w:szCs w:val="20"/>
        </w:rPr>
        <w:t xml:space="preserve">- </w:t>
      </w:r>
      <w:r w:rsidRPr="00C75A0A">
        <w:rPr>
          <w:rFonts w:ascii="Times New Roman" w:eastAsia="Times New Roman" w:hAnsi="Times New Roman"/>
          <w:sz w:val="20"/>
          <w:szCs w:val="20"/>
          <w:lang w:eastAsia="pl-PL"/>
        </w:rPr>
        <w:t>mając na względzie ochronę danych osobowych, zobowiązuję się zgodnie z art. 39 ust.2 ustawy z dnia 29 sierpnia 1997 r. o ochronie danych osobowych (tekst jednolity: Dz. U. 2014 r. poz. 1182, z późn. zm.) do zachowania w tajemnicy wszelkich danych osobowych do których uzyskałam/em dostęp w związku z wykonywaniem przeze mnie obowiązków związanych z procedurą oceny wniosków</w:t>
      </w:r>
      <w:r w:rsidRPr="00C75A0A">
        <w:rPr>
          <w:rFonts w:ascii="Times New Roman" w:eastAsia="Times New Roman" w:hAnsi="Times New Roman"/>
          <w:sz w:val="18"/>
          <w:szCs w:val="18"/>
          <w:lang w:eastAsia="pl-PL"/>
        </w:rPr>
        <w:t>.</w:t>
      </w:r>
    </w:p>
    <w:p w:rsidR="000D5853" w:rsidRPr="00C75A0A" w:rsidRDefault="000D5853" w:rsidP="000D5853">
      <w:pPr>
        <w:spacing w:line="240" w:lineRule="auto"/>
        <w:jc w:val="both"/>
        <w:rPr>
          <w:rFonts w:ascii="Times New Roman" w:hAnsi="Times New Roman"/>
          <w:sz w:val="24"/>
          <w:szCs w:val="24"/>
        </w:rPr>
      </w:pPr>
      <w:r w:rsidRPr="00C75A0A">
        <w:rPr>
          <w:rFonts w:ascii="Times New Roman" w:eastAsia="Times New Roman" w:hAnsi="Times New Roman"/>
          <w:sz w:val="18"/>
          <w:szCs w:val="18"/>
          <w:lang w:eastAsia="pl-PL"/>
        </w:rPr>
        <w:t>-</w:t>
      </w:r>
      <w:r w:rsidRPr="00C75A0A">
        <w:rPr>
          <w:rFonts w:ascii="Times New Roman" w:hAnsi="Times New Roman"/>
          <w:sz w:val="24"/>
          <w:szCs w:val="24"/>
        </w:rPr>
        <w:t xml:space="preserve"> </w:t>
      </w:r>
      <w:r w:rsidRPr="00C75A0A">
        <w:rPr>
          <w:rFonts w:ascii="Times New Roman" w:hAnsi="Times New Roman"/>
          <w:sz w:val="20"/>
          <w:szCs w:val="20"/>
        </w:rPr>
        <w:t>zobowiązuję się do zachowania w  tajemnicy  i zaufaniu wszystkich  informacji  i dokumentów ujawnionych mi  lub wytworzonych przeze mnie lub przygotowanych przeze mnie w trakcie lub jako rezultat oceny i zgadzam się, że informacje te powinny być użyte tylko dla celów niniejszej oceny i nie mogą zostać ujawnione stronom trzecim.</w:t>
      </w:r>
      <w:r w:rsidRPr="00C75A0A">
        <w:rPr>
          <w:rFonts w:ascii="Times New Roman" w:hAnsi="Times New Roman"/>
          <w:sz w:val="24"/>
          <w:szCs w:val="24"/>
        </w:rPr>
        <w:t xml:space="preserve">  </w:t>
      </w:r>
    </w:p>
    <w:p w:rsidR="000D5853" w:rsidRPr="00C75A0A" w:rsidRDefault="000D5853" w:rsidP="000D5853">
      <w:pPr>
        <w:spacing w:after="0" w:line="240" w:lineRule="auto"/>
        <w:rPr>
          <w:rFonts w:ascii="Times New Roman" w:eastAsia="Times New Roman" w:hAnsi="Times New Roman"/>
          <w:sz w:val="20"/>
          <w:szCs w:val="20"/>
          <w:lang w:eastAsia="pl-PL"/>
        </w:rPr>
      </w:pPr>
      <w:r w:rsidRPr="00C75A0A">
        <w:rPr>
          <w:rFonts w:ascii="Times New Roman" w:eastAsia="Times New Roman" w:hAnsi="Times New Roman"/>
          <w:sz w:val="20"/>
          <w:szCs w:val="20"/>
          <w:lang w:eastAsia="pl-PL"/>
        </w:rPr>
        <w:t>Mając na uwadze powyższe zwracam się z prośbą o wykluczenie mnie z głosowania nad operacją wnioskowaną przez (w przypadku braku powiązań, o których mowa powyżej wpisać: nie dotyczy) :</w:t>
      </w:r>
    </w:p>
    <w:p w:rsidR="000D5853" w:rsidRPr="00C75A0A" w:rsidRDefault="000D5853" w:rsidP="000D5853">
      <w:pPr>
        <w:spacing w:after="0" w:line="240" w:lineRule="auto"/>
        <w:rPr>
          <w:rFonts w:ascii="Times New Roman" w:eastAsia="Times New Roman" w:hAnsi="Times New Roman"/>
          <w:sz w:val="20"/>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295"/>
        <w:gridCol w:w="3295"/>
        <w:gridCol w:w="3296"/>
      </w:tblGrid>
      <w:tr w:rsidR="000D5853" w:rsidRPr="00EC7D24" w:rsidTr="00BF7D7D">
        <w:tc>
          <w:tcPr>
            <w:tcW w:w="570" w:type="dxa"/>
            <w:shd w:val="clear" w:color="auto" w:fill="BFBFBF"/>
            <w:vAlign w:val="center"/>
          </w:tcPr>
          <w:p w:rsidR="000D5853" w:rsidRPr="00EC7D24" w:rsidRDefault="000D5853" w:rsidP="00BF7D7D">
            <w:pPr>
              <w:spacing w:before="100" w:beforeAutospacing="1" w:after="100" w:afterAutospacing="1"/>
              <w:jc w:val="center"/>
              <w:rPr>
                <w:rFonts w:ascii="Times New Roman" w:eastAsiaTheme="minorHAnsi" w:hAnsi="Times New Roman" w:cstheme="minorBidi"/>
                <w:b/>
                <w:color w:val="000000"/>
                <w:sz w:val="20"/>
                <w:szCs w:val="20"/>
              </w:rPr>
            </w:pPr>
            <w:r w:rsidRPr="00EC7D24">
              <w:rPr>
                <w:rFonts w:ascii="Times New Roman" w:eastAsiaTheme="minorHAnsi" w:hAnsi="Times New Roman" w:cstheme="minorBidi"/>
                <w:b/>
                <w:color w:val="000000"/>
                <w:sz w:val="20"/>
                <w:szCs w:val="20"/>
              </w:rPr>
              <w:t>Lp.</w:t>
            </w:r>
          </w:p>
        </w:tc>
        <w:tc>
          <w:tcPr>
            <w:tcW w:w="3295" w:type="dxa"/>
            <w:shd w:val="clear" w:color="auto" w:fill="BFBFBF"/>
            <w:vAlign w:val="center"/>
          </w:tcPr>
          <w:p w:rsidR="000D5853" w:rsidRPr="00EC7D24" w:rsidRDefault="000D5853" w:rsidP="00BF7D7D">
            <w:pPr>
              <w:spacing w:before="100" w:beforeAutospacing="1" w:after="100" w:afterAutospacing="1"/>
              <w:jc w:val="center"/>
              <w:rPr>
                <w:rFonts w:ascii="Times New Roman" w:eastAsiaTheme="minorHAnsi" w:hAnsi="Times New Roman" w:cstheme="minorBidi"/>
                <w:b/>
                <w:color w:val="000000"/>
                <w:sz w:val="20"/>
                <w:szCs w:val="20"/>
              </w:rPr>
            </w:pPr>
            <w:r w:rsidRPr="00EC7D24">
              <w:rPr>
                <w:rFonts w:ascii="Times New Roman" w:eastAsiaTheme="minorHAnsi" w:hAnsi="Times New Roman" w:cstheme="minorBidi"/>
                <w:b/>
                <w:color w:val="000000"/>
                <w:sz w:val="20"/>
                <w:szCs w:val="20"/>
              </w:rPr>
              <w:t>Nr wniosku</w:t>
            </w:r>
          </w:p>
        </w:tc>
        <w:tc>
          <w:tcPr>
            <w:tcW w:w="3295" w:type="dxa"/>
            <w:shd w:val="clear" w:color="auto" w:fill="BFBFBF"/>
            <w:vAlign w:val="center"/>
          </w:tcPr>
          <w:p w:rsidR="000D5853" w:rsidRPr="00EC7D24" w:rsidRDefault="000D5853" w:rsidP="00BF7D7D">
            <w:pPr>
              <w:spacing w:before="100" w:beforeAutospacing="1" w:after="100" w:afterAutospacing="1"/>
              <w:jc w:val="center"/>
              <w:rPr>
                <w:rFonts w:ascii="Times New Roman" w:eastAsiaTheme="minorHAnsi" w:hAnsi="Times New Roman" w:cstheme="minorBidi"/>
                <w:b/>
                <w:color w:val="000000"/>
                <w:sz w:val="20"/>
                <w:szCs w:val="20"/>
              </w:rPr>
            </w:pPr>
            <w:r w:rsidRPr="00EC7D24">
              <w:rPr>
                <w:rFonts w:ascii="Times New Roman" w:eastAsiaTheme="minorHAnsi" w:hAnsi="Times New Roman" w:cstheme="minorBidi"/>
                <w:b/>
                <w:color w:val="000000"/>
                <w:sz w:val="20"/>
                <w:szCs w:val="20"/>
              </w:rPr>
              <w:t>Imię i nazwisko lub nazwa wnioskodawcy</w:t>
            </w:r>
          </w:p>
        </w:tc>
        <w:tc>
          <w:tcPr>
            <w:tcW w:w="3296" w:type="dxa"/>
            <w:shd w:val="clear" w:color="auto" w:fill="BFBFBF"/>
            <w:vAlign w:val="center"/>
          </w:tcPr>
          <w:p w:rsidR="000D5853" w:rsidRPr="00EC7D24" w:rsidRDefault="000D5853" w:rsidP="00BF7D7D">
            <w:pPr>
              <w:spacing w:before="100" w:beforeAutospacing="1" w:after="100" w:afterAutospacing="1"/>
              <w:jc w:val="center"/>
              <w:rPr>
                <w:rFonts w:ascii="Times New Roman" w:eastAsiaTheme="minorHAnsi" w:hAnsi="Times New Roman" w:cstheme="minorBidi"/>
                <w:b/>
                <w:color w:val="000000"/>
                <w:sz w:val="20"/>
                <w:szCs w:val="20"/>
              </w:rPr>
            </w:pPr>
            <w:r w:rsidRPr="00EC7D24">
              <w:rPr>
                <w:rFonts w:ascii="Times New Roman" w:eastAsiaTheme="minorHAnsi" w:hAnsi="Times New Roman" w:cstheme="minorBidi"/>
                <w:b/>
                <w:color w:val="000000"/>
                <w:sz w:val="20"/>
                <w:szCs w:val="20"/>
              </w:rPr>
              <w:t>Tytuł operacji</w:t>
            </w:r>
          </w:p>
        </w:tc>
      </w:tr>
      <w:tr w:rsidR="000D5853" w:rsidRPr="00EC7D24" w:rsidTr="00BF7D7D">
        <w:tc>
          <w:tcPr>
            <w:tcW w:w="570" w:type="dxa"/>
          </w:tcPr>
          <w:p w:rsidR="000D5853" w:rsidRPr="00EC7D24" w:rsidRDefault="000D5853" w:rsidP="00BF7D7D">
            <w:pPr>
              <w:spacing w:after="0" w:line="480" w:lineRule="auto"/>
              <w:jc w:val="both"/>
              <w:rPr>
                <w:rFonts w:ascii="Times New Roman" w:eastAsiaTheme="minorHAnsi" w:hAnsi="Times New Roman" w:cstheme="minorBidi"/>
                <w:color w:val="000000"/>
                <w:sz w:val="20"/>
                <w:szCs w:val="20"/>
              </w:rPr>
            </w:pPr>
            <w:r w:rsidRPr="00EC7D24">
              <w:rPr>
                <w:rFonts w:ascii="Times New Roman" w:eastAsiaTheme="minorHAnsi" w:hAnsi="Times New Roman" w:cstheme="minorBidi"/>
                <w:color w:val="000000"/>
                <w:sz w:val="20"/>
                <w:szCs w:val="20"/>
              </w:rPr>
              <w:t>1.</w:t>
            </w:r>
          </w:p>
        </w:tc>
        <w:tc>
          <w:tcPr>
            <w:tcW w:w="3295" w:type="dxa"/>
          </w:tcPr>
          <w:p w:rsidR="000D5853" w:rsidRPr="00EC7D24" w:rsidRDefault="000D5853" w:rsidP="00BF7D7D">
            <w:pPr>
              <w:spacing w:after="0" w:line="240" w:lineRule="auto"/>
              <w:jc w:val="both"/>
              <w:rPr>
                <w:rFonts w:ascii="Times New Roman" w:eastAsiaTheme="minorHAnsi" w:hAnsi="Times New Roman" w:cstheme="minorBidi"/>
                <w:color w:val="000000"/>
                <w:sz w:val="20"/>
                <w:szCs w:val="20"/>
              </w:rPr>
            </w:pPr>
          </w:p>
        </w:tc>
        <w:tc>
          <w:tcPr>
            <w:tcW w:w="3295" w:type="dxa"/>
          </w:tcPr>
          <w:p w:rsidR="000D5853" w:rsidRPr="00EC7D24" w:rsidRDefault="000D5853" w:rsidP="00BF7D7D">
            <w:pPr>
              <w:spacing w:after="0" w:line="240" w:lineRule="auto"/>
              <w:jc w:val="both"/>
              <w:rPr>
                <w:rFonts w:ascii="Times New Roman" w:eastAsiaTheme="minorHAnsi" w:hAnsi="Times New Roman" w:cstheme="minorBidi"/>
                <w:color w:val="000000"/>
                <w:sz w:val="20"/>
                <w:szCs w:val="20"/>
              </w:rPr>
            </w:pPr>
          </w:p>
        </w:tc>
        <w:tc>
          <w:tcPr>
            <w:tcW w:w="3296" w:type="dxa"/>
          </w:tcPr>
          <w:p w:rsidR="000D5853" w:rsidRPr="00EC7D24" w:rsidRDefault="000D5853" w:rsidP="00BF7D7D">
            <w:pPr>
              <w:spacing w:after="0" w:line="240" w:lineRule="auto"/>
              <w:jc w:val="both"/>
              <w:rPr>
                <w:rFonts w:ascii="Times New Roman" w:eastAsiaTheme="minorHAnsi" w:hAnsi="Times New Roman" w:cstheme="minorBidi"/>
                <w:color w:val="000000"/>
                <w:sz w:val="20"/>
                <w:szCs w:val="20"/>
              </w:rPr>
            </w:pPr>
          </w:p>
        </w:tc>
      </w:tr>
      <w:tr w:rsidR="000D5853" w:rsidRPr="00EC7D24" w:rsidTr="00BF7D7D">
        <w:tc>
          <w:tcPr>
            <w:tcW w:w="570" w:type="dxa"/>
          </w:tcPr>
          <w:p w:rsidR="000D5853" w:rsidRPr="00EC7D24" w:rsidRDefault="000D5853" w:rsidP="00BF7D7D">
            <w:pPr>
              <w:spacing w:after="0" w:line="480" w:lineRule="auto"/>
              <w:jc w:val="both"/>
              <w:rPr>
                <w:rFonts w:ascii="Times New Roman" w:eastAsiaTheme="minorHAnsi" w:hAnsi="Times New Roman" w:cstheme="minorBidi"/>
                <w:color w:val="000000"/>
                <w:sz w:val="20"/>
                <w:szCs w:val="20"/>
              </w:rPr>
            </w:pPr>
            <w:r w:rsidRPr="00EC7D24">
              <w:rPr>
                <w:rFonts w:ascii="Times New Roman" w:eastAsiaTheme="minorHAnsi" w:hAnsi="Times New Roman" w:cstheme="minorBidi"/>
                <w:color w:val="000000"/>
                <w:sz w:val="20"/>
                <w:szCs w:val="20"/>
              </w:rPr>
              <w:t>2.</w:t>
            </w:r>
          </w:p>
        </w:tc>
        <w:tc>
          <w:tcPr>
            <w:tcW w:w="3295" w:type="dxa"/>
          </w:tcPr>
          <w:p w:rsidR="000D5853" w:rsidRPr="00EC7D24" w:rsidRDefault="000D5853" w:rsidP="00BF7D7D">
            <w:pPr>
              <w:spacing w:after="0" w:line="240" w:lineRule="auto"/>
              <w:jc w:val="both"/>
              <w:rPr>
                <w:rFonts w:ascii="Times New Roman" w:eastAsiaTheme="minorHAnsi" w:hAnsi="Times New Roman" w:cstheme="minorBidi"/>
                <w:color w:val="000000"/>
                <w:sz w:val="20"/>
                <w:szCs w:val="20"/>
              </w:rPr>
            </w:pPr>
          </w:p>
        </w:tc>
        <w:tc>
          <w:tcPr>
            <w:tcW w:w="3295" w:type="dxa"/>
          </w:tcPr>
          <w:p w:rsidR="000D5853" w:rsidRPr="00EC7D24" w:rsidRDefault="000D5853" w:rsidP="00BF7D7D">
            <w:pPr>
              <w:spacing w:after="0" w:line="240" w:lineRule="auto"/>
              <w:jc w:val="both"/>
              <w:rPr>
                <w:rFonts w:ascii="Times New Roman" w:eastAsiaTheme="minorHAnsi" w:hAnsi="Times New Roman" w:cstheme="minorBidi"/>
                <w:color w:val="000000"/>
                <w:sz w:val="20"/>
                <w:szCs w:val="20"/>
              </w:rPr>
            </w:pPr>
          </w:p>
        </w:tc>
        <w:tc>
          <w:tcPr>
            <w:tcW w:w="3296" w:type="dxa"/>
          </w:tcPr>
          <w:p w:rsidR="000D5853" w:rsidRPr="00EC7D24" w:rsidRDefault="000D5853" w:rsidP="00BF7D7D">
            <w:pPr>
              <w:spacing w:after="0" w:line="240" w:lineRule="auto"/>
              <w:jc w:val="both"/>
              <w:rPr>
                <w:rFonts w:ascii="Times New Roman" w:eastAsiaTheme="minorHAnsi" w:hAnsi="Times New Roman" w:cstheme="minorBidi"/>
                <w:color w:val="000000"/>
                <w:sz w:val="20"/>
                <w:szCs w:val="20"/>
              </w:rPr>
            </w:pPr>
          </w:p>
        </w:tc>
      </w:tr>
    </w:tbl>
    <w:p w:rsidR="000D5853" w:rsidRDefault="000D5853" w:rsidP="000D5853">
      <w:pPr>
        <w:rPr>
          <w:rFonts w:ascii="Times New Roman" w:hAnsi="Times New Roman"/>
          <w:color w:val="000000"/>
          <w:sz w:val="20"/>
          <w:szCs w:val="20"/>
        </w:rPr>
      </w:pPr>
    </w:p>
    <w:p w:rsidR="000D5853" w:rsidRPr="00C75A0A" w:rsidRDefault="000D5853" w:rsidP="000D5853">
      <w:pPr>
        <w:rPr>
          <w:rFonts w:ascii="Times New Roman" w:hAnsi="Times New Roman"/>
          <w:color w:val="000000"/>
          <w:sz w:val="20"/>
          <w:szCs w:val="20"/>
        </w:rPr>
        <w:sectPr w:rsidR="000D5853" w:rsidRPr="00C75A0A" w:rsidSect="00BF7D7D">
          <w:footerReference w:type="even" r:id="rId16"/>
          <w:footerReference w:type="default" r:id="rId17"/>
          <w:pgSz w:w="12240" w:h="15840"/>
          <w:pgMar w:top="851" w:right="851" w:bottom="0" w:left="851" w:header="709" w:footer="709" w:gutter="0"/>
          <w:cols w:space="708"/>
          <w:noEndnote/>
          <w:docGrid w:linePitch="299"/>
        </w:sectPr>
      </w:pPr>
      <w:r w:rsidRPr="00C75A0A">
        <w:rPr>
          <w:rFonts w:ascii="Times New Roman" w:hAnsi="Times New Roman"/>
          <w:color w:val="000000"/>
          <w:sz w:val="20"/>
          <w:szCs w:val="20"/>
        </w:rPr>
        <w:t xml:space="preserve">Data: …..............................                                                                                    </w:t>
      </w:r>
      <w:r>
        <w:rPr>
          <w:rFonts w:ascii="Times New Roman" w:hAnsi="Times New Roman"/>
          <w:color w:val="000000"/>
          <w:sz w:val="20"/>
          <w:szCs w:val="20"/>
        </w:rPr>
        <w:t>Podpis:</w:t>
      </w:r>
      <w:r w:rsidRPr="00C75A0A">
        <w:rPr>
          <w:rFonts w:ascii="Times New Roman" w:hAnsi="Times New Roman"/>
          <w:color w:val="000000"/>
          <w:sz w:val="20"/>
          <w:szCs w:val="20"/>
        </w:rPr>
        <w:t xml:space="preserve"> …………………….………………           </w:t>
      </w:r>
      <w:bookmarkStart w:id="0" w:name="10"/>
      <w:bookmarkEnd w:id="0"/>
    </w:p>
    <w:p w:rsidR="00BF7D7D" w:rsidRPr="008C372D" w:rsidRDefault="00774739" w:rsidP="00BF7D7D">
      <w:pPr>
        <w:spacing w:after="0"/>
        <w:jc w:val="right"/>
        <w:rPr>
          <w:rFonts w:ascii="Times New Roman" w:eastAsia="Times New Roman" w:hAnsi="Times New Roman"/>
          <w:b/>
          <w:sz w:val="16"/>
          <w:szCs w:val="16"/>
          <w:lang w:eastAsia="pl-PL"/>
        </w:rPr>
      </w:pPr>
      <w:r>
        <w:rPr>
          <w:rFonts w:ascii="Times New Roman" w:hAnsi="Times New Roman"/>
          <w:b/>
          <w:sz w:val="16"/>
          <w:szCs w:val="16"/>
        </w:rPr>
        <w:lastRenderedPageBreak/>
        <w:t>Załącznik nr 5</w:t>
      </w:r>
      <w:r w:rsidR="00BF7D7D" w:rsidRPr="008C372D">
        <w:rPr>
          <w:rFonts w:ascii="Times New Roman" w:hAnsi="Times New Roman"/>
          <w:b/>
          <w:sz w:val="16"/>
          <w:szCs w:val="16"/>
        </w:rPr>
        <w:t xml:space="preserve"> do </w:t>
      </w:r>
      <w:r w:rsidR="00BF7D7D" w:rsidRPr="008C372D">
        <w:rPr>
          <w:rFonts w:ascii="Times New Roman" w:eastAsia="Times New Roman" w:hAnsi="Times New Roman"/>
          <w:b/>
          <w:sz w:val="16"/>
          <w:szCs w:val="16"/>
          <w:lang w:eastAsia="pl-PL"/>
        </w:rPr>
        <w:t xml:space="preserve">Procedura oceny wniosków i wyboru operacji </w:t>
      </w:r>
    </w:p>
    <w:p w:rsidR="00BF7D7D" w:rsidRDefault="00BF7D7D" w:rsidP="00BF7D7D">
      <w:pPr>
        <w:jc w:val="right"/>
        <w:rPr>
          <w:rFonts w:ascii="Times New Roman" w:hAnsi="Times New Roman"/>
          <w:b/>
          <w:sz w:val="16"/>
          <w:szCs w:val="16"/>
        </w:rPr>
      </w:pPr>
      <w:r w:rsidRPr="008C372D">
        <w:rPr>
          <w:rFonts w:ascii="Times New Roman" w:eastAsia="Times New Roman" w:hAnsi="Times New Roman"/>
          <w:b/>
          <w:sz w:val="16"/>
          <w:szCs w:val="16"/>
          <w:lang w:eastAsia="pl-PL"/>
        </w:rPr>
        <w:t>oraz ustalania kwot wsparcia</w:t>
      </w:r>
      <w:r w:rsidRPr="008C372D">
        <w:rPr>
          <w:rFonts w:ascii="Times New Roman" w:hAnsi="Times New Roman"/>
          <w:b/>
          <w:sz w:val="16"/>
          <w:szCs w:val="16"/>
        </w:rPr>
        <w:t xml:space="preserve"> – </w:t>
      </w:r>
      <w:r w:rsidR="00774739">
        <w:rPr>
          <w:rFonts w:ascii="Times New Roman" w:hAnsi="Times New Roman"/>
          <w:b/>
          <w:sz w:val="16"/>
          <w:szCs w:val="16"/>
        </w:rPr>
        <w:t>Karta oceny według lokalnych kryteriów wyboru</w:t>
      </w:r>
    </w:p>
    <w:p w:rsidR="00774739" w:rsidRDefault="00774739" w:rsidP="00774739">
      <w:pPr>
        <w:pStyle w:val="NormalnyWeb"/>
        <w:spacing w:before="0" w:beforeAutospacing="0" w:after="0"/>
        <w:ind w:left="-709"/>
        <w:jc w:val="center"/>
        <w:rPr>
          <w:rFonts w:ascii="Garamond" w:hAnsi="Garamond"/>
          <w:sz w:val="22"/>
          <w:szCs w:val="22"/>
        </w:rPr>
      </w:pPr>
      <w:r w:rsidRPr="00B20F1F">
        <w:rPr>
          <w:rFonts w:ascii="Garamond" w:hAnsi="Garamond"/>
          <w:b/>
          <w:sz w:val="22"/>
          <w:szCs w:val="22"/>
        </w:rPr>
        <w:t>KARTA OCENY OPERACJI</w:t>
      </w:r>
      <w:r w:rsidRPr="00B20F1F">
        <w:rPr>
          <w:rFonts w:ascii="Garamond" w:hAnsi="Garamond"/>
          <w:sz w:val="22"/>
          <w:szCs w:val="22"/>
        </w:rPr>
        <w:t xml:space="preserve">  </w:t>
      </w:r>
      <w:r w:rsidRPr="00AE79E0">
        <w:rPr>
          <w:rFonts w:ascii="Garamond" w:hAnsi="Garamond"/>
          <w:b/>
          <w:sz w:val="22"/>
          <w:szCs w:val="22"/>
        </w:rPr>
        <w:t>WEDŁUG LOKALNYCH KRYTERIÓW WYBORU</w:t>
      </w:r>
      <w:r>
        <w:rPr>
          <w:rFonts w:ascii="Garamond" w:hAnsi="Garamond"/>
          <w:sz w:val="22"/>
          <w:szCs w:val="22"/>
        </w:rPr>
        <w:t xml:space="preserve"> </w:t>
      </w:r>
      <w:r w:rsidRPr="00B20F1F">
        <w:rPr>
          <w:rFonts w:ascii="Garamond" w:hAnsi="Garamond"/>
          <w:sz w:val="22"/>
          <w:szCs w:val="22"/>
        </w:rPr>
        <w:t>realizującej:</w:t>
      </w:r>
    </w:p>
    <w:p w:rsidR="00774739" w:rsidRPr="00774739" w:rsidRDefault="00774739" w:rsidP="00774739">
      <w:pPr>
        <w:pStyle w:val="NormalnyWeb"/>
        <w:spacing w:before="0" w:beforeAutospacing="0" w:after="0"/>
        <w:ind w:left="-709" w:right="-284"/>
        <w:jc w:val="both"/>
        <w:rPr>
          <w:i/>
          <w:sz w:val="20"/>
          <w:szCs w:val="20"/>
        </w:rPr>
      </w:pPr>
      <w:r w:rsidRPr="00774739">
        <w:rPr>
          <w:b/>
          <w:sz w:val="20"/>
          <w:szCs w:val="20"/>
        </w:rPr>
        <w:t>Cel 1</w:t>
      </w:r>
      <w:r w:rsidRPr="00774739">
        <w:rPr>
          <w:sz w:val="20"/>
          <w:szCs w:val="20"/>
        </w:rPr>
        <w:t xml:space="preserve"> Wykorzystanie potencjału dziedzictwa kulturowego oraz walorów środowiska przyrodniczego dla rozwoju obszaru i poprawy warunków życia l</w:t>
      </w:r>
      <w:r w:rsidRPr="00774739">
        <w:rPr>
          <w:i/>
          <w:sz w:val="20"/>
          <w:szCs w:val="20"/>
        </w:rPr>
        <w:t xml:space="preserve">ub </w:t>
      </w:r>
    </w:p>
    <w:p w:rsidR="00774739" w:rsidRPr="00774739" w:rsidRDefault="00774739" w:rsidP="00774739">
      <w:pPr>
        <w:pStyle w:val="NormalnyWeb"/>
        <w:spacing w:before="0" w:beforeAutospacing="0" w:after="0"/>
        <w:ind w:left="-709" w:right="-284"/>
        <w:jc w:val="both"/>
        <w:rPr>
          <w:sz w:val="20"/>
          <w:szCs w:val="20"/>
        </w:rPr>
      </w:pPr>
      <w:r w:rsidRPr="00774739">
        <w:rPr>
          <w:b/>
          <w:sz w:val="20"/>
          <w:szCs w:val="20"/>
        </w:rPr>
        <w:t>Cel 2</w:t>
      </w:r>
      <w:r w:rsidRPr="00774739">
        <w:rPr>
          <w:sz w:val="20"/>
          <w:szCs w:val="20"/>
        </w:rPr>
        <w:t xml:space="preserve"> Aktywizacja mieszkańców i wzmocnienie kapitału społecznego</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65"/>
        <w:gridCol w:w="832"/>
        <w:gridCol w:w="856"/>
        <w:gridCol w:w="1586"/>
        <w:gridCol w:w="569"/>
        <w:gridCol w:w="553"/>
        <w:gridCol w:w="1023"/>
        <w:gridCol w:w="678"/>
        <w:gridCol w:w="794"/>
        <w:gridCol w:w="2325"/>
      </w:tblGrid>
      <w:tr w:rsidR="00774739" w:rsidRPr="00EC7D24" w:rsidTr="00636AEC">
        <w:trPr>
          <w:trHeight w:val="1058"/>
        </w:trPr>
        <w:tc>
          <w:tcPr>
            <w:tcW w:w="4690" w:type="dxa"/>
            <w:gridSpan w:val="5"/>
            <w:vAlign w:val="center"/>
          </w:tcPr>
          <w:p w:rsidR="00774739" w:rsidRPr="00EC7D24" w:rsidRDefault="00774739" w:rsidP="00636AEC">
            <w:pPr>
              <w:rPr>
                <w:rFonts w:ascii="Times New Roman" w:eastAsiaTheme="minorHAnsi" w:hAnsi="Times New Roman"/>
                <w:b/>
                <w:sz w:val="28"/>
                <w:szCs w:val="28"/>
              </w:rPr>
            </w:pPr>
          </w:p>
          <w:p w:rsidR="00774739" w:rsidRPr="00774739" w:rsidRDefault="00774739" w:rsidP="00636AEC">
            <w:pPr>
              <w:jc w:val="center"/>
              <w:rPr>
                <w:rFonts w:ascii="Times New Roman" w:hAnsi="Times New Roman"/>
                <w:sz w:val="18"/>
                <w:szCs w:val="18"/>
              </w:rPr>
            </w:pPr>
            <w:r w:rsidRPr="00774739">
              <w:rPr>
                <w:rFonts w:ascii="Times New Roman" w:hAnsi="Times New Roman"/>
                <w:sz w:val="18"/>
                <w:szCs w:val="18"/>
              </w:rPr>
              <w:t>(pieczęć LGD)</w:t>
            </w:r>
          </w:p>
        </w:tc>
        <w:tc>
          <w:tcPr>
            <w:tcW w:w="5942" w:type="dxa"/>
            <w:gridSpan w:val="6"/>
            <w:vAlign w:val="center"/>
          </w:tcPr>
          <w:p w:rsidR="00774739" w:rsidRPr="00774739" w:rsidRDefault="00774739" w:rsidP="00636AEC">
            <w:pPr>
              <w:pStyle w:val="NormalnyWeb"/>
              <w:spacing w:after="0"/>
              <w:jc w:val="center"/>
            </w:pPr>
          </w:p>
          <w:p w:rsidR="00774739" w:rsidRPr="00774739" w:rsidRDefault="00774739" w:rsidP="00636AEC">
            <w:pPr>
              <w:pStyle w:val="NormalnyWeb"/>
              <w:spacing w:after="0"/>
              <w:jc w:val="center"/>
              <w:rPr>
                <w:sz w:val="18"/>
                <w:szCs w:val="18"/>
              </w:rPr>
            </w:pPr>
            <w:r w:rsidRPr="00774739">
              <w:rPr>
                <w:sz w:val="18"/>
                <w:szCs w:val="18"/>
              </w:rPr>
              <w:t xml:space="preserve"> (data i miejsce)</w:t>
            </w:r>
          </w:p>
        </w:tc>
      </w:tr>
      <w:tr w:rsidR="00774739" w:rsidRPr="00EC7D24" w:rsidTr="00636AEC">
        <w:trPr>
          <w:trHeight w:val="567"/>
        </w:trPr>
        <w:tc>
          <w:tcPr>
            <w:tcW w:w="4690" w:type="dxa"/>
            <w:gridSpan w:val="5"/>
            <w:vAlign w:val="center"/>
          </w:tcPr>
          <w:p w:rsidR="00774739" w:rsidRPr="00774739" w:rsidRDefault="00774739" w:rsidP="00774739">
            <w:pPr>
              <w:spacing w:after="0"/>
              <w:jc w:val="center"/>
              <w:rPr>
                <w:rFonts w:ascii="Times New Roman" w:hAnsi="Times New Roman"/>
                <w:b/>
                <w:sz w:val="20"/>
              </w:rPr>
            </w:pPr>
            <w:r w:rsidRPr="00774739">
              <w:rPr>
                <w:rFonts w:ascii="Times New Roman" w:hAnsi="Times New Roman"/>
                <w:b/>
                <w:sz w:val="20"/>
              </w:rPr>
              <w:t>Karta wyboru operacji nr</w:t>
            </w:r>
          </w:p>
        </w:tc>
        <w:tc>
          <w:tcPr>
            <w:tcW w:w="5942" w:type="dxa"/>
            <w:gridSpan w:val="6"/>
            <w:vAlign w:val="center"/>
          </w:tcPr>
          <w:p w:rsidR="00774739" w:rsidRPr="00774739" w:rsidRDefault="00774739" w:rsidP="00774739">
            <w:pPr>
              <w:pStyle w:val="NormalnyWeb"/>
              <w:spacing w:after="0" w:afterAutospacing="0"/>
              <w:jc w:val="center"/>
              <w:rPr>
                <w:b/>
                <w:sz w:val="20"/>
                <w:szCs w:val="20"/>
              </w:rPr>
            </w:pPr>
          </w:p>
        </w:tc>
      </w:tr>
      <w:tr w:rsidR="00774739" w:rsidRPr="00EC7D24" w:rsidTr="00636AEC">
        <w:trPr>
          <w:trHeight w:val="454"/>
        </w:trPr>
        <w:tc>
          <w:tcPr>
            <w:tcW w:w="2248" w:type="dxa"/>
            <w:gridSpan w:val="3"/>
            <w:vAlign w:val="center"/>
          </w:tcPr>
          <w:p w:rsidR="00774739" w:rsidRPr="00774739" w:rsidRDefault="00774739" w:rsidP="00774739">
            <w:pPr>
              <w:spacing w:after="0"/>
              <w:jc w:val="center"/>
              <w:rPr>
                <w:rFonts w:ascii="Times New Roman" w:hAnsi="Times New Roman"/>
                <w:b/>
                <w:sz w:val="20"/>
              </w:rPr>
            </w:pPr>
            <w:r w:rsidRPr="00774739">
              <w:rPr>
                <w:rFonts w:ascii="Times New Roman" w:hAnsi="Times New Roman"/>
                <w:b/>
                <w:sz w:val="20"/>
              </w:rPr>
              <w:t>Tytuł projektu</w:t>
            </w:r>
          </w:p>
        </w:tc>
        <w:tc>
          <w:tcPr>
            <w:tcW w:w="8384" w:type="dxa"/>
            <w:gridSpan w:val="8"/>
          </w:tcPr>
          <w:p w:rsidR="00774739" w:rsidRPr="00774739" w:rsidRDefault="00774739" w:rsidP="00774739">
            <w:pPr>
              <w:pStyle w:val="NormalnyWeb"/>
              <w:spacing w:after="0" w:afterAutospacing="0"/>
              <w:rPr>
                <w:b/>
                <w:i/>
                <w:sz w:val="20"/>
                <w:szCs w:val="20"/>
              </w:rPr>
            </w:pPr>
            <w:r w:rsidRPr="00774739">
              <w:rPr>
                <w:b/>
                <w:i/>
                <w:sz w:val="20"/>
                <w:szCs w:val="20"/>
              </w:rPr>
              <w:t xml:space="preserve"> </w:t>
            </w:r>
          </w:p>
        </w:tc>
      </w:tr>
      <w:tr w:rsidR="00774739" w:rsidRPr="00EC7D24" w:rsidTr="00636AEC">
        <w:trPr>
          <w:trHeight w:val="454"/>
        </w:trPr>
        <w:tc>
          <w:tcPr>
            <w:tcW w:w="2248" w:type="dxa"/>
            <w:gridSpan w:val="3"/>
            <w:vAlign w:val="center"/>
          </w:tcPr>
          <w:p w:rsidR="00774739" w:rsidRPr="00774739" w:rsidRDefault="00774739" w:rsidP="00774739">
            <w:pPr>
              <w:spacing w:after="0"/>
              <w:jc w:val="center"/>
              <w:rPr>
                <w:rFonts w:ascii="Times New Roman" w:hAnsi="Times New Roman"/>
                <w:b/>
                <w:sz w:val="20"/>
              </w:rPr>
            </w:pPr>
            <w:r w:rsidRPr="00774739">
              <w:rPr>
                <w:rFonts w:ascii="Times New Roman" w:hAnsi="Times New Roman"/>
                <w:b/>
                <w:sz w:val="20"/>
              </w:rPr>
              <w:t>Wnioskodawca</w:t>
            </w:r>
          </w:p>
        </w:tc>
        <w:tc>
          <w:tcPr>
            <w:tcW w:w="8384" w:type="dxa"/>
            <w:gridSpan w:val="8"/>
          </w:tcPr>
          <w:p w:rsidR="00774739" w:rsidRPr="00774739" w:rsidRDefault="00774739" w:rsidP="00774739">
            <w:pPr>
              <w:spacing w:after="0"/>
              <w:rPr>
                <w:rFonts w:ascii="Times New Roman" w:hAnsi="Times New Roman"/>
                <w:b/>
                <w:sz w:val="20"/>
              </w:rPr>
            </w:pPr>
          </w:p>
        </w:tc>
      </w:tr>
      <w:tr w:rsidR="00774739" w:rsidRPr="00EC7D24" w:rsidTr="00636AEC">
        <w:tc>
          <w:tcPr>
            <w:tcW w:w="1416" w:type="dxa"/>
            <w:gridSpan w:val="2"/>
          </w:tcPr>
          <w:p w:rsidR="00774739" w:rsidRPr="00774739" w:rsidRDefault="00774739" w:rsidP="00774739">
            <w:pPr>
              <w:spacing w:after="0"/>
              <w:rPr>
                <w:rFonts w:ascii="Times New Roman" w:hAnsi="Times New Roman"/>
                <w:sz w:val="20"/>
              </w:rPr>
            </w:pPr>
            <w:r w:rsidRPr="00774739">
              <w:rPr>
                <w:rFonts w:ascii="Times New Roman" w:hAnsi="Times New Roman"/>
                <w:sz w:val="20"/>
              </w:rPr>
              <w:t>Koszty całkowite</w:t>
            </w:r>
          </w:p>
        </w:tc>
        <w:tc>
          <w:tcPr>
            <w:tcW w:w="1688" w:type="dxa"/>
            <w:gridSpan w:val="2"/>
          </w:tcPr>
          <w:p w:rsidR="00774739" w:rsidRPr="00774739" w:rsidRDefault="00774739" w:rsidP="00774739">
            <w:pPr>
              <w:pStyle w:val="NormalnyWeb"/>
              <w:spacing w:after="0" w:afterAutospacing="0"/>
              <w:rPr>
                <w:b/>
                <w:sz w:val="20"/>
                <w:szCs w:val="20"/>
              </w:rPr>
            </w:pPr>
          </w:p>
        </w:tc>
        <w:tc>
          <w:tcPr>
            <w:tcW w:w="2155" w:type="dxa"/>
            <w:gridSpan w:val="2"/>
          </w:tcPr>
          <w:p w:rsidR="00774739" w:rsidRPr="00774739" w:rsidRDefault="00774739" w:rsidP="00774739">
            <w:pPr>
              <w:spacing w:after="0"/>
              <w:rPr>
                <w:rFonts w:ascii="Times New Roman" w:hAnsi="Times New Roman"/>
                <w:sz w:val="20"/>
              </w:rPr>
            </w:pPr>
            <w:r w:rsidRPr="00774739">
              <w:rPr>
                <w:rFonts w:ascii="Times New Roman" w:hAnsi="Times New Roman"/>
                <w:sz w:val="20"/>
              </w:rPr>
              <w:t>Koszty kwalifikowane</w:t>
            </w:r>
          </w:p>
        </w:tc>
        <w:tc>
          <w:tcPr>
            <w:tcW w:w="1576" w:type="dxa"/>
            <w:gridSpan w:val="2"/>
          </w:tcPr>
          <w:p w:rsidR="00774739" w:rsidRPr="00774739" w:rsidRDefault="00774739" w:rsidP="00774739">
            <w:pPr>
              <w:pStyle w:val="NormalnyWeb"/>
              <w:spacing w:after="0" w:afterAutospacing="0"/>
              <w:rPr>
                <w:b/>
                <w:sz w:val="20"/>
                <w:szCs w:val="20"/>
              </w:rPr>
            </w:pPr>
          </w:p>
        </w:tc>
        <w:tc>
          <w:tcPr>
            <w:tcW w:w="1472" w:type="dxa"/>
            <w:gridSpan w:val="2"/>
          </w:tcPr>
          <w:p w:rsidR="00774739" w:rsidRPr="00774739" w:rsidRDefault="00774739" w:rsidP="00774739">
            <w:pPr>
              <w:spacing w:after="0"/>
              <w:rPr>
                <w:rFonts w:ascii="Times New Roman" w:hAnsi="Times New Roman"/>
                <w:sz w:val="20"/>
              </w:rPr>
            </w:pPr>
            <w:r w:rsidRPr="00774739">
              <w:rPr>
                <w:rFonts w:ascii="Times New Roman" w:hAnsi="Times New Roman"/>
                <w:sz w:val="20"/>
              </w:rPr>
              <w:t>Koszty do refundacji</w:t>
            </w:r>
          </w:p>
        </w:tc>
        <w:tc>
          <w:tcPr>
            <w:tcW w:w="2325" w:type="dxa"/>
          </w:tcPr>
          <w:p w:rsidR="00774739" w:rsidRPr="00774739" w:rsidRDefault="00774739" w:rsidP="00774739">
            <w:pPr>
              <w:pStyle w:val="NormalnyWeb"/>
              <w:spacing w:after="0" w:afterAutospacing="0"/>
              <w:rPr>
                <w:b/>
                <w:sz w:val="20"/>
                <w:szCs w:val="20"/>
              </w:rPr>
            </w:pPr>
          </w:p>
        </w:tc>
      </w:tr>
      <w:tr w:rsidR="00774739" w:rsidRPr="00EC7D24" w:rsidTr="00636AEC">
        <w:trPr>
          <w:trHeight w:val="454"/>
        </w:trPr>
        <w:tc>
          <w:tcPr>
            <w:tcW w:w="2248" w:type="dxa"/>
            <w:gridSpan w:val="3"/>
            <w:vAlign w:val="center"/>
          </w:tcPr>
          <w:p w:rsidR="00774739" w:rsidRPr="00774739" w:rsidRDefault="00774739" w:rsidP="00774739">
            <w:pPr>
              <w:spacing w:after="0"/>
              <w:jc w:val="center"/>
              <w:rPr>
                <w:rFonts w:ascii="Times New Roman" w:hAnsi="Times New Roman"/>
                <w:b/>
                <w:sz w:val="20"/>
              </w:rPr>
            </w:pPr>
            <w:r w:rsidRPr="00774739">
              <w:rPr>
                <w:rFonts w:ascii="Times New Roman" w:hAnsi="Times New Roman"/>
                <w:b/>
                <w:sz w:val="20"/>
              </w:rPr>
              <w:t>Przedsięwzięcie LSR</w:t>
            </w:r>
          </w:p>
        </w:tc>
        <w:tc>
          <w:tcPr>
            <w:tcW w:w="8384" w:type="dxa"/>
            <w:gridSpan w:val="8"/>
          </w:tcPr>
          <w:p w:rsidR="00774739" w:rsidRPr="00774739" w:rsidRDefault="00774739" w:rsidP="00636AEC">
            <w:pPr>
              <w:rPr>
                <w:rFonts w:ascii="Times New Roman" w:hAnsi="Times New Roman"/>
                <w:b/>
                <w:sz w:val="20"/>
              </w:rPr>
            </w:pPr>
          </w:p>
        </w:tc>
      </w:tr>
      <w:tr w:rsidR="00774739" w:rsidRPr="00EC7D24" w:rsidTr="00774739">
        <w:tc>
          <w:tcPr>
            <w:tcW w:w="851" w:type="dxa"/>
            <w:shd w:val="clear" w:color="auto" w:fill="D9D9D9"/>
          </w:tcPr>
          <w:p w:rsidR="00774739" w:rsidRPr="00774739" w:rsidRDefault="00774739" w:rsidP="00636AEC">
            <w:pPr>
              <w:jc w:val="center"/>
              <w:rPr>
                <w:rFonts w:ascii="Times New Roman" w:hAnsi="Times New Roman"/>
                <w:b/>
              </w:rPr>
            </w:pPr>
            <w:r w:rsidRPr="00774739">
              <w:rPr>
                <w:rFonts w:ascii="Times New Roman" w:hAnsi="Times New Roman"/>
                <w:b/>
              </w:rPr>
              <w:t>Lp.</w:t>
            </w:r>
          </w:p>
        </w:tc>
        <w:tc>
          <w:tcPr>
            <w:tcW w:w="4961" w:type="dxa"/>
            <w:gridSpan w:val="6"/>
            <w:shd w:val="clear" w:color="auto" w:fill="D9D9D9"/>
          </w:tcPr>
          <w:p w:rsidR="00774739" w:rsidRPr="00774739" w:rsidRDefault="00774739" w:rsidP="00636AEC">
            <w:pPr>
              <w:jc w:val="center"/>
              <w:rPr>
                <w:rFonts w:ascii="Times New Roman" w:hAnsi="Times New Roman"/>
                <w:b/>
              </w:rPr>
            </w:pPr>
            <w:r w:rsidRPr="00774739">
              <w:rPr>
                <w:rFonts w:ascii="Times New Roman" w:hAnsi="Times New Roman"/>
                <w:b/>
              </w:rPr>
              <w:t>Kryterium oceny</w:t>
            </w:r>
          </w:p>
        </w:tc>
        <w:tc>
          <w:tcPr>
            <w:tcW w:w="1701" w:type="dxa"/>
            <w:gridSpan w:val="2"/>
            <w:shd w:val="clear" w:color="auto" w:fill="D9D9D9"/>
          </w:tcPr>
          <w:p w:rsidR="00774739" w:rsidRPr="00774739" w:rsidRDefault="00774739" w:rsidP="00636AEC">
            <w:pPr>
              <w:jc w:val="center"/>
              <w:rPr>
                <w:rFonts w:ascii="Times New Roman" w:hAnsi="Times New Roman"/>
                <w:b/>
              </w:rPr>
            </w:pPr>
            <w:r w:rsidRPr="00774739">
              <w:rPr>
                <w:rFonts w:ascii="Times New Roman" w:hAnsi="Times New Roman"/>
                <w:b/>
              </w:rPr>
              <w:t>Punkty</w:t>
            </w:r>
          </w:p>
        </w:tc>
        <w:tc>
          <w:tcPr>
            <w:tcW w:w="3119" w:type="dxa"/>
            <w:gridSpan w:val="2"/>
            <w:shd w:val="clear" w:color="auto" w:fill="D9D9D9"/>
          </w:tcPr>
          <w:p w:rsidR="00774739" w:rsidRPr="00774739" w:rsidRDefault="00774739" w:rsidP="00636AEC">
            <w:pPr>
              <w:jc w:val="center"/>
              <w:rPr>
                <w:rFonts w:ascii="Times New Roman" w:hAnsi="Times New Roman"/>
                <w:b/>
              </w:rPr>
            </w:pPr>
            <w:r w:rsidRPr="00774739">
              <w:rPr>
                <w:rFonts w:ascii="Times New Roman" w:hAnsi="Times New Roman"/>
                <w:b/>
              </w:rPr>
              <w:t>Uzasadnienie</w:t>
            </w:r>
          </w:p>
        </w:tc>
      </w:tr>
      <w:tr w:rsidR="00774739" w:rsidRPr="00EC7D24" w:rsidTr="004F13B3">
        <w:trPr>
          <w:trHeight w:val="1011"/>
        </w:trPr>
        <w:tc>
          <w:tcPr>
            <w:tcW w:w="851" w:type="dxa"/>
            <w:shd w:val="clear" w:color="auto" w:fill="D9D9D9"/>
          </w:tcPr>
          <w:p w:rsidR="00774739" w:rsidRPr="00774739" w:rsidRDefault="00774739" w:rsidP="000C19D8">
            <w:pPr>
              <w:numPr>
                <w:ilvl w:val="0"/>
                <w:numId w:val="15"/>
              </w:numPr>
              <w:spacing w:after="0" w:line="240" w:lineRule="auto"/>
              <w:jc w:val="center"/>
              <w:rPr>
                <w:rFonts w:ascii="Times New Roman" w:hAnsi="Times New Roman"/>
                <w:b/>
              </w:rPr>
            </w:pPr>
          </w:p>
        </w:tc>
        <w:tc>
          <w:tcPr>
            <w:tcW w:w="4961" w:type="dxa"/>
            <w:gridSpan w:val="6"/>
            <w:vAlign w:val="center"/>
          </w:tcPr>
          <w:p w:rsidR="00774739" w:rsidRPr="004F13B3" w:rsidRDefault="00774739" w:rsidP="00774739">
            <w:pPr>
              <w:spacing w:after="0"/>
              <w:jc w:val="center"/>
              <w:rPr>
                <w:rFonts w:ascii="Times New Roman" w:hAnsi="Times New Roman"/>
                <w:b/>
                <w:bCs/>
                <w:sz w:val="16"/>
                <w:szCs w:val="16"/>
              </w:rPr>
            </w:pPr>
            <w:r w:rsidRPr="004F13B3">
              <w:rPr>
                <w:rFonts w:ascii="Times New Roman" w:hAnsi="Times New Roman"/>
                <w:b/>
                <w:bCs/>
                <w:sz w:val="16"/>
                <w:szCs w:val="16"/>
              </w:rPr>
              <w:t>Wpływ operacji na realizacje celów LSR</w:t>
            </w:r>
          </w:p>
          <w:p w:rsidR="00774739" w:rsidRPr="004F13B3" w:rsidRDefault="00774739" w:rsidP="00636AEC">
            <w:pPr>
              <w:rPr>
                <w:rFonts w:ascii="Times New Roman" w:hAnsi="Times New Roman"/>
                <w:sz w:val="16"/>
                <w:szCs w:val="16"/>
              </w:rPr>
            </w:pPr>
            <w:r w:rsidRPr="004F13B3">
              <w:rPr>
                <w:rFonts w:ascii="Times New Roman" w:hAnsi="Times New Roman"/>
                <w:sz w:val="16"/>
                <w:szCs w:val="16"/>
              </w:rPr>
              <w:t>10 pkt. – operacja ma wpływ na osiągnięcie więc</w:t>
            </w:r>
            <w:r w:rsidR="004F13B3">
              <w:rPr>
                <w:rFonts w:ascii="Times New Roman" w:hAnsi="Times New Roman"/>
                <w:sz w:val="16"/>
                <w:szCs w:val="16"/>
              </w:rPr>
              <w:t>ej niż jednego wskaźnika</w:t>
            </w:r>
          </w:p>
          <w:p w:rsidR="00774739" w:rsidRPr="004F13B3" w:rsidRDefault="00774739" w:rsidP="004F13B3">
            <w:pPr>
              <w:spacing w:after="0"/>
              <w:rPr>
                <w:rFonts w:ascii="Times New Roman" w:hAnsi="Times New Roman"/>
                <w:b/>
                <w:bCs/>
                <w:sz w:val="16"/>
                <w:szCs w:val="16"/>
              </w:rPr>
            </w:pPr>
            <w:r w:rsidRPr="004F13B3">
              <w:rPr>
                <w:rFonts w:ascii="Times New Roman" w:hAnsi="Times New Roman"/>
                <w:sz w:val="16"/>
                <w:szCs w:val="16"/>
              </w:rPr>
              <w:t xml:space="preserve">0 pkt. – operacja ma wpływ na osiągnięcie 1 </w:t>
            </w:r>
            <w:r w:rsidR="004F13B3">
              <w:rPr>
                <w:rFonts w:ascii="Times New Roman" w:hAnsi="Times New Roman"/>
                <w:sz w:val="16"/>
                <w:szCs w:val="16"/>
              </w:rPr>
              <w:t>wskaźnika</w:t>
            </w:r>
          </w:p>
        </w:tc>
        <w:tc>
          <w:tcPr>
            <w:tcW w:w="1701" w:type="dxa"/>
            <w:gridSpan w:val="2"/>
            <w:vAlign w:val="center"/>
          </w:tcPr>
          <w:p w:rsidR="00774739" w:rsidRPr="00774739" w:rsidRDefault="00774739" w:rsidP="00774739">
            <w:pPr>
              <w:spacing w:after="0"/>
              <w:jc w:val="center"/>
              <w:rPr>
                <w:rFonts w:ascii="Times New Roman" w:hAnsi="Times New Roman"/>
                <w:b/>
              </w:rPr>
            </w:pPr>
          </w:p>
        </w:tc>
        <w:tc>
          <w:tcPr>
            <w:tcW w:w="3119" w:type="dxa"/>
            <w:gridSpan w:val="2"/>
            <w:vAlign w:val="center"/>
          </w:tcPr>
          <w:p w:rsidR="00774739" w:rsidRPr="00774739" w:rsidRDefault="00774739" w:rsidP="00774739">
            <w:pPr>
              <w:spacing w:after="0"/>
              <w:jc w:val="center"/>
              <w:rPr>
                <w:rFonts w:ascii="Times New Roman" w:hAnsi="Times New Roman"/>
              </w:rPr>
            </w:pPr>
          </w:p>
        </w:tc>
      </w:tr>
      <w:tr w:rsidR="00774739" w:rsidRPr="00EC7D24" w:rsidTr="00774739">
        <w:trPr>
          <w:trHeight w:val="828"/>
        </w:trPr>
        <w:tc>
          <w:tcPr>
            <w:tcW w:w="851" w:type="dxa"/>
            <w:shd w:val="clear" w:color="auto" w:fill="D9D9D9"/>
          </w:tcPr>
          <w:p w:rsidR="00774739" w:rsidRPr="00774739" w:rsidRDefault="00774739" w:rsidP="000C19D8">
            <w:pPr>
              <w:numPr>
                <w:ilvl w:val="0"/>
                <w:numId w:val="15"/>
              </w:numPr>
              <w:spacing w:after="0" w:line="240" w:lineRule="auto"/>
              <w:jc w:val="center"/>
              <w:rPr>
                <w:rFonts w:ascii="Times New Roman" w:hAnsi="Times New Roman"/>
                <w:b/>
              </w:rPr>
            </w:pPr>
          </w:p>
        </w:tc>
        <w:tc>
          <w:tcPr>
            <w:tcW w:w="4961" w:type="dxa"/>
            <w:gridSpan w:val="6"/>
            <w:vAlign w:val="center"/>
          </w:tcPr>
          <w:p w:rsidR="00774739" w:rsidRPr="004F13B3" w:rsidRDefault="00774739" w:rsidP="00774739">
            <w:pPr>
              <w:spacing w:after="0"/>
              <w:jc w:val="center"/>
              <w:rPr>
                <w:rFonts w:ascii="Times New Roman" w:hAnsi="Times New Roman"/>
                <w:b/>
                <w:bCs/>
                <w:sz w:val="16"/>
                <w:szCs w:val="16"/>
              </w:rPr>
            </w:pPr>
            <w:r w:rsidRPr="004F13B3">
              <w:rPr>
                <w:rFonts w:ascii="Times New Roman" w:hAnsi="Times New Roman"/>
                <w:b/>
                <w:bCs/>
                <w:sz w:val="16"/>
                <w:szCs w:val="16"/>
              </w:rPr>
              <w:t>Innowacyjność operacji</w:t>
            </w:r>
          </w:p>
          <w:p w:rsidR="004F13B3" w:rsidRPr="00EC7D24" w:rsidRDefault="004F13B3" w:rsidP="004F13B3">
            <w:pPr>
              <w:rPr>
                <w:rFonts w:ascii="Times New Roman" w:eastAsiaTheme="minorHAnsi" w:hAnsi="Times New Roman"/>
                <w:color w:val="000000"/>
                <w:sz w:val="16"/>
                <w:szCs w:val="16"/>
              </w:rPr>
            </w:pPr>
            <w:r w:rsidRPr="00EC7D24">
              <w:rPr>
                <w:rFonts w:ascii="Times New Roman" w:eastAsiaTheme="minorHAnsi" w:hAnsi="Times New Roman"/>
                <w:color w:val="000000"/>
                <w:sz w:val="16"/>
                <w:szCs w:val="16"/>
              </w:rPr>
              <w:t>10 pkt. - projekt ma innowacyjny charakter i może być zastosowany na obszarze LGD jako dobra praktyka.</w:t>
            </w:r>
          </w:p>
          <w:p w:rsidR="004F13B3" w:rsidRPr="00EC7D24" w:rsidRDefault="004F13B3" w:rsidP="004F13B3">
            <w:pPr>
              <w:spacing w:after="0"/>
              <w:rPr>
                <w:rFonts w:ascii="Times New Roman" w:eastAsiaTheme="minorHAnsi" w:hAnsi="Times New Roman"/>
                <w:color w:val="000000"/>
                <w:sz w:val="16"/>
                <w:szCs w:val="16"/>
              </w:rPr>
            </w:pPr>
            <w:r w:rsidRPr="00EC7D24">
              <w:rPr>
                <w:rFonts w:ascii="Times New Roman" w:eastAsiaTheme="minorHAnsi" w:hAnsi="Times New Roman"/>
                <w:color w:val="000000"/>
                <w:sz w:val="16"/>
                <w:szCs w:val="16"/>
              </w:rPr>
              <w:t>5 pkt. – projekt ma innowacyjny charakter dla jednej gminy członkowskiej.</w:t>
            </w:r>
          </w:p>
          <w:p w:rsidR="004F13B3" w:rsidRPr="00EC7D24" w:rsidRDefault="004F13B3" w:rsidP="004F13B3">
            <w:pPr>
              <w:spacing w:after="0"/>
              <w:rPr>
                <w:rFonts w:ascii="Times New Roman" w:eastAsiaTheme="minorHAnsi" w:hAnsi="Times New Roman"/>
                <w:color w:val="000000"/>
                <w:sz w:val="16"/>
                <w:szCs w:val="16"/>
              </w:rPr>
            </w:pPr>
          </w:p>
          <w:p w:rsidR="00774739" w:rsidRPr="004F13B3" w:rsidRDefault="004F13B3" w:rsidP="004F13B3">
            <w:pPr>
              <w:spacing w:after="0"/>
              <w:rPr>
                <w:rFonts w:ascii="Times New Roman" w:hAnsi="Times New Roman"/>
                <w:sz w:val="16"/>
                <w:szCs w:val="16"/>
              </w:rPr>
            </w:pPr>
            <w:r w:rsidRPr="00EC7D24">
              <w:rPr>
                <w:rFonts w:ascii="Times New Roman" w:eastAsiaTheme="minorHAnsi" w:hAnsi="Times New Roman"/>
                <w:color w:val="000000"/>
                <w:sz w:val="16"/>
                <w:szCs w:val="16"/>
              </w:rPr>
              <w:t>0 pkt. – brak innowacyjności</w:t>
            </w:r>
          </w:p>
        </w:tc>
        <w:tc>
          <w:tcPr>
            <w:tcW w:w="1701" w:type="dxa"/>
            <w:gridSpan w:val="2"/>
            <w:vAlign w:val="center"/>
          </w:tcPr>
          <w:p w:rsidR="00774739" w:rsidRPr="00774739" w:rsidRDefault="00774739" w:rsidP="00636AEC">
            <w:pPr>
              <w:jc w:val="center"/>
              <w:rPr>
                <w:rFonts w:ascii="Times New Roman" w:hAnsi="Times New Roman"/>
                <w:b/>
              </w:rPr>
            </w:pPr>
          </w:p>
        </w:tc>
        <w:tc>
          <w:tcPr>
            <w:tcW w:w="3119" w:type="dxa"/>
            <w:gridSpan w:val="2"/>
            <w:vAlign w:val="center"/>
          </w:tcPr>
          <w:p w:rsidR="00774739" w:rsidRPr="00774739" w:rsidRDefault="00774739" w:rsidP="00636AEC">
            <w:pPr>
              <w:pStyle w:val="NormalnyWeb"/>
              <w:spacing w:after="0"/>
              <w:jc w:val="center"/>
              <w:rPr>
                <w:sz w:val="22"/>
                <w:szCs w:val="22"/>
              </w:rPr>
            </w:pPr>
          </w:p>
        </w:tc>
      </w:tr>
      <w:tr w:rsidR="00774739" w:rsidRPr="00EC7D24" w:rsidTr="00774739">
        <w:trPr>
          <w:trHeight w:val="828"/>
        </w:trPr>
        <w:tc>
          <w:tcPr>
            <w:tcW w:w="851" w:type="dxa"/>
            <w:shd w:val="clear" w:color="auto" w:fill="D9D9D9"/>
          </w:tcPr>
          <w:p w:rsidR="00774739" w:rsidRPr="00774739" w:rsidRDefault="00774739" w:rsidP="000C19D8">
            <w:pPr>
              <w:numPr>
                <w:ilvl w:val="0"/>
                <w:numId w:val="15"/>
              </w:numPr>
              <w:spacing w:after="0" w:line="240" w:lineRule="auto"/>
              <w:jc w:val="center"/>
              <w:rPr>
                <w:rFonts w:ascii="Times New Roman" w:hAnsi="Times New Roman"/>
                <w:b/>
              </w:rPr>
            </w:pPr>
          </w:p>
        </w:tc>
        <w:tc>
          <w:tcPr>
            <w:tcW w:w="4961" w:type="dxa"/>
            <w:gridSpan w:val="6"/>
            <w:vAlign w:val="center"/>
          </w:tcPr>
          <w:p w:rsidR="00774739" w:rsidRPr="004F13B3" w:rsidRDefault="00774739" w:rsidP="00774739">
            <w:pPr>
              <w:spacing w:after="0"/>
              <w:jc w:val="center"/>
              <w:rPr>
                <w:rFonts w:ascii="Times New Roman" w:hAnsi="Times New Roman"/>
                <w:b/>
                <w:bCs/>
                <w:color w:val="000000"/>
                <w:sz w:val="16"/>
                <w:szCs w:val="16"/>
              </w:rPr>
            </w:pPr>
            <w:r w:rsidRPr="004F13B3">
              <w:rPr>
                <w:rFonts w:ascii="Times New Roman" w:hAnsi="Times New Roman"/>
                <w:b/>
                <w:bCs/>
                <w:color w:val="000000"/>
                <w:sz w:val="16"/>
                <w:szCs w:val="16"/>
              </w:rPr>
              <w:t>Racjonalność wydatkowania środków publicznych</w:t>
            </w:r>
          </w:p>
          <w:p w:rsidR="004F13B3" w:rsidRPr="00EC7D24" w:rsidRDefault="004F13B3" w:rsidP="004F13B3">
            <w:pPr>
              <w:rPr>
                <w:rFonts w:ascii="Times New Roman" w:eastAsiaTheme="minorHAnsi" w:hAnsi="Times New Roman"/>
                <w:sz w:val="16"/>
                <w:szCs w:val="16"/>
              </w:rPr>
            </w:pPr>
            <w:r w:rsidRPr="00EC7D24">
              <w:rPr>
                <w:rFonts w:ascii="Times New Roman" w:eastAsiaTheme="minorHAnsi" w:hAnsi="Times New Roman"/>
                <w:sz w:val="16"/>
                <w:szCs w:val="16"/>
              </w:rPr>
              <w:t>10 pkt. - w kosztach przedsięwzięcia uzasadniony i  konieczny  wkład finansowy Beneficjenta stanowi co najmniej 10% kosztów kwalifikowanych operacji</w:t>
            </w:r>
          </w:p>
          <w:p w:rsidR="004F13B3" w:rsidRPr="00EC7D24" w:rsidRDefault="004F13B3" w:rsidP="004F13B3">
            <w:pPr>
              <w:rPr>
                <w:rFonts w:ascii="Times New Roman" w:eastAsiaTheme="minorHAnsi" w:hAnsi="Times New Roman"/>
                <w:sz w:val="16"/>
                <w:szCs w:val="16"/>
              </w:rPr>
            </w:pPr>
            <w:r w:rsidRPr="00EC7D24">
              <w:rPr>
                <w:rFonts w:ascii="Times New Roman" w:eastAsiaTheme="minorHAnsi" w:hAnsi="Times New Roman"/>
                <w:sz w:val="16"/>
                <w:szCs w:val="16"/>
              </w:rPr>
              <w:t>5  pkt. - w kosztach przedsięwzięcia uzasadniony i  konieczny  wkład finansowy Beneficjenta stanowi co najmniej 5% kosztów kwalifikowanych operacji</w:t>
            </w:r>
          </w:p>
          <w:p w:rsidR="00774739" w:rsidRPr="004F13B3" w:rsidRDefault="004F13B3" w:rsidP="004F13B3">
            <w:pPr>
              <w:spacing w:after="0"/>
              <w:rPr>
                <w:rFonts w:ascii="Times New Roman" w:hAnsi="Times New Roman"/>
                <w:sz w:val="16"/>
                <w:szCs w:val="16"/>
              </w:rPr>
            </w:pPr>
            <w:r w:rsidRPr="00EC7D24">
              <w:rPr>
                <w:rFonts w:ascii="Times New Roman" w:eastAsiaTheme="minorHAnsi" w:hAnsi="Times New Roman"/>
                <w:sz w:val="16"/>
                <w:szCs w:val="16"/>
              </w:rPr>
              <w:t>0 pkt. - wnioskodawca deklaruje wkład własny na  minimalnym wymaganym poziomie lub nie deklaruje wkładu własnego</w:t>
            </w:r>
          </w:p>
        </w:tc>
        <w:tc>
          <w:tcPr>
            <w:tcW w:w="1701" w:type="dxa"/>
            <w:gridSpan w:val="2"/>
            <w:vAlign w:val="center"/>
          </w:tcPr>
          <w:p w:rsidR="00774739" w:rsidRPr="00774739" w:rsidRDefault="00774739" w:rsidP="00636AEC">
            <w:pPr>
              <w:jc w:val="center"/>
              <w:rPr>
                <w:rFonts w:ascii="Times New Roman" w:hAnsi="Times New Roman"/>
                <w:b/>
              </w:rPr>
            </w:pPr>
          </w:p>
        </w:tc>
        <w:tc>
          <w:tcPr>
            <w:tcW w:w="3119" w:type="dxa"/>
            <w:gridSpan w:val="2"/>
            <w:vAlign w:val="center"/>
          </w:tcPr>
          <w:p w:rsidR="00774739" w:rsidRPr="00774739" w:rsidRDefault="00774739" w:rsidP="00636AEC">
            <w:pPr>
              <w:jc w:val="center"/>
              <w:rPr>
                <w:rFonts w:ascii="Times New Roman" w:hAnsi="Times New Roman"/>
              </w:rPr>
            </w:pPr>
          </w:p>
        </w:tc>
      </w:tr>
      <w:tr w:rsidR="00774739" w:rsidRPr="00EC7D24" w:rsidTr="00774739">
        <w:trPr>
          <w:trHeight w:val="552"/>
        </w:trPr>
        <w:tc>
          <w:tcPr>
            <w:tcW w:w="851" w:type="dxa"/>
            <w:shd w:val="clear" w:color="auto" w:fill="D9D9D9"/>
          </w:tcPr>
          <w:p w:rsidR="00774739" w:rsidRPr="00774739" w:rsidRDefault="00774739" w:rsidP="000C19D8">
            <w:pPr>
              <w:numPr>
                <w:ilvl w:val="0"/>
                <w:numId w:val="15"/>
              </w:numPr>
              <w:spacing w:after="0" w:line="240" w:lineRule="auto"/>
              <w:jc w:val="center"/>
              <w:rPr>
                <w:rFonts w:ascii="Times New Roman" w:hAnsi="Times New Roman"/>
                <w:b/>
              </w:rPr>
            </w:pPr>
          </w:p>
        </w:tc>
        <w:tc>
          <w:tcPr>
            <w:tcW w:w="4961" w:type="dxa"/>
            <w:gridSpan w:val="6"/>
            <w:vAlign w:val="center"/>
          </w:tcPr>
          <w:p w:rsidR="00774739" w:rsidRPr="004F13B3" w:rsidRDefault="00774739" w:rsidP="00774739">
            <w:pPr>
              <w:spacing w:after="0"/>
              <w:jc w:val="center"/>
              <w:rPr>
                <w:rFonts w:ascii="Times New Roman" w:hAnsi="Times New Roman"/>
                <w:b/>
                <w:bCs/>
                <w:sz w:val="16"/>
                <w:szCs w:val="16"/>
              </w:rPr>
            </w:pPr>
            <w:r w:rsidRPr="004F13B3">
              <w:rPr>
                <w:rFonts w:ascii="Times New Roman" w:hAnsi="Times New Roman"/>
                <w:b/>
                <w:bCs/>
                <w:sz w:val="16"/>
                <w:szCs w:val="16"/>
              </w:rPr>
              <w:t>Trwałość operacji</w:t>
            </w:r>
          </w:p>
          <w:p w:rsidR="00774739" w:rsidRPr="004F13B3" w:rsidRDefault="00774739" w:rsidP="00636AEC">
            <w:pPr>
              <w:rPr>
                <w:rFonts w:ascii="Times New Roman" w:hAnsi="Times New Roman"/>
                <w:sz w:val="16"/>
                <w:szCs w:val="16"/>
              </w:rPr>
            </w:pPr>
            <w:r w:rsidRPr="004F13B3">
              <w:rPr>
                <w:rFonts w:ascii="Times New Roman" w:hAnsi="Times New Roman"/>
                <w:sz w:val="16"/>
                <w:szCs w:val="16"/>
              </w:rPr>
              <w:t xml:space="preserve">5 pkt. – oddziaływanie operacji ma charakter długotrwały </w:t>
            </w:r>
          </w:p>
          <w:p w:rsidR="00774739" w:rsidRPr="004F13B3" w:rsidRDefault="00774739" w:rsidP="00774739">
            <w:pPr>
              <w:spacing w:after="0"/>
              <w:rPr>
                <w:rFonts w:ascii="Times New Roman" w:hAnsi="Times New Roman"/>
                <w:sz w:val="16"/>
                <w:szCs w:val="16"/>
              </w:rPr>
            </w:pPr>
            <w:r w:rsidRPr="004F13B3">
              <w:rPr>
                <w:rFonts w:ascii="Times New Roman" w:hAnsi="Times New Roman"/>
                <w:sz w:val="16"/>
                <w:szCs w:val="16"/>
              </w:rPr>
              <w:t>0 pkt. - operacja zakłada skutek jednorazowy</w:t>
            </w:r>
          </w:p>
        </w:tc>
        <w:tc>
          <w:tcPr>
            <w:tcW w:w="1701" w:type="dxa"/>
            <w:gridSpan w:val="2"/>
            <w:vAlign w:val="center"/>
          </w:tcPr>
          <w:p w:rsidR="00774739" w:rsidRPr="00774739" w:rsidRDefault="00774739" w:rsidP="00636AEC">
            <w:pPr>
              <w:jc w:val="center"/>
              <w:rPr>
                <w:rFonts w:ascii="Times New Roman" w:hAnsi="Times New Roman"/>
                <w:b/>
              </w:rPr>
            </w:pPr>
          </w:p>
        </w:tc>
        <w:tc>
          <w:tcPr>
            <w:tcW w:w="3119" w:type="dxa"/>
            <w:gridSpan w:val="2"/>
            <w:vAlign w:val="center"/>
          </w:tcPr>
          <w:p w:rsidR="00774739" w:rsidRPr="00774739" w:rsidRDefault="00774739" w:rsidP="00636AEC">
            <w:pPr>
              <w:jc w:val="center"/>
              <w:rPr>
                <w:rFonts w:ascii="Times New Roman" w:hAnsi="Times New Roman"/>
              </w:rPr>
            </w:pPr>
          </w:p>
        </w:tc>
      </w:tr>
      <w:tr w:rsidR="00774739" w:rsidRPr="00EC7D24" w:rsidTr="00774739">
        <w:trPr>
          <w:trHeight w:val="828"/>
        </w:trPr>
        <w:tc>
          <w:tcPr>
            <w:tcW w:w="851" w:type="dxa"/>
            <w:shd w:val="clear" w:color="auto" w:fill="D9D9D9"/>
          </w:tcPr>
          <w:p w:rsidR="00774739" w:rsidRPr="00774739" w:rsidRDefault="00774739" w:rsidP="000C19D8">
            <w:pPr>
              <w:numPr>
                <w:ilvl w:val="0"/>
                <w:numId w:val="15"/>
              </w:numPr>
              <w:spacing w:after="0" w:line="240" w:lineRule="auto"/>
              <w:jc w:val="center"/>
              <w:rPr>
                <w:rFonts w:ascii="Times New Roman" w:hAnsi="Times New Roman"/>
                <w:b/>
              </w:rPr>
            </w:pPr>
          </w:p>
        </w:tc>
        <w:tc>
          <w:tcPr>
            <w:tcW w:w="4961" w:type="dxa"/>
            <w:gridSpan w:val="6"/>
            <w:vAlign w:val="center"/>
          </w:tcPr>
          <w:p w:rsidR="00774739" w:rsidRPr="004F13B3" w:rsidRDefault="00774739" w:rsidP="00774739">
            <w:pPr>
              <w:spacing w:after="0"/>
              <w:rPr>
                <w:rFonts w:ascii="Times New Roman" w:hAnsi="Times New Roman"/>
                <w:b/>
                <w:bCs/>
                <w:sz w:val="16"/>
                <w:szCs w:val="16"/>
              </w:rPr>
            </w:pPr>
            <w:r w:rsidRPr="004F13B3">
              <w:rPr>
                <w:rFonts w:ascii="Times New Roman" w:hAnsi="Times New Roman"/>
                <w:b/>
                <w:bCs/>
                <w:sz w:val="16"/>
                <w:szCs w:val="16"/>
              </w:rPr>
              <w:t>Udział w konsultacjach, szkoleniach oraz korzystanie z doradztwa organizowanego przez Biuro LGD</w:t>
            </w:r>
          </w:p>
          <w:p w:rsidR="00774739" w:rsidRPr="004F13B3" w:rsidRDefault="00774739" w:rsidP="00636AEC">
            <w:pPr>
              <w:rPr>
                <w:rFonts w:ascii="Times New Roman" w:hAnsi="Times New Roman"/>
                <w:sz w:val="16"/>
                <w:szCs w:val="16"/>
              </w:rPr>
            </w:pPr>
            <w:r w:rsidRPr="004F13B3">
              <w:rPr>
                <w:rFonts w:ascii="Times New Roman" w:hAnsi="Times New Roman"/>
                <w:sz w:val="16"/>
                <w:szCs w:val="16"/>
              </w:rPr>
              <w:t xml:space="preserve">5 pkt. - wnioskodawca korzystał ze szkoleń i/lub doradztwa  LGD przed złożeniem wniosku o dofinansowanie operacji </w:t>
            </w:r>
          </w:p>
          <w:p w:rsidR="00774739" w:rsidRPr="004F13B3" w:rsidRDefault="00774739" w:rsidP="00774739">
            <w:pPr>
              <w:spacing w:after="0"/>
              <w:rPr>
                <w:rFonts w:ascii="Times New Roman" w:hAnsi="Times New Roman"/>
                <w:sz w:val="16"/>
                <w:szCs w:val="16"/>
              </w:rPr>
            </w:pPr>
            <w:r w:rsidRPr="004F13B3">
              <w:rPr>
                <w:rFonts w:ascii="Times New Roman" w:hAnsi="Times New Roman"/>
                <w:sz w:val="16"/>
                <w:szCs w:val="16"/>
              </w:rPr>
              <w:t>0 pkt. - wnioskodawca nie korzystał z doradztwa biura LGD na etapie wnioskowania</w:t>
            </w:r>
          </w:p>
        </w:tc>
        <w:tc>
          <w:tcPr>
            <w:tcW w:w="1701" w:type="dxa"/>
            <w:gridSpan w:val="2"/>
            <w:vAlign w:val="center"/>
          </w:tcPr>
          <w:p w:rsidR="00774739" w:rsidRPr="00774739" w:rsidRDefault="00774739" w:rsidP="00636AEC">
            <w:pPr>
              <w:jc w:val="center"/>
              <w:rPr>
                <w:rFonts w:ascii="Times New Roman" w:hAnsi="Times New Roman"/>
                <w:b/>
              </w:rPr>
            </w:pPr>
          </w:p>
        </w:tc>
        <w:tc>
          <w:tcPr>
            <w:tcW w:w="3119" w:type="dxa"/>
            <w:gridSpan w:val="2"/>
            <w:vAlign w:val="center"/>
          </w:tcPr>
          <w:p w:rsidR="00774739" w:rsidRPr="00774739" w:rsidRDefault="00774739" w:rsidP="00636AEC">
            <w:pPr>
              <w:jc w:val="center"/>
              <w:rPr>
                <w:rFonts w:ascii="Times New Roman" w:hAnsi="Times New Roman"/>
              </w:rPr>
            </w:pPr>
          </w:p>
        </w:tc>
      </w:tr>
      <w:tr w:rsidR="00774739" w:rsidRPr="00EC7D24" w:rsidTr="00774739">
        <w:trPr>
          <w:trHeight w:val="567"/>
        </w:trPr>
        <w:tc>
          <w:tcPr>
            <w:tcW w:w="851" w:type="dxa"/>
            <w:shd w:val="clear" w:color="auto" w:fill="D9D9D9"/>
          </w:tcPr>
          <w:p w:rsidR="00774739" w:rsidRPr="00774739" w:rsidRDefault="00774739" w:rsidP="000C19D8">
            <w:pPr>
              <w:numPr>
                <w:ilvl w:val="0"/>
                <w:numId w:val="15"/>
              </w:numPr>
              <w:spacing w:after="0" w:line="240" w:lineRule="auto"/>
              <w:jc w:val="center"/>
              <w:rPr>
                <w:rFonts w:ascii="Times New Roman" w:hAnsi="Times New Roman"/>
                <w:b/>
              </w:rPr>
            </w:pPr>
          </w:p>
        </w:tc>
        <w:tc>
          <w:tcPr>
            <w:tcW w:w="4961" w:type="dxa"/>
            <w:gridSpan w:val="6"/>
            <w:vAlign w:val="center"/>
          </w:tcPr>
          <w:p w:rsidR="00774739" w:rsidRPr="004F13B3" w:rsidRDefault="00774739" w:rsidP="00774739">
            <w:pPr>
              <w:spacing w:after="0"/>
              <w:jc w:val="center"/>
              <w:rPr>
                <w:rFonts w:ascii="Times New Roman" w:hAnsi="Times New Roman"/>
                <w:b/>
                <w:bCs/>
                <w:sz w:val="16"/>
                <w:szCs w:val="16"/>
              </w:rPr>
            </w:pPr>
            <w:r w:rsidRPr="004F13B3">
              <w:rPr>
                <w:rFonts w:ascii="Times New Roman" w:hAnsi="Times New Roman"/>
                <w:b/>
                <w:bCs/>
                <w:sz w:val="16"/>
                <w:szCs w:val="16"/>
              </w:rPr>
              <w:t>Wpływ operacji  na poprawę stanu środowiska naturalnego  lub klimatu obszaru LSR</w:t>
            </w:r>
          </w:p>
          <w:p w:rsidR="00774739" w:rsidRPr="004F13B3" w:rsidRDefault="00774739" w:rsidP="00636AEC">
            <w:pPr>
              <w:rPr>
                <w:rFonts w:ascii="Times New Roman" w:hAnsi="Times New Roman"/>
                <w:sz w:val="16"/>
                <w:szCs w:val="16"/>
              </w:rPr>
            </w:pPr>
            <w:r w:rsidRPr="004F13B3">
              <w:rPr>
                <w:rFonts w:ascii="Times New Roman" w:hAnsi="Times New Roman"/>
                <w:sz w:val="16"/>
                <w:szCs w:val="16"/>
              </w:rPr>
              <w:t>5 pkt. - operacja pozytywnie wpływa na poprawę stanu środowiska naturalnego lub klimatu obszaru LSR.</w:t>
            </w:r>
          </w:p>
          <w:p w:rsidR="00774739" w:rsidRPr="004F13B3" w:rsidRDefault="00774739" w:rsidP="00774739">
            <w:pPr>
              <w:spacing w:after="0"/>
              <w:rPr>
                <w:rFonts w:ascii="Times New Roman" w:hAnsi="Times New Roman"/>
                <w:sz w:val="16"/>
                <w:szCs w:val="16"/>
              </w:rPr>
            </w:pPr>
            <w:r w:rsidRPr="004F13B3">
              <w:rPr>
                <w:rFonts w:ascii="Times New Roman" w:hAnsi="Times New Roman"/>
                <w:sz w:val="16"/>
                <w:szCs w:val="16"/>
              </w:rPr>
              <w:t>0 pkt. -  operacja ma neutralny wpływ na poprawę stanu środowiska naturalnego lub klimatu obszaru LSR.</w:t>
            </w:r>
          </w:p>
        </w:tc>
        <w:tc>
          <w:tcPr>
            <w:tcW w:w="1701" w:type="dxa"/>
            <w:gridSpan w:val="2"/>
            <w:vAlign w:val="center"/>
          </w:tcPr>
          <w:p w:rsidR="00774739" w:rsidRPr="00774739" w:rsidRDefault="00774739" w:rsidP="00636AEC">
            <w:pPr>
              <w:jc w:val="center"/>
              <w:rPr>
                <w:rFonts w:ascii="Times New Roman" w:hAnsi="Times New Roman"/>
                <w:b/>
              </w:rPr>
            </w:pPr>
          </w:p>
        </w:tc>
        <w:tc>
          <w:tcPr>
            <w:tcW w:w="3119" w:type="dxa"/>
            <w:gridSpan w:val="2"/>
            <w:vAlign w:val="center"/>
          </w:tcPr>
          <w:p w:rsidR="00774739" w:rsidRPr="00774739" w:rsidRDefault="00774739" w:rsidP="00636AEC">
            <w:pPr>
              <w:rPr>
                <w:rFonts w:ascii="Times New Roman" w:hAnsi="Times New Roman"/>
              </w:rPr>
            </w:pPr>
          </w:p>
        </w:tc>
      </w:tr>
      <w:tr w:rsidR="00774739" w:rsidRPr="00EC7D24" w:rsidTr="00774739">
        <w:trPr>
          <w:trHeight w:val="828"/>
        </w:trPr>
        <w:tc>
          <w:tcPr>
            <w:tcW w:w="851" w:type="dxa"/>
            <w:shd w:val="clear" w:color="auto" w:fill="D9D9D9"/>
          </w:tcPr>
          <w:p w:rsidR="00774739" w:rsidRPr="00774739" w:rsidRDefault="00774739" w:rsidP="000C19D8">
            <w:pPr>
              <w:numPr>
                <w:ilvl w:val="0"/>
                <w:numId w:val="15"/>
              </w:numPr>
              <w:spacing w:after="0" w:line="240" w:lineRule="auto"/>
              <w:jc w:val="center"/>
              <w:rPr>
                <w:rFonts w:ascii="Times New Roman" w:hAnsi="Times New Roman"/>
                <w:b/>
              </w:rPr>
            </w:pPr>
          </w:p>
        </w:tc>
        <w:tc>
          <w:tcPr>
            <w:tcW w:w="4961" w:type="dxa"/>
            <w:gridSpan w:val="6"/>
          </w:tcPr>
          <w:p w:rsidR="00774739" w:rsidRPr="004F13B3" w:rsidRDefault="00774739" w:rsidP="00774739">
            <w:pPr>
              <w:spacing w:after="0"/>
              <w:jc w:val="center"/>
              <w:rPr>
                <w:rFonts w:ascii="Times New Roman" w:hAnsi="Times New Roman"/>
                <w:b/>
                <w:bCs/>
                <w:sz w:val="16"/>
                <w:szCs w:val="16"/>
              </w:rPr>
            </w:pPr>
            <w:r w:rsidRPr="004F13B3">
              <w:rPr>
                <w:rFonts w:ascii="Times New Roman" w:hAnsi="Times New Roman"/>
                <w:b/>
                <w:bCs/>
                <w:sz w:val="16"/>
                <w:szCs w:val="16"/>
              </w:rPr>
              <w:t>Wpływ operacji na poprawę atrakcyjności turystycznej obszaru LGD</w:t>
            </w:r>
          </w:p>
          <w:p w:rsidR="00774739" w:rsidRPr="004F13B3" w:rsidRDefault="00774739" w:rsidP="00774739">
            <w:pPr>
              <w:spacing w:after="0"/>
              <w:rPr>
                <w:rFonts w:ascii="Times New Roman" w:hAnsi="Times New Roman"/>
                <w:sz w:val="16"/>
                <w:szCs w:val="16"/>
              </w:rPr>
            </w:pPr>
            <w:r w:rsidRPr="004F13B3">
              <w:rPr>
                <w:rFonts w:ascii="Times New Roman" w:hAnsi="Times New Roman"/>
                <w:sz w:val="16"/>
                <w:szCs w:val="16"/>
              </w:rPr>
              <w:t xml:space="preserve">5 pkt. – operacja jest związana z rozwojem i promocją   turystyki </w:t>
            </w:r>
          </w:p>
          <w:p w:rsidR="00774739" w:rsidRPr="00EC7D24" w:rsidRDefault="00774739" w:rsidP="00774739">
            <w:pPr>
              <w:spacing w:after="0"/>
              <w:rPr>
                <w:rFonts w:ascii="Times New Roman" w:eastAsiaTheme="minorHAnsi" w:hAnsi="Times New Roman"/>
                <w:sz w:val="16"/>
                <w:szCs w:val="16"/>
              </w:rPr>
            </w:pPr>
          </w:p>
          <w:p w:rsidR="00774739" w:rsidRPr="004F13B3" w:rsidRDefault="00774739" w:rsidP="00774739">
            <w:pPr>
              <w:spacing w:after="0"/>
              <w:rPr>
                <w:rFonts w:ascii="Times New Roman" w:hAnsi="Times New Roman"/>
                <w:i/>
                <w:sz w:val="16"/>
                <w:szCs w:val="16"/>
              </w:rPr>
            </w:pPr>
            <w:r w:rsidRPr="004F13B3">
              <w:rPr>
                <w:rFonts w:ascii="Times New Roman" w:hAnsi="Times New Roman"/>
                <w:sz w:val="16"/>
                <w:szCs w:val="16"/>
              </w:rPr>
              <w:t xml:space="preserve">0 pkt. -  operacja nie jest związana z rozwojem i promocją  turystyki </w:t>
            </w:r>
          </w:p>
        </w:tc>
        <w:tc>
          <w:tcPr>
            <w:tcW w:w="1701" w:type="dxa"/>
            <w:gridSpan w:val="2"/>
            <w:vAlign w:val="center"/>
          </w:tcPr>
          <w:p w:rsidR="00774739" w:rsidRPr="00774739" w:rsidRDefault="00774739" w:rsidP="00636AEC">
            <w:pPr>
              <w:jc w:val="center"/>
              <w:rPr>
                <w:rFonts w:ascii="Times New Roman" w:hAnsi="Times New Roman"/>
                <w:b/>
              </w:rPr>
            </w:pPr>
          </w:p>
        </w:tc>
        <w:tc>
          <w:tcPr>
            <w:tcW w:w="3119" w:type="dxa"/>
            <w:gridSpan w:val="2"/>
            <w:vAlign w:val="center"/>
          </w:tcPr>
          <w:p w:rsidR="00774739" w:rsidRPr="00774739" w:rsidRDefault="00774739" w:rsidP="00636AEC">
            <w:pPr>
              <w:rPr>
                <w:rFonts w:ascii="Times New Roman" w:hAnsi="Times New Roman"/>
              </w:rPr>
            </w:pPr>
          </w:p>
        </w:tc>
      </w:tr>
      <w:tr w:rsidR="00774739" w:rsidRPr="00EC7D24" w:rsidTr="00774739">
        <w:trPr>
          <w:trHeight w:val="828"/>
        </w:trPr>
        <w:tc>
          <w:tcPr>
            <w:tcW w:w="851" w:type="dxa"/>
            <w:shd w:val="clear" w:color="auto" w:fill="D9D9D9"/>
          </w:tcPr>
          <w:p w:rsidR="00774739" w:rsidRPr="00774739" w:rsidRDefault="00774739" w:rsidP="000C19D8">
            <w:pPr>
              <w:numPr>
                <w:ilvl w:val="0"/>
                <w:numId w:val="15"/>
              </w:numPr>
              <w:spacing w:after="0" w:line="240" w:lineRule="auto"/>
              <w:jc w:val="center"/>
              <w:rPr>
                <w:rFonts w:ascii="Times New Roman" w:hAnsi="Times New Roman"/>
                <w:b/>
              </w:rPr>
            </w:pPr>
          </w:p>
        </w:tc>
        <w:tc>
          <w:tcPr>
            <w:tcW w:w="4961" w:type="dxa"/>
            <w:gridSpan w:val="6"/>
            <w:vAlign w:val="center"/>
          </w:tcPr>
          <w:p w:rsidR="00774739" w:rsidRPr="004F13B3" w:rsidRDefault="00774739" w:rsidP="00774739">
            <w:pPr>
              <w:spacing w:after="0"/>
              <w:jc w:val="center"/>
              <w:rPr>
                <w:rFonts w:ascii="Times New Roman" w:hAnsi="Times New Roman"/>
                <w:b/>
                <w:bCs/>
                <w:sz w:val="16"/>
                <w:szCs w:val="16"/>
              </w:rPr>
            </w:pPr>
            <w:r w:rsidRPr="004F13B3">
              <w:rPr>
                <w:rFonts w:ascii="Times New Roman" w:hAnsi="Times New Roman"/>
                <w:b/>
                <w:bCs/>
                <w:sz w:val="16"/>
                <w:szCs w:val="16"/>
              </w:rPr>
              <w:t>Miejsce realizacji operacji</w:t>
            </w:r>
          </w:p>
          <w:p w:rsidR="00774739" w:rsidRPr="004F13B3" w:rsidRDefault="00774739" w:rsidP="00636AEC">
            <w:pPr>
              <w:rPr>
                <w:rFonts w:ascii="Times New Roman" w:hAnsi="Times New Roman"/>
                <w:sz w:val="16"/>
                <w:szCs w:val="16"/>
              </w:rPr>
            </w:pPr>
            <w:r w:rsidRPr="004F13B3">
              <w:rPr>
                <w:rFonts w:ascii="Times New Roman" w:hAnsi="Times New Roman"/>
                <w:sz w:val="16"/>
                <w:szCs w:val="16"/>
              </w:rPr>
              <w:t>5 pkt. - miejsce realizacji operacji w miejscowości zamieszkałej przez mniej  niż 5 tys. mieszkańców</w:t>
            </w:r>
          </w:p>
          <w:p w:rsidR="00774739" w:rsidRPr="004F13B3" w:rsidRDefault="00774739" w:rsidP="00774739">
            <w:pPr>
              <w:spacing w:after="0"/>
              <w:rPr>
                <w:rFonts w:ascii="Times New Roman" w:hAnsi="Times New Roman"/>
                <w:sz w:val="16"/>
                <w:szCs w:val="16"/>
              </w:rPr>
            </w:pPr>
            <w:r w:rsidRPr="004F13B3">
              <w:rPr>
                <w:rFonts w:ascii="Times New Roman" w:hAnsi="Times New Roman"/>
                <w:sz w:val="16"/>
                <w:szCs w:val="16"/>
              </w:rPr>
              <w:t>0 pkt. - miejsce realizacji operacji w miejscowości zamieszkałej przez 5 tys. i więcej mieszkańców</w:t>
            </w:r>
          </w:p>
        </w:tc>
        <w:tc>
          <w:tcPr>
            <w:tcW w:w="1701" w:type="dxa"/>
            <w:gridSpan w:val="2"/>
            <w:vAlign w:val="center"/>
          </w:tcPr>
          <w:p w:rsidR="00774739" w:rsidRPr="00774739" w:rsidRDefault="00774739" w:rsidP="00636AEC">
            <w:pPr>
              <w:jc w:val="center"/>
              <w:rPr>
                <w:rFonts w:ascii="Times New Roman" w:hAnsi="Times New Roman"/>
                <w:b/>
              </w:rPr>
            </w:pPr>
          </w:p>
        </w:tc>
        <w:tc>
          <w:tcPr>
            <w:tcW w:w="3119" w:type="dxa"/>
            <w:gridSpan w:val="2"/>
            <w:vAlign w:val="center"/>
          </w:tcPr>
          <w:p w:rsidR="00774739" w:rsidRPr="00774739" w:rsidRDefault="00774739" w:rsidP="00636AEC">
            <w:pPr>
              <w:jc w:val="center"/>
              <w:rPr>
                <w:rFonts w:ascii="Times New Roman" w:hAnsi="Times New Roman"/>
              </w:rPr>
            </w:pPr>
          </w:p>
        </w:tc>
      </w:tr>
      <w:tr w:rsidR="00774739" w:rsidRPr="00EC7D24" w:rsidTr="00774739">
        <w:trPr>
          <w:trHeight w:val="828"/>
        </w:trPr>
        <w:tc>
          <w:tcPr>
            <w:tcW w:w="851" w:type="dxa"/>
            <w:shd w:val="clear" w:color="auto" w:fill="D9D9D9"/>
          </w:tcPr>
          <w:p w:rsidR="00774739" w:rsidRPr="00774739" w:rsidRDefault="00774739" w:rsidP="000C19D8">
            <w:pPr>
              <w:numPr>
                <w:ilvl w:val="0"/>
                <w:numId w:val="15"/>
              </w:numPr>
              <w:spacing w:after="0" w:line="240" w:lineRule="auto"/>
              <w:jc w:val="center"/>
              <w:rPr>
                <w:rFonts w:ascii="Times New Roman" w:hAnsi="Times New Roman"/>
                <w:b/>
              </w:rPr>
            </w:pPr>
          </w:p>
        </w:tc>
        <w:tc>
          <w:tcPr>
            <w:tcW w:w="4961" w:type="dxa"/>
            <w:gridSpan w:val="6"/>
            <w:vAlign w:val="center"/>
          </w:tcPr>
          <w:p w:rsidR="00774739" w:rsidRPr="004F13B3" w:rsidRDefault="00774739" w:rsidP="00774739">
            <w:pPr>
              <w:spacing w:after="0"/>
              <w:jc w:val="center"/>
              <w:rPr>
                <w:rFonts w:ascii="Times New Roman" w:hAnsi="Times New Roman"/>
                <w:b/>
                <w:bCs/>
                <w:sz w:val="16"/>
                <w:szCs w:val="16"/>
              </w:rPr>
            </w:pPr>
            <w:r w:rsidRPr="004F13B3">
              <w:rPr>
                <w:rFonts w:ascii="Times New Roman" w:hAnsi="Times New Roman"/>
                <w:b/>
                <w:bCs/>
                <w:sz w:val="16"/>
                <w:szCs w:val="16"/>
              </w:rPr>
              <w:t>Oddziaływanie operacji na poprawę sytuacji grup de faworyzowanych</w:t>
            </w:r>
          </w:p>
          <w:p w:rsidR="00774739" w:rsidRPr="004F13B3" w:rsidRDefault="00774739" w:rsidP="00636AEC">
            <w:pPr>
              <w:rPr>
                <w:rFonts w:ascii="Times New Roman" w:hAnsi="Times New Roman"/>
                <w:sz w:val="16"/>
                <w:szCs w:val="16"/>
              </w:rPr>
            </w:pPr>
            <w:r w:rsidRPr="004F13B3">
              <w:rPr>
                <w:rFonts w:ascii="Times New Roman" w:hAnsi="Times New Roman"/>
                <w:sz w:val="16"/>
                <w:szCs w:val="16"/>
              </w:rPr>
              <w:t>10 pkt. - pozytywne oddziaływanie operacji na dwie  zidentyfikowane defaworyzowane grupy na obszarze LSR</w:t>
            </w:r>
          </w:p>
          <w:p w:rsidR="00774739" w:rsidRPr="004F13B3" w:rsidRDefault="00774739" w:rsidP="00636AEC">
            <w:pPr>
              <w:rPr>
                <w:rFonts w:ascii="Times New Roman" w:hAnsi="Times New Roman"/>
                <w:sz w:val="16"/>
                <w:szCs w:val="16"/>
              </w:rPr>
            </w:pPr>
            <w:r w:rsidRPr="004F13B3">
              <w:rPr>
                <w:rFonts w:ascii="Times New Roman" w:hAnsi="Times New Roman"/>
                <w:sz w:val="16"/>
                <w:szCs w:val="16"/>
              </w:rPr>
              <w:t>5 pkt. - pozytywne oddziaływanie operacji na jedną  zidentyfikowaną grupę defaworyzowaną na obszarze LSR</w:t>
            </w:r>
          </w:p>
          <w:p w:rsidR="00774739" w:rsidRPr="004F13B3" w:rsidRDefault="00774739" w:rsidP="00774739">
            <w:pPr>
              <w:spacing w:after="0"/>
              <w:rPr>
                <w:rFonts w:ascii="Times New Roman" w:hAnsi="Times New Roman"/>
                <w:sz w:val="16"/>
                <w:szCs w:val="16"/>
              </w:rPr>
            </w:pPr>
            <w:r w:rsidRPr="004F13B3">
              <w:rPr>
                <w:rFonts w:ascii="Times New Roman" w:hAnsi="Times New Roman"/>
                <w:sz w:val="16"/>
                <w:szCs w:val="16"/>
              </w:rPr>
              <w:t>0 pkt. - brak oddziaływania operacji na grupy defaworyzowaną na obszarze LSR</w:t>
            </w:r>
          </w:p>
        </w:tc>
        <w:tc>
          <w:tcPr>
            <w:tcW w:w="1701" w:type="dxa"/>
            <w:gridSpan w:val="2"/>
            <w:vAlign w:val="center"/>
          </w:tcPr>
          <w:p w:rsidR="00774739" w:rsidRPr="00774739" w:rsidRDefault="00774739" w:rsidP="00636AEC">
            <w:pPr>
              <w:jc w:val="center"/>
              <w:rPr>
                <w:rFonts w:ascii="Times New Roman" w:hAnsi="Times New Roman"/>
                <w:b/>
              </w:rPr>
            </w:pPr>
          </w:p>
        </w:tc>
        <w:tc>
          <w:tcPr>
            <w:tcW w:w="3119" w:type="dxa"/>
            <w:gridSpan w:val="2"/>
            <w:vAlign w:val="center"/>
          </w:tcPr>
          <w:p w:rsidR="00774739" w:rsidRPr="00774739" w:rsidRDefault="00774739" w:rsidP="00636AEC">
            <w:pPr>
              <w:jc w:val="center"/>
              <w:rPr>
                <w:rFonts w:ascii="Times New Roman" w:hAnsi="Times New Roman"/>
              </w:rPr>
            </w:pPr>
          </w:p>
        </w:tc>
      </w:tr>
      <w:tr w:rsidR="00774739" w:rsidRPr="00EC7D24" w:rsidTr="00774739">
        <w:trPr>
          <w:trHeight w:val="828"/>
        </w:trPr>
        <w:tc>
          <w:tcPr>
            <w:tcW w:w="851" w:type="dxa"/>
            <w:shd w:val="clear" w:color="auto" w:fill="D9D9D9"/>
          </w:tcPr>
          <w:p w:rsidR="00774739" w:rsidRPr="00774739" w:rsidRDefault="00774739" w:rsidP="000C19D8">
            <w:pPr>
              <w:numPr>
                <w:ilvl w:val="0"/>
                <w:numId w:val="15"/>
              </w:numPr>
              <w:spacing w:after="0" w:line="240" w:lineRule="auto"/>
              <w:jc w:val="center"/>
              <w:rPr>
                <w:rFonts w:ascii="Times New Roman" w:hAnsi="Times New Roman"/>
                <w:b/>
              </w:rPr>
            </w:pPr>
          </w:p>
        </w:tc>
        <w:tc>
          <w:tcPr>
            <w:tcW w:w="4961" w:type="dxa"/>
            <w:gridSpan w:val="6"/>
            <w:vAlign w:val="center"/>
          </w:tcPr>
          <w:p w:rsidR="00774739" w:rsidRPr="004F13B3" w:rsidRDefault="00774739" w:rsidP="00774739">
            <w:pPr>
              <w:spacing w:after="0"/>
              <w:jc w:val="center"/>
              <w:rPr>
                <w:rFonts w:ascii="Times New Roman" w:hAnsi="Times New Roman"/>
                <w:b/>
                <w:bCs/>
                <w:sz w:val="16"/>
                <w:szCs w:val="16"/>
              </w:rPr>
            </w:pPr>
            <w:r w:rsidRPr="004F13B3">
              <w:rPr>
                <w:rFonts w:ascii="Times New Roman" w:hAnsi="Times New Roman"/>
                <w:b/>
                <w:bCs/>
                <w:sz w:val="16"/>
                <w:szCs w:val="16"/>
              </w:rPr>
              <w:t>Komplementarność operacji z innymi przedsięwzięciami</w:t>
            </w:r>
          </w:p>
          <w:p w:rsidR="00774739" w:rsidRPr="004F13B3" w:rsidRDefault="00774739" w:rsidP="00636AEC">
            <w:pPr>
              <w:rPr>
                <w:rFonts w:ascii="Times New Roman" w:hAnsi="Times New Roman"/>
                <w:sz w:val="16"/>
                <w:szCs w:val="16"/>
              </w:rPr>
            </w:pPr>
            <w:r w:rsidRPr="004F13B3">
              <w:rPr>
                <w:rFonts w:ascii="Times New Roman" w:hAnsi="Times New Roman"/>
                <w:sz w:val="16"/>
                <w:szCs w:val="16"/>
              </w:rPr>
              <w:t>10 pkt. – operacja jest komplementarna z więcej niż jedną inna operacją realizowaną lub zrealizowaną na obszarze LSR</w:t>
            </w:r>
          </w:p>
          <w:p w:rsidR="00774739" w:rsidRPr="004F13B3" w:rsidRDefault="00774739" w:rsidP="00636AEC">
            <w:pPr>
              <w:rPr>
                <w:rFonts w:ascii="Times New Roman" w:hAnsi="Times New Roman"/>
                <w:sz w:val="16"/>
                <w:szCs w:val="16"/>
              </w:rPr>
            </w:pPr>
            <w:r w:rsidRPr="004F13B3">
              <w:rPr>
                <w:rFonts w:ascii="Times New Roman" w:hAnsi="Times New Roman"/>
                <w:sz w:val="16"/>
                <w:szCs w:val="16"/>
              </w:rPr>
              <w:t>5 pkt. - operacja jest komplementarna z jedną inną operacją realizowaną lub zrealizowaną na obszarze LSR</w:t>
            </w:r>
          </w:p>
          <w:p w:rsidR="00774739" w:rsidRPr="004F13B3" w:rsidRDefault="00774739" w:rsidP="00774739">
            <w:pPr>
              <w:spacing w:after="0"/>
              <w:rPr>
                <w:rFonts w:ascii="Times New Roman" w:hAnsi="Times New Roman"/>
                <w:sz w:val="16"/>
                <w:szCs w:val="16"/>
              </w:rPr>
            </w:pPr>
            <w:r w:rsidRPr="004F13B3">
              <w:rPr>
                <w:rFonts w:ascii="Times New Roman" w:hAnsi="Times New Roman"/>
                <w:sz w:val="16"/>
                <w:szCs w:val="16"/>
              </w:rPr>
              <w:t>0 pkt. - brak  komplementarność z innymi przedsięwzięciami</w:t>
            </w:r>
          </w:p>
        </w:tc>
        <w:tc>
          <w:tcPr>
            <w:tcW w:w="1701" w:type="dxa"/>
            <w:gridSpan w:val="2"/>
            <w:vAlign w:val="center"/>
          </w:tcPr>
          <w:p w:rsidR="00774739" w:rsidRPr="00774739" w:rsidRDefault="00774739" w:rsidP="00636AEC">
            <w:pPr>
              <w:jc w:val="center"/>
              <w:rPr>
                <w:rFonts w:ascii="Times New Roman" w:hAnsi="Times New Roman"/>
                <w:b/>
              </w:rPr>
            </w:pPr>
          </w:p>
        </w:tc>
        <w:tc>
          <w:tcPr>
            <w:tcW w:w="3119" w:type="dxa"/>
            <w:gridSpan w:val="2"/>
            <w:vAlign w:val="center"/>
          </w:tcPr>
          <w:p w:rsidR="00774739" w:rsidRPr="00774739" w:rsidRDefault="00774739" w:rsidP="00636AEC">
            <w:pPr>
              <w:jc w:val="center"/>
              <w:rPr>
                <w:rFonts w:ascii="Times New Roman" w:hAnsi="Times New Roman"/>
              </w:rPr>
            </w:pPr>
          </w:p>
        </w:tc>
      </w:tr>
      <w:tr w:rsidR="00774739" w:rsidRPr="00EC7D24" w:rsidTr="00774739">
        <w:trPr>
          <w:trHeight w:val="828"/>
        </w:trPr>
        <w:tc>
          <w:tcPr>
            <w:tcW w:w="851" w:type="dxa"/>
            <w:shd w:val="clear" w:color="auto" w:fill="D9D9D9"/>
          </w:tcPr>
          <w:p w:rsidR="00774739" w:rsidRPr="00774739" w:rsidRDefault="00774739" w:rsidP="000C19D8">
            <w:pPr>
              <w:numPr>
                <w:ilvl w:val="0"/>
                <w:numId w:val="15"/>
              </w:numPr>
              <w:spacing w:after="0" w:line="240" w:lineRule="auto"/>
              <w:jc w:val="center"/>
              <w:rPr>
                <w:rFonts w:ascii="Times New Roman" w:hAnsi="Times New Roman"/>
                <w:b/>
              </w:rPr>
            </w:pPr>
          </w:p>
        </w:tc>
        <w:tc>
          <w:tcPr>
            <w:tcW w:w="4961" w:type="dxa"/>
            <w:gridSpan w:val="6"/>
            <w:vAlign w:val="center"/>
          </w:tcPr>
          <w:p w:rsidR="00774739" w:rsidRPr="004F13B3" w:rsidRDefault="00774739" w:rsidP="00774739">
            <w:pPr>
              <w:spacing w:after="0"/>
              <w:jc w:val="center"/>
              <w:rPr>
                <w:rFonts w:ascii="Times New Roman" w:hAnsi="Times New Roman"/>
                <w:b/>
                <w:bCs/>
                <w:sz w:val="16"/>
                <w:szCs w:val="16"/>
              </w:rPr>
            </w:pPr>
            <w:r w:rsidRPr="004F13B3">
              <w:rPr>
                <w:rFonts w:ascii="Times New Roman" w:hAnsi="Times New Roman"/>
                <w:b/>
                <w:bCs/>
                <w:sz w:val="16"/>
                <w:szCs w:val="16"/>
              </w:rPr>
              <w:t>Uspołecznienie operacji</w:t>
            </w:r>
          </w:p>
          <w:p w:rsidR="00774739" w:rsidRPr="004F13B3" w:rsidRDefault="00774739" w:rsidP="00636AEC">
            <w:pPr>
              <w:rPr>
                <w:rFonts w:ascii="Times New Roman" w:hAnsi="Times New Roman"/>
                <w:sz w:val="16"/>
                <w:szCs w:val="16"/>
              </w:rPr>
            </w:pPr>
            <w:r w:rsidRPr="004F13B3">
              <w:rPr>
                <w:rFonts w:ascii="Times New Roman" w:hAnsi="Times New Roman"/>
                <w:sz w:val="16"/>
                <w:szCs w:val="16"/>
              </w:rPr>
              <w:t>10 pkt. – we wdrażaniu operacji uczestniczą przedstawiciele społeczności lokalnej</w:t>
            </w:r>
          </w:p>
          <w:p w:rsidR="00774739" w:rsidRPr="004F13B3" w:rsidRDefault="00774739" w:rsidP="00774739">
            <w:pPr>
              <w:spacing w:after="0"/>
              <w:rPr>
                <w:rFonts w:ascii="Times New Roman" w:hAnsi="Times New Roman"/>
                <w:sz w:val="16"/>
                <w:szCs w:val="16"/>
              </w:rPr>
            </w:pPr>
            <w:r w:rsidRPr="004F13B3">
              <w:rPr>
                <w:rFonts w:ascii="Times New Roman" w:hAnsi="Times New Roman"/>
                <w:sz w:val="16"/>
                <w:szCs w:val="16"/>
              </w:rPr>
              <w:t>0 - pkt. – we wdrażaniu operacji nie przewiduje się udziału społeczności lokalnej</w:t>
            </w:r>
          </w:p>
        </w:tc>
        <w:tc>
          <w:tcPr>
            <w:tcW w:w="1701" w:type="dxa"/>
            <w:gridSpan w:val="2"/>
            <w:vAlign w:val="center"/>
          </w:tcPr>
          <w:p w:rsidR="00774739" w:rsidRPr="00774739" w:rsidRDefault="00774739" w:rsidP="00636AEC">
            <w:pPr>
              <w:jc w:val="center"/>
              <w:rPr>
                <w:rFonts w:ascii="Times New Roman" w:hAnsi="Times New Roman"/>
                <w:b/>
              </w:rPr>
            </w:pPr>
          </w:p>
        </w:tc>
        <w:tc>
          <w:tcPr>
            <w:tcW w:w="3119" w:type="dxa"/>
            <w:gridSpan w:val="2"/>
            <w:vAlign w:val="center"/>
          </w:tcPr>
          <w:p w:rsidR="00774739" w:rsidRPr="00774739" w:rsidRDefault="00774739" w:rsidP="00636AEC">
            <w:pPr>
              <w:jc w:val="center"/>
              <w:rPr>
                <w:rFonts w:ascii="Times New Roman" w:hAnsi="Times New Roman"/>
              </w:rPr>
            </w:pPr>
          </w:p>
        </w:tc>
      </w:tr>
      <w:tr w:rsidR="00774739" w:rsidRPr="00EC7D24" w:rsidTr="00774739">
        <w:trPr>
          <w:trHeight w:val="283"/>
        </w:trPr>
        <w:tc>
          <w:tcPr>
            <w:tcW w:w="5812" w:type="dxa"/>
            <w:gridSpan w:val="7"/>
            <w:shd w:val="clear" w:color="auto" w:fill="D9D9D9"/>
          </w:tcPr>
          <w:p w:rsidR="00774739" w:rsidRPr="00774739" w:rsidRDefault="00774739" w:rsidP="00636AEC">
            <w:pPr>
              <w:snapToGrid w:val="0"/>
              <w:rPr>
                <w:rFonts w:ascii="Times New Roman" w:hAnsi="Times New Roman"/>
                <w:b/>
                <w:sz w:val="18"/>
                <w:szCs w:val="18"/>
                <w:lang w:eastAsia="ar-SA"/>
              </w:rPr>
            </w:pPr>
            <w:r w:rsidRPr="00774739">
              <w:rPr>
                <w:rFonts w:ascii="Times New Roman" w:hAnsi="Times New Roman"/>
                <w:b/>
                <w:sz w:val="18"/>
                <w:szCs w:val="18"/>
                <w:lang w:eastAsia="ar-SA"/>
              </w:rPr>
              <w:t>Punkty ogółem</w:t>
            </w:r>
          </w:p>
        </w:tc>
        <w:tc>
          <w:tcPr>
            <w:tcW w:w="1701" w:type="dxa"/>
            <w:gridSpan w:val="2"/>
            <w:vAlign w:val="center"/>
          </w:tcPr>
          <w:p w:rsidR="00774739" w:rsidRPr="00774739" w:rsidRDefault="00774739" w:rsidP="00636AEC">
            <w:pPr>
              <w:jc w:val="center"/>
              <w:rPr>
                <w:rFonts w:ascii="Times New Roman" w:hAnsi="Times New Roman"/>
                <w:b/>
                <w:sz w:val="18"/>
                <w:szCs w:val="18"/>
              </w:rPr>
            </w:pPr>
          </w:p>
        </w:tc>
        <w:tc>
          <w:tcPr>
            <w:tcW w:w="3119" w:type="dxa"/>
            <w:gridSpan w:val="2"/>
            <w:vAlign w:val="center"/>
          </w:tcPr>
          <w:p w:rsidR="00774739" w:rsidRPr="00774739" w:rsidRDefault="00774739" w:rsidP="00774739">
            <w:pPr>
              <w:spacing w:after="0"/>
              <w:rPr>
                <w:rFonts w:ascii="Times New Roman" w:hAnsi="Times New Roman"/>
                <w:b/>
                <w:sz w:val="18"/>
                <w:szCs w:val="18"/>
              </w:rPr>
            </w:pPr>
            <w:r w:rsidRPr="00774739">
              <w:rPr>
                <w:rFonts w:ascii="Times New Roman" w:hAnsi="Times New Roman"/>
                <w:b/>
                <w:sz w:val="18"/>
                <w:szCs w:val="18"/>
              </w:rPr>
              <w:t xml:space="preserve">Maksymalna liczba punktów 85 –             </w:t>
            </w:r>
            <w:r w:rsidRPr="00774739">
              <w:rPr>
                <w:rFonts w:ascii="Times New Roman" w:hAnsi="Times New Roman"/>
                <w:sz w:val="18"/>
                <w:szCs w:val="18"/>
              </w:rPr>
              <w:t>Minimalna liczba punktów niezbędnych do przyjęcia operacji jako zgodnej</w:t>
            </w:r>
            <w:r w:rsidRPr="00EC7D24">
              <w:rPr>
                <w:rFonts w:ascii="Times New Roman" w:eastAsiaTheme="minorHAnsi" w:hAnsi="Times New Roman"/>
                <w:sz w:val="18"/>
                <w:szCs w:val="18"/>
              </w:rPr>
              <w:t xml:space="preserve"> z kryteriami wyboru – 4</w:t>
            </w:r>
            <w:r w:rsidRPr="00774739">
              <w:rPr>
                <w:rFonts w:ascii="Times New Roman" w:hAnsi="Times New Roman"/>
                <w:sz w:val="18"/>
                <w:szCs w:val="18"/>
              </w:rPr>
              <w:t xml:space="preserve">0% tj. </w:t>
            </w:r>
            <w:r w:rsidRPr="00EC7D24">
              <w:rPr>
                <w:rFonts w:ascii="Times New Roman" w:eastAsiaTheme="minorHAnsi" w:hAnsi="Times New Roman"/>
                <w:sz w:val="18"/>
                <w:szCs w:val="18"/>
              </w:rPr>
              <w:t>34</w:t>
            </w:r>
            <w:r w:rsidRPr="00774739">
              <w:rPr>
                <w:rFonts w:ascii="Times New Roman" w:hAnsi="Times New Roman"/>
                <w:sz w:val="18"/>
                <w:szCs w:val="18"/>
              </w:rPr>
              <w:t xml:space="preserve"> pkt.</w:t>
            </w:r>
          </w:p>
        </w:tc>
      </w:tr>
      <w:tr w:rsidR="00774739" w:rsidRPr="00EC7D24" w:rsidTr="00774739">
        <w:trPr>
          <w:trHeight w:val="521"/>
        </w:trPr>
        <w:tc>
          <w:tcPr>
            <w:tcW w:w="5812" w:type="dxa"/>
            <w:gridSpan w:val="7"/>
            <w:shd w:val="clear" w:color="auto" w:fill="D9D9D9"/>
            <w:vAlign w:val="center"/>
          </w:tcPr>
          <w:p w:rsidR="00774739" w:rsidRPr="00774739" w:rsidRDefault="00774739" w:rsidP="00636AEC">
            <w:pPr>
              <w:jc w:val="center"/>
              <w:rPr>
                <w:rFonts w:ascii="Times New Roman" w:hAnsi="Times New Roman"/>
                <w:b/>
                <w:sz w:val="18"/>
                <w:szCs w:val="18"/>
              </w:rPr>
            </w:pPr>
            <w:r w:rsidRPr="00774739">
              <w:rPr>
                <w:rFonts w:ascii="Times New Roman" w:hAnsi="Times New Roman"/>
                <w:b/>
                <w:sz w:val="18"/>
                <w:szCs w:val="18"/>
              </w:rPr>
              <w:t>Kwota dofinansowania sugerowana:</w:t>
            </w:r>
          </w:p>
        </w:tc>
        <w:tc>
          <w:tcPr>
            <w:tcW w:w="4820" w:type="dxa"/>
            <w:gridSpan w:val="4"/>
          </w:tcPr>
          <w:p w:rsidR="00774739" w:rsidRPr="00774739" w:rsidRDefault="00774739" w:rsidP="00636AEC">
            <w:pPr>
              <w:pStyle w:val="NormalnyWeb"/>
              <w:spacing w:after="0"/>
              <w:jc w:val="center"/>
              <w:rPr>
                <w:b/>
                <w:sz w:val="18"/>
                <w:szCs w:val="18"/>
              </w:rPr>
            </w:pPr>
          </w:p>
        </w:tc>
      </w:tr>
      <w:tr w:rsidR="00774739" w:rsidRPr="00EC7D24" w:rsidTr="00636AEC">
        <w:trPr>
          <w:trHeight w:val="562"/>
        </w:trPr>
        <w:tc>
          <w:tcPr>
            <w:tcW w:w="10632" w:type="dxa"/>
            <w:gridSpan w:val="11"/>
          </w:tcPr>
          <w:p w:rsidR="00774739" w:rsidRPr="00774739" w:rsidRDefault="00774739" w:rsidP="00636AEC">
            <w:pPr>
              <w:rPr>
                <w:rFonts w:ascii="Times New Roman" w:hAnsi="Times New Roman"/>
                <w:b/>
                <w:u w:val="single"/>
              </w:rPr>
            </w:pPr>
            <w:r w:rsidRPr="00774739">
              <w:rPr>
                <w:rFonts w:ascii="Times New Roman" w:hAnsi="Times New Roman"/>
                <w:b/>
                <w:u w:val="single"/>
              </w:rPr>
              <w:t>Uwagi:</w:t>
            </w:r>
          </w:p>
        </w:tc>
      </w:tr>
    </w:tbl>
    <w:p w:rsidR="00774739" w:rsidRDefault="00774739" w:rsidP="00774739">
      <w:pPr>
        <w:pStyle w:val="NormalnyWeb"/>
        <w:spacing w:after="0"/>
        <w:rPr>
          <w:rFonts w:ascii="Calibri" w:hAnsi="Calibri"/>
          <w:sz w:val="22"/>
          <w:szCs w:val="22"/>
        </w:rPr>
      </w:pPr>
    </w:p>
    <w:p w:rsidR="004F13B3" w:rsidRDefault="004F13B3" w:rsidP="00774739">
      <w:pPr>
        <w:pStyle w:val="NormalnyWeb"/>
        <w:spacing w:after="0"/>
        <w:rPr>
          <w:rFonts w:ascii="Calibri" w:hAnsi="Calibri"/>
          <w:sz w:val="22"/>
          <w:szCs w:val="22"/>
        </w:rPr>
      </w:pPr>
    </w:p>
    <w:p w:rsidR="004F13B3" w:rsidRDefault="004F13B3" w:rsidP="00774739">
      <w:pPr>
        <w:pStyle w:val="NormalnyWeb"/>
        <w:spacing w:after="0"/>
        <w:rPr>
          <w:rFonts w:ascii="Calibri" w:hAnsi="Calibri"/>
          <w:sz w:val="22"/>
          <w:szCs w:val="22"/>
        </w:rPr>
      </w:pPr>
    </w:p>
    <w:p w:rsidR="004F13B3" w:rsidRDefault="004F13B3" w:rsidP="00774739">
      <w:pPr>
        <w:pStyle w:val="NormalnyWeb"/>
        <w:spacing w:after="0"/>
        <w:rPr>
          <w:rFonts w:ascii="Calibri" w:hAnsi="Calibri"/>
          <w:sz w:val="22"/>
          <w:szCs w:val="22"/>
        </w:rPr>
      </w:pPr>
    </w:p>
    <w:p w:rsidR="004F13B3" w:rsidRPr="00DE46CA" w:rsidRDefault="004F13B3" w:rsidP="00774739">
      <w:pPr>
        <w:pStyle w:val="NormalnyWeb"/>
        <w:spacing w:after="0"/>
        <w:rPr>
          <w:rFonts w:ascii="Calibri" w:hAnsi="Calibri"/>
          <w:sz w:val="22"/>
          <w:szCs w:val="22"/>
        </w:rPr>
      </w:pPr>
    </w:p>
    <w:p w:rsidR="00774739" w:rsidRDefault="00774739" w:rsidP="00774739">
      <w:pPr>
        <w:pStyle w:val="NormalnyWeb"/>
        <w:spacing w:before="0" w:beforeAutospacing="0" w:after="0"/>
        <w:jc w:val="center"/>
        <w:rPr>
          <w:rFonts w:ascii="Garamond" w:hAnsi="Garamond"/>
          <w:sz w:val="22"/>
          <w:szCs w:val="22"/>
        </w:rPr>
      </w:pPr>
      <w:r w:rsidRPr="00B20F1F">
        <w:rPr>
          <w:rFonts w:ascii="Garamond" w:hAnsi="Garamond"/>
          <w:b/>
          <w:sz w:val="22"/>
          <w:szCs w:val="22"/>
        </w:rPr>
        <w:lastRenderedPageBreak/>
        <w:t>KARTA OCENY OPERACJI</w:t>
      </w:r>
      <w:r w:rsidRPr="00B20F1F">
        <w:rPr>
          <w:rFonts w:ascii="Garamond" w:hAnsi="Garamond"/>
          <w:sz w:val="22"/>
          <w:szCs w:val="22"/>
        </w:rPr>
        <w:t xml:space="preserve">  realizującej:</w:t>
      </w:r>
    </w:p>
    <w:p w:rsidR="00774739" w:rsidRPr="00710C90" w:rsidRDefault="00774739" w:rsidP="00774739">
      <w:pPr>
        <w:rPr>
          <w:rFonts w:ascii="Garamond" w:hAnsi="Garamond"/>
          <w:b/>
          <w:bCs/>
        </w:rPr>
      </w:pPr>
      <w:r w:rsidRPr="00722ACF">
        <w:rPr>
          <w:rFonts w:ascii="Garamond" w:hAnsi="Garamond"/>
          <w:b/>
          <w:bCs/>
        </w:rPr>
        <w:t xml:space="preserve">Cel </w:t>
      </w:r>
      <w:r w:rsidRPr="00710C90">
        <w:rPr>
          <w:rFonts w:ascii="Garamond" w:hAnsi="Garamond"/>
          <w:b/>
          <w:bCs/>
        </w:rPr>
        <w:t>3 Wzrost konkurencyjności regionu poprzez rozwój działalności gospodarczej</w:t>
      </w:r>
    </w:p>
    <w:p w:rsidR="00710C90" w:rsidRPr="00710C90" w:rsidRDefault="00710C90" w:rsidP="000C19D8">
      <w:pPr>
        <w:pStyle w:val="Akapitzlist"/>
        <w:numPr>
          <w:ilvl w:val="0"/>
          <w:numId w:val="18"/>
        </w:numPr>
        <w:rPr>
          <w:rFonts w:ascii="Garamond" w:hAnsi="Garamond"/>
          <w:b/>
          <w:bCs/>
        </w:rPr>
      </w:pPr>
      <w:r w:rsidRPr="00710C90">
        <w:rPr>
          <w:rFonts w:ascii="Garamond" w:hAnsi="Garamond"/>
          <w:b/>
          <w:bCs/>
        </w:rPr>
        <w:t>podejmowanie działalności gospodarczej</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431"/>
        <w:gridCol w:w="1983"/>
        <w:gridCol w:w="980"/>
        <w:gridCol w:w="1418"/>
        <w:gridCol w:w="2835"/>
      </w:tblGrid>
      <w:tr w:rsidR="00710C90" w:rsidRPr="00EC7D24" w:rsidTr="00710C90">
        <w:trPr>
          <w:trHeight w:val="770"/>
        </w:trPr>
        <w:tc>
          <w:tcPr>
            <w:tcW w:w="4231" w:type="dxa"/>
            <w:gridSpan w:val="3"/>
            <w:vAlign w:val="center"/>
          </w:tcPr>
          <w:p w:rsidR="00710C90" w:rsidRPr="00EC7D24" w:rsidRDefault="00710C90" w:rsidP="00636AEC">
            <w:pPr>
              <w:rPr>
                <w:rFonts w:ascii="Times New Roman" w:eastAsiaTheme="minorHAnsi" w:hAnsi="Times New Roman"/>
                <w:b/>
                <w:sz w:val="28"/>
                <w:szCs w:val="28"/>
              </w:rPr>
            </w:pPr>
          </w:p>
          <w:p w:rsidR="00710C90" w:rsidRPr="00EC7D24" w:rsidRDefault="00710C90" w:rsidP="00710C90">
            <w:pPr>
              <w:spacing w:after="0"/>
              <w:jc w:val="center"/>
              <w:rPr>
                <w:rFonts w:ascii="Times New Roman" w:eastAsiaTheme="minorHAnsi" w:hAnsi="Times New Roman"/>
                <w:sz w:val="18"/>
                <w:szCs w:val="18"/>
              </w:rPr>
            </w:pPr>
            <w:r w:rsidRPr="00EC7D24">
              <w:rPr>
                <w:rFonts w:ascii="Times New Roman" w:eastAsiaTheme="minorHAnsi" w:hAnsi="Times New Roman"/>
                <w:sz w:val="18"/>
                <w:szCs w:val="18"/>
              </w:rPr>
              <w:t>(pieczęć LGD)</w:t>
            </w:r>
          </w:p>
        </w:tc>
        <w:tc>
          <w:tcPr>
            <w:tcW w:w="5233" w:type="dxa"/>
            <w:gridSpan w:val="3"/>
            <w:vAlign w:val="center"/>
          </w:tcPr>
          <w:p w:rsidR="00710C90" w:rsidRPr="00B20F1F" w:rsidRDefault="00710C90" w:rsidP="00636AEC">
            <w:pPr>
              <w:pStyle w:val="NormalnyWeb"/>
              <w:spacing w:after="0"/>
              <w:jc w:val="center"/>
              <w:rPr>
                <w:rFonts w:ascii="Garamond" w:hAnsi="Garamond"/>
                <w:sz w:val="18"/>
                <w:szCs w:val="18"/>
              </w:rPr>
            </w:pPr>
          </w:p>
        </w:tc>
      </w:tr>
      <w:tr w:rsidR="00710C90" w:rsidRPr="00EC7D24" w:rsidTr="00710C90">
        <w:trPr>
          <w:trHeight w:val="371"/>
        </w:trPr>
        <w:tc>
          <w:tcPr>
            <w:tcW w:w="4231" w:type="dxa"/>
            <w:gridSpan w:val="3"/>
            <w:vAlign w:val="center"/>
          </w:tcPr>
          <w:p w:rsidR="00710C90" w:rsidRPr="00EC7D24" w:rsidRDefault="00710C90" w:rsidP="00710C90">
            <w:pPr>
              <w:spacing w:after="0"/>
              <w:jc w:val="center"/>
              <w:rPr>
                <w:rFonts w:ascii="Times New Roman" w:eastAsiaTheme="minorHAnsi" w:hAnsi="Times New Roman"/>
                <w:b/>
                <w:sz w:val="20"/>
              </w:rPr>
            </w:pPr>
            <w:r w:rsidRPr="00EC7D24">
              <w:rPr>
                <w:rFonts w:ascii="Times New Roman" w:eastAsiaTheme="minorHAnsi" w:hAnsi="Times New Roman"/>
                <w:b/>
                <w:sz w:val="20"/>
              </w:rPr>
              <w:t>Karta wyboru operacji nr</w:t>
            </w:r>
          </w:p>
        </w:tc>
        <w:tc>
          <w:tcPr>
            <w:tcW w:w="5233" w:type="dxa"/>
            <w:gridSpan w:val="3"/>
            <w:vAlign w:val="center"/>
          </w:tcPr>
          <w:p w:rsidR="00710C90" w:rsidRPr="0068311B" w:rsidRDefault="00710C90" w:rsidP="00636AEC">
            <w:pPr>
              <w:pStyle w:val="NormalnyWeb"/>
              <w:spacing w:before="0" w:beforeAutospacing="0" w:after="0"/>
              <w:jc w:val="center"/>
              <w:rPr>
                <w:color w:val="0F243E"/>
                <w:sz w:val="20"/>
                <w:szCs w:val="20"/>
              </w:rPr>
            </w:pPr>
          </w:p>
        </w:tc>
      </w:tr>
      <w:tr w:rsidR="00710C90" w:rsidRPr="00EC7D24" w:rsidTr="00636AEC">
        <w:trPr>
          <w:trHeight w:val="454"/>
        </w:trPr>
        <w:tc>
          <w:tcPr>
            <w:tcW w:w="2248" w:type="dxa"/>
            <w:gridSpan w:val="2"/>
            <w:vAlign w:val="center"/>
          </w:tcPr>
          <w:p w:rsidR="00710C90" w:rsidRPr="00EC7D24" w:rsidRDefault="00710C90" w:rsidP="00636AEC">
            <w:pPr>
              <w:jc w:val="center"/>
              <w:rPr>
                <w:rFonts w:ascii="Times New Roman" w:eastAsiaTheme="minorHAnsi" w:hAnsi="Times New Roman"/>
                <w:b/>
                <w:sz w:val="20"/>
              </w:rPr>
            </w:pPr>
            <w:r w:rsidRPr="00EC7D24">
              <w:rPr>
                <w:rFonts w:ascii="Times New Roman" w:eastAsiaTheme="minorHAnsi" w:hAnsi="Times New Roman"/>
                <w:b/>
                <w:sz w:val="20"/>
              </w:rPr>
              <w:t>Tytuł projektu</w:t>
            </w:r>
          </w:p>
        </w:tc>
        <w:tc>
          <w:tcPr>
            <w:tcW w:w="7216" w:type="dxa"/>
            <w:gridSpan w:val="4"/>
          </w:tcPr>
          <w:p w:rsidR="00710C90" w:rsidRPr="00710C90" w:rsidRDefault="00710C90" w:rsidP="00636AEC">
            <w:pPr>
              <w:pStyle w:val="NormalnyWeb"/>
              <w:spacing w:after="0"/>
              <w:rPr>
                <w:b/>
                <w:i/>
                <w:sz w:val="20"/>
                <w:szCs w:val="20"/>
              </w:rPr>
            </w:pPr>
          </w:p>
        </w:tc>
      </w:tr>
      <w:tr w:rsidR="00710C90" w:rsidRPr="00EC7D24" w:rsidTr="00636AEC">
        <w:trPr>
          <w:trHeight w:val="454"/>
        </w:trPr>
        <w:tc>
          <w:tcPr>
            <w:tcW w:w="2248" w:type="dxa"/>
            <w:gridSpan w:val="2"/>
            <w:vAlign w:val="center"/>
          </w:tcPr>
          <w:p w:rsidR="00710C90" w:rsidRPr="00EC7D24" w:rsidRDefault="00710C90" w:rsidP="00636AEC">
            <w:pPr>
              <w:jc w:val="center"/>
              <w:rPr>
                <w:rFonts w:ascii="Times New Roman" w:eastAsiaTheme="minorHAnsi" w:hAnsi="Times New Roman"/>
                <w:b/>
                <w:sz w:val="20"/>
              </w:rPr>
            </w:pPr>
            <w:r w:rsidRPr="00EC7D24">
              <w:rPr>
                <w:rFonts w:ascii="Times New Roman" w:eastAsiaTheme="minorHAnsi" w:hAnsi="Times New Roman"/>
                <w:b/>
                <w:sz w:val="20"/>
              </w:rPr>
              <w:t>Wnioskodawca</w:t>
            </w:r>
          </w:p>
        </w:tc>
        <w:tc>
          <w:tcPr>
            <w:tcW w:w="7216" w:type="dxa"/>
            <w:gridSpan w:val="4"/>
          </w:tcPr>
          <w:p w:rsidR="00710C90" w:rsidRPr="00EC7D24" w:rsidRDefault="00710C90" w:rsidP="00636AEC">
            <w:pPr>
              <w:rPr>
                <w:rFonts w:ascii="Times New Roman" w:eastAsiaTheme="minorHAnsi" w:hAnsi="Times New Roman"/>
                <w:b/>
                <w:sz w:val="20"/>
              </w:rPr>
            </w:pPr>
          </w:p>
        </w:tc>
      </w:tr>
      <w:tr w:rsidR="00710C90" w:rsidRPr="00EC7D24" w:rsidTr="00710C90">
        <w:tc>
          <w:tcPr>
            <w:tcW w:w="817" w:type="dxa"/>
          </w:tcPr>
          <w:p w:rsidR="00710C90" w:rsidRPr="00EC7D24" w:rsidRDefault="00710C90" w:rsidP="00636AEC">
            <w:pPr>
              <w:jc w:val="center"/>
              <w:rPr>
                <w:rFonts w:ascii="Times New Roman" w:eastAsiaTheme="minorHAnsi" w:hAnsi="Times New Roman"/>
                <w:b/>
              </w:rPr>
            </w:pPr>
            <w:r w:rsidRPr="00EC7D24">
              <w:rPr>
                <w:rFonts w:ascii="Times New Roman" w:eastAsiaTheme="minorHAnsi" w:hAnsi="Times New Roman"/>
                <w:b/>
              </w:rPr>
              <w:t>Lp.</w:t>
            </w:r>
          </w:p>
        </w:tc>
        <w:tc>
          <w:tcPr>
            <w:tcW w:w="4394" w:type="dxa"/>
            <w:gridSpan w:val="3"/>
          </w:tcPr>
          <w:p w:rsidR="00710C90" w:rsidRPr="00EC7D24" w:rsidRDefault="00710C90" w:rsidP="00636AEC">
            <w:pPr>
              <w:jc w:val="center"/>
              <w:rPr>
                <w:rFonts w:ascii="Times New Roman" w:eastAsiaTheme="minorHAnsi" w:hAnsi="Times New Roman"/>
                <w:b/>
              </w:rPr>
            </w:pPr>
            <w:r w:rsidRPr="00EC7D24">
              <w:rPr>
                <w:rFonts w:ascii="Times New Roman" w:eastAsiaTheme="minorHAnsi" w:hAnsi="Times New Roman"/>
                <w:b/>
              </w:rPr>
              <w:t>Kryterium oceny</w:t>
            </w:r>
          </w:p>
        </w:tc>
        <w:tc>
          <w:tcPr>
            <w:tcW w:w="1418" w:type="dxa"/>
          </w:tcPr>
          <w:p w:rsidR="00710C90" w:rsidRPr="00EC7D24" w:rsidRDefault="00710C90" w:rsidP="00636AEC">
            <w:pPr>
              <w:jc w:val="center"/>
              <w:rPr>
                <w:rFonts w:ascii="Times New Roman" w:eastAsiaTheme="minorHAnsi" w:hAnsi="Times New Roman"/>
                <w:b/>
              </w:rPr>
            </w:pPr>
            <w:r w:rsidRPr="00EC7D24">
              <w:rPr>
                <w:rFonts w:ascii="Times New Roman" w:eastAsiaTheme="minorHAnsi" w:hAnsi="Times New Roman"/>
                <w:b/>
              </w:rPr>
              <w:t>Punkty</w:t>
            </w:r>
          </w:p>
        </w:tc>
        <w:tc>
          <w:tcPr>
            <w:tcW w:w="2835" w:type="dxa"/>
          </w:tcPr>
          <w:p w:rsidR="00710C90" w:rsidRPr="00EC7D24" w:rsidRDefault="00710C90" w:rsidP="00636AEC">
            <w:pPr>
              <w:jc w:val="center"/>
              <w:rPr>
                <w:rFonts w:ascii="Cambria" w:eastAsiaTheme="minorHAnsi" w:hAnsi="Cambria" w:cstheme="minorBidi"/>
                <w:b/>
              </w:rPr>
            </w:pPr>
            <w:r w:rsidRPr="00EC7D24">
              <w:rPr>
                <w:rFonts w:ascii="Cambria" w:eastAsiaTheme="minorHAnsi" w:hAnsi="Cambria" w:cstheme="minorBidi"/>
                <w:b/>
              </w:rPr>
              <w:t>Uzasadnienie</w:t>
            </w:r>
          </w:p>
        </w:tc>
      </w:tr>
      <w:tr w:rsidR="00710C90" w:rsidRPr="00EC7D24" w:rsidTr="00710C90">
        <w:trPr>
          <w:trHeight w:val="828"/>
        </w:trPr>
        <w:tc>
          <w:tcPr>
            <w:tcW w:w="817" w:type="dxa"/>
          </w:tcPr>
          <w:p w:rsidR="00710C90" w:rsidRPr="00EC7D24" w:rsidRDefault="00710C90" w:rsidP="000C19D8">
            <w:pPr>
              <w:numPr>
                <w:ilvl w:val="0"/>
                <w:numId w:val="17"/>
              </w:numPr>
              <w:spacing w:after="0" w:line="240" w:lineRule="auto"/>
              <w:jc w:val="center"/>
              <w:rPr>
                <w:rFonts w:ascii="Times New Roman" w:eastAsiaTheme="minorHAnsi" w:hAnsi="Times New Roman"/>
                <w:b/>
              </w:rPr>
            </w:pPr>
          </w:p>
        </w:tc>
        <w:tc>
          <w:tcPr>
            <w:tcW w:w="4394" w:type="dxa"/>
            <w:gridSpan w:val="3"/>
            <w:vAlign w:val="center"/>
          </w:tcPr>
          <w:p w:rsidR="00710C90" w:rsidRPr="00EC7D24" w:rsidRDefault="00710C90" w:rsidP="00710C90">
            <w:pPr>
              <w:spacing w:after="0"/>
              <w:jc w:val="center"/>
              <w:rPr>
                <w:rFonts w:ascii="Times New Roman" w:eastAsiaTheme="minorHAnsi" w:hAnsi="Times New Roman"/>
                <w:b/>
                <w:bCs/>
                <w:sz w:val="16"/>
                <w:szCs w:val="16"/>
              </w:rPr>
            </w:pPr>
            <w:r w:rsidRPr="00EC7D24">
              <w:rPr>
                <w:rFonts w:ascii="Times New Roman" w:eastAsiaTheme="minorHAnsi" w:hAnsi="Times New Roman"/>
                <w:b/>
                <w:bCs/>
                <w:sz w:val="16"/>
                <w:szCs w:val="16"/>
              </w:rPr>
              <w:t>Innowacyjność operacji</w:t>
            </w:r>
          </w:p>
          <w:p w:rsidR="004F13B3" w:rsidRPr="00EC7D24" w:rsidRDefault="004F13B3" w:rsidP="004F13B3">
            <w:pPr>
              <w:rPr>
                <w:rFonts w:ascii="Times New Roman" w:eastAsiaTheme="minorHAnsi" w:hAnsi="Times New Roman"/>
                <w:color w:val="000000"/>
                <w:sz w:val="16"/>
                <w:szCs w:val="16"/>
              </w:rPr>
            </w:pPr>
            <w:r w:rsidRPr="00EC7D24">
              <w:rPr>
                <w:rFonts w:ascii="Times New Roman" w:eastAsiaTheme="minorHAnsi" w:hAnsi="Times New Roman"/>
                <w:color w:val="000000"/>
                <w:sz w:val="16"/>
                <w:szCs w:val="16"/>
              </w:rPr>
              <w:t>8 pkt. - projekt ma innowacyjny charakter i może być zastosowany na obszarze LGD jako dobra praktyka.</w:t>
            </w:r>
          </w:p>
          <w:p w:rsidR="004F13B3" w:rsidRPr="00EC7D24" w:rsidRDefault="004F13B3" w:rsidP="004F13B3">
            <w:pPr>
              <w:spacing w:after="0"/>
              <w:rPr>
                <w:rFonts w:ascii="Times New Roman" w:eastAsiaTheme="minorHAnsi" w:hAnsi="Times New Roman"/>
                <w:color w:val="000000"/>
                <w:sz w:val="16"/>
                <w:szCs w:val="16"/>
              </w:rPr>
            </w:pPr>
            <w:r w:rsidRPr="00EC7D24">
              <w:rPr>
                <w:rFonts w:ascii="Times New Roman" w:eastAsiaTheme="minorHAnsi" w:hAnsi="Times New Roman"/>
                <w:color w:val="000000"/>
                <w:sz w:val="16"/>
                <w:szCs w:val="16"/>
              </w:rPr>
              <w:t>4 pkt. – projekt ma innowacyjny charakter dla jednej gminy członkowskiej.</w:t>
            </w:r>
          </w:p>
          <w:p w:rsidR="004F13B3" w:rsidRPr="00EC7D24" w:rsidRDefault="004F13B3" w:rsidP="004F13B3">
            <w:pPr>
              <w:spacing w:after="0"/>
              <w:rPr>
                <w:rFonts w:ascii="Times New Roman" w:eastAsiaTheme="minorHAnsi" w:hAnsi="Times New Roman"/>
                <w:color w:val="000000"/>
                <w:sz w:val="16"/>
                <w:szCs w:val="16"/>
              </w:rPr>
            </w:pPr>
          </w:p>
          <w:p w:rsidR="00710C90" w:rsidRPr="00EC7D24" w:rsidRDefault="004F13B3" w:rsidP="004F13B3">
            <w:pPr>
              <w:spacing w:after="0"/>
              <w:rPr>
                <w:rFonts w:ascii="Times New Roman" w:eastAsiaTheme="minorHAnsi" w:hAnsi="Times New Roman"/>
                <w:b/>
                <w:bCs/>
                <w:sz w:val="16"/>
                <w:szCs w:val="16"/>
              </w:rPr>
            </w:pPr>
            <w:r w:rsidRPr="00EC7D24">
              <w:rPr>
                <w:rFonts w:ascii="Times New Roman" w:eastAsiaTheme="minorHAnsi" w:hAnsi="Times New Roman"/>
                <w:color w:val="000000"/>
                <w:sz w:val="16"/>
                <w:szCs w:val="16"/>
              </w:rPr>
              <w:t>0 pkt. – brak innowacyjności</w:t>
            </w:r>
          </w:p>
        </w:tc>
        <w:tc>
          <w:tcPr>
            <w:tcW w:w="1418" w:type="dxa"/>
            <w:vAlign w:val="center"/>
          </w:tcPr>
          <w:p w:rsidR="00710C90" w:rsidRPr="00EC7D24" w:rsidRDefault="00710C90" w:rsidP="00636AEC">
            <w:pPr>
              <w:jc w:val="center"/>
              <w:rPr>
                <w:rFonts w:ascii="Times New Roman" w:eastAsiaTheme="minorHAnsi" w:hAnsi="Times New Roman"/>
                <w:b/>
              </w:rPr>
            </w:pPr>
          </w:p>
        </w:tc>
        <w:tc>
          <w:tcPr>
            <w:tcW w:w="2835" w:type="dxa"/>
            <w:vAlign w:val="center"/>
          </w:tcPr>
          <w:p w:rsidR="00710C90" w:rsidRPr="00EC7D24" w:rsidRDefault="00710C90" w:rsidP="00636AEC">
            <w:pPr>
              <w:jc w:val="center"/>
              <w:rPr>
                <w:rFonts w:asciiTheme="minorHAnsi" w:eastAsiaTheme="minorHAnsi" w:hAnsiTheme="minorHAnsi" w:cstheme="minorBidi"/>
                <w:sz w:val="20"/>
              </w:rPr>
            </w:pPr>
          </w:p>
        </w:tc>
      </w:tr>
      <w:tr w:rsidR="00710C90" w:rsidRPr="00EC7D24" w:rsidTr="00710C90">
        <w:trPr>
          <w:trHeight w:val="828"/>
        </w:trPr>
        <w:tc>
          <w:tcPr>
            <w:tcW w:w="817" w:type="dxa"/>
          </w:tcPr>
          <w:p w:rsidR="00710C90" w:rsidRPr="00EC7D24" w:rsidRDefault="00710C90" w:rsidP="000C19D8">
            <w:pPr>
              <w:numPr>
                <w:ilvl w:val="0"/>
                <w:numId w:val="17"/>
              </w:numPr>
              <w:spacing w:after="0" w:line="240" w:lineRule="auto"/>
              <w:jc w:val="center"/>
              <w:rPr>
                <w:rFonts w:ascii="Times New Roman" w:eastAsiaTheme="minorHAnsi" w:hAnsi="Times New Roman"/>
                <w:b/>
              </w:rPr>
            </w:pPr>
          </w:p>
        </w:tc>
        <w:tc>
          <w:tcPr>
            <w:tcW w:w="4394" w:type="dxa"/>
            <w:gridSpan w:val="3"/>
            <w:vAlign w:val="center"/>
          </w:tcPr>
          <w:p w:rsidR="00710C90" w:rsidRPr="00EC7D24" w:rsidRDefault="00710C90" w:rsidP="00710C90">
            <w:pPr>
              <w:spacing w:after="0"/>
              <w:jc w:val="center"/>
              <w:rPr>
                <w:rFonts w:ascii="Times New Roman" w:eastAsiaTheme="minorHAnsi" w:hAnsi="Times New Roman"/>
                <w:b/>
                <w:sz w:val="16"/>
                <w:szCs w:val="16"/>
              </w:rPr>
            </w:pPr>
            <w:r w:rsidRPr="00EC7D24">
              <w:rPr>
                <w:rFonts w:ascii="Times New Roman" w:eastAsiaTheme="minorHAnsi" w:hAnsi="Times New Roman"/>
                <w:b/>
                <w:sz w:val="16"/>
                <w:szCs w:val="16"/>
              </w:rPr>
              <w:t>Stopnień powiązania wnioskodawcy z obszarem LSR</w:t>
            </w:r>
          </w:p>
          <w:p w:rsidR="00710C90" w:rsidRPr="00EC7D24" w:rsidRDefault="00710C90" w:rsidP="00636AEC">
            <w:pPr>
              <w:rPr>
                <w:rFonts w:ascii="Times New Roman" w:eastAsiaTheme="minorHAnsi" w:hAnsi="Times New Roman"/>
                <w:sz w:val="16"/>
                <w:szCs w:val="16"/>
              </w:rPr>
            </w:pPr>
            <w:r w:rsidRPr="00EC7D24">
              <w:rPr>
                <w:rFonts w:ascii="Times New Roman" w:eastAsiaTheme="minorHAnsi" w:hAnsi="Times New Roman"/>
                <w:b/>
                <w:sz w:val="16"/>
                <w:szCs w:val="16"/>
              </w:rPr>
              <w:t xml:space="preserve">6 pkt. </w:t>
            </w:r>
            <w:r w:rsidRPr="00EC7D24">
              <w:rPr>
                <w:rFonts w:ascii="Times New Roman" w:eastAsiaTheme="minorHAnsi" w:hAnsi="Times New Roman"/>
                <w:sz w:val="16"/>
                <w:szCs w:val="16"/>
              </w:rPr>
              <w:t>- wnioskodawca zamieszkuje na obszarze  LGD co najmniej 12 miesięcy przed dniem złożenia wniosku</w:t>
            </w:r>
          </w:p>
          <w:p w:rsidR="00710C90" w:rsidRPr="00EC7D24" w:rsidRDefault="00710C90" w:rsidP="00710C90">
            <w:pPr>
              <w:spacing w:after="0"/>
              <w:rPr>
                <w:rFonts w:ascii="Times New Roman" w:eastAsiaTheme="minorHAnsi" w:hAnsi="Times New Roman"/>
                <w:b/>
                <w:bCs/>
                <w:sz w:val="16"/>
                <w:szCs w:val="16"/>
              </w:rPr>
            </w:pPr>
            <w:r w:rsidRPr="00EC7D24">
              <w:rPr>
                <w:rFonts w:ascii="Times New Roman" w:eastAsiaTheme="minorHAnsi" w:hAnsi="Times New Roman"/>
                <w:b/>
                <w:sz w:val="16"/>
                <w:szCs w:val="16"/>
              </w:rPr>
              <w:t xml:space="preserve">0 pkt. </w:t>
            </w:r>
            <w:r w:rsidRPr="00EC7D24">
              <w:rPr>
                <w:rFonts w:ascii="Times New Roman" w:eastAsiaTheme="minorHAnsi" w:hAnsi="Times New Roman"/>
                <w:sz w:val="16"/>
                <w:szCs w:val="16"/>
              </w:rPr>
              <w:t>- wnioskodawca zamieszkuje na obszarze  LGD krócej niż  12 miesięcy przed dniem złożenia wniosku</w:t>
            </w:r>
          </w:p>
        </w:tc>
        <w:tc>
          <w:tcPr>
            <w:tcW w:w="1418" w:type="dxa"/>
            <w:vAlign w:val="center"/>
          </w:tcPr>
          <w:p w:rsidR="00710C90" w:rsidRPr="00EC7D24" w:rsidRDefault="00710C90" w:rsidP="00636AEC">
            <w:pPr>
              <w:jc w:val="center"/>
              <w:rPr>
                <w:rFonts w:ascii="Times New Roman" w:eastAsiaTheme="minorHAnsi" w:hAnsi="Times New Roman"/>
                <w:b/>
              </w:rPr>
            </w:pPr>
          </w:p>
        </w:tc>
        <w:tc>
          <w:tcPr>
            <w:tcW w:w="2835" w:type="dxa"/>
            <w:vAlign w:val="center"/>
          </w:tcPr>
          <w:p w:rsidR="00710C90" w:rsidRPr="00EC7D24" w:rsidRDefault="00710C90" w:rsidP="00636AEC">
            <w:pPr>
              <w:jc w:val="center"/>
              <w:rPr>
                <w:rFonts w:asciiTheme="minorHAnsi" w:eastAsiaTheme="minorHAnsi" w:hAnsiTheme="minorHAnsi" w:cstheme="minorBidi"/>
                <w:sz w:val="20"/>
              </w:rPr>
            </w:pPr>
          </w:p>
        </w:tc>
      </w:tr>
      <w:tr w:rsidR="00710C90" w:rsidRPr="00EC7D24" w:rsidTr="00710C90">
        <w:trPr>
          <w:trHeight w:val="283"/>
        </w:trPr>
        <w:tc>
          <w:tcPr>
            <w:tcW w:w="817" w:type="dxa"/>
          </w:tcPr>
          <w:p w:rsidR="00710C90" w:rsidRPr="00EC7D24" w:rsidRDefault="00710C90" w:rsidP="000C19D8">
            <w:pPr>
              <w:numPr>
                <w:ilvl w:val="0"/>
                <w:numId w:val="17"/>
              </w:numPr>
              <w:spacing w:after="0" w:line="240" w:lineRule="auto"/>
              <w:jc w:val="center"/>
              <w:rPr>
                <w:rFonts w:ascii="Times New Roman" w:eastAsiaTheme="minorHAnsi" w:hAnsi="Times New Roman"/>
                <w:b/>
              </w:rPr>
            </w:pPr>
          </w:p>
        </w:tc>
        <w:tc>
          <w:tcPr>
            <w:tcW w:w="4394" w:type="dxa"/>
            <w:gridSpan w:val="3"/>
            <w:vAlign w:val="center"/>
          </w:tcPr>
          <w:p w:rsidR="00710C90" w:rsidRPr="00EC7D24" w:rsidRDefault="00710C90" w:rsidP="00710C90">
            <w:pPr>
              <w:spacing w:after="0"/>
              <w:jc w:val="center"/>
              <w:rPr>
                <w:rFonts w:ascii="Times New Roman" w:eastAsiaTheme="minorHAnsi" w:hAnsi="Times New Roman"/>
                <w:b/>
                <w:bCs/>
                <w:sz w:val="16"/>
                <w:szCs w:val="16"/>
              </w:rPr>
            </w:pPr>
            <w:r w:rsidRPr="00EC7D24">
              <w:rPr>
                <w:rFonts w:ascii="Times New Roman" w:eastAsiaTheme="minorHAnsi" w:hAnsi="Times New Roman"/>
                <w:b/>
                <w:bCs/>
                <w:sz w:val="16"/>
                <w:szCs w:val="16"/>
              </w:rPr>
              <w:t>Racjonalność wydatkowania środków publicznych  i realność kosztów</w:t>
            </w:r>
          </w:p>
          <w:p w:rsidR="00710C90" w:rsidRPr="00EC7D24" w:rsidRDefault="00710C90" w:rsidP="00636AEC">
            <w:pPr>
              <w:rPr>
                <w:rFonts w:ascii="Times New Roman" w:eastAsiaTheme="minorHAnsi" w:hAnsi="Times New Roman"/>
                <w:sz w:val="16"/>
                <w:szCs w:val="16"/>
              </w:rPr>
            </w:pPr>
            <w:r w:rsidRPr="00EC7D24">
              <w:rPr>
                <w:rFonts w:ascii="Times New Roman" w:eastAsiaTheme="minorHAnsi" w:hAnsi="Times New Roman"/>
                <w:b/>
                <w:sz w:val="16"/>
                <w:szCs w:val="16"/>
              </w:rPr>
              <w:t xml:space="preserve">8 pkt. </w:t>
            </w:r>
            <w:r w:rsidRPr="00EC7D24">
              <w:rPr>
                <w:rFonts w:ascii="Times New Roman" w:eastAsiaTheme="minorHAnsi" w:hAnsi="Times New Roman"/>
                <w:sz w:val="16"/>
                <w:szCs w:val="16"/>
              </w:rPr>
              <w:t xml:space="preserve">– w kosztach przedsięwzięcia uzasadniony i  konieczny  wkład finansowy Beneficjenta stanowi co najmniej 10%  ogólnej kwoty planowanych wydatków </w:t>
            </w:r>
          </w:p>
          <w:p w:rsidR="00710C90" w:rsidRPr="00EC7D24" w:rsidRDefault="00710C90" w:rsidP="00636AEC">
            <w:pPr>
              <w:rPr>
                <w:rFonts w:ascii="Times New Roman" w:eastAsiaTheme="minorHAnsi" w:hAnsi="Times New Roman"/>
                <w:sz w:val="16"/>
                <w:szCs w:val="16"/>
              </w:rPr>
            </w:pPr>
            <w:r w:rsidRPr="00EC7D24">
              <w:rPr>
                <w:rFonts w:ascii="Times New Roman" w:eastAsiaTheme="minorHAnsi" w:hAnsi="Times New Roman"/>
                <w:b/>
                <w:sz w:val="16"/>
                <w:szCs w:val="16"/>
              </w:rPr>
              <w:t xml:space="preserve">6  pkt. </w:t>
            </w:r>
            <w:r w:rsidRPr="00EC7D24">
              <w:rPr>
                <w:rFonts w:ascii="Times New Roman" w:eastAsiaTheme="minorHAnsi" w:hAnsi="Times New Roman"/>
                <w:sz w:val="16"/>
                <w:szCs w:val="16"/>
              </w:rPr>
              <w:t xml:space="preserve">-  w kosztach przedsięwzięcia uzasadniony i  konieczny  wkład finansowy Beneficjenta stanowi co najmniej 8% ogólnej kwoty planowanych wydatków </w:t>
            </w:r>
          </w:p>
          <w:p w:rsidR="00710C90" w:rsidRPr="00EC7D24" w:rsidRDefault="00710C90" w:rsidP="00636AEC">
            <w:pPr>
              <w:rPr>
                <w:rFonts w:ascii="Times New Roman" w:eastAsiaTheme="minorHAnsi" w:hAnsi="Times New Roman"/>
                <w:sz w:val="16"/>
                <w:szCs w:val="16"/>
              </w:rPr>
            </w:pPr>
            <w:r w:rsidRPr="00EC7D24">
              <w:rPr>
                <w:rFonts w:ascii="Times New Roman" w:eastAsiaTheme="minorHAnsi" w:hAnsi="Times New Roman"/>
                <w:b/>
                <w:sz w:val="16"/>
                <w:szCs w:val="16"/>
              </w:rPr>
              <w:t xml:space="preserve">4  pkt. </w:t>
            </w:r>
            <w:r w:rsidRPr="00EC7D24">
              <w:rPr>
                <w:rFonts w:ascii="Times New Roman" w:eastAsiaTheme="minorHAnsi" w:hAnsi="Times New Roman"/>
                <w:sz w:val="16"/>
                <w:szCs w:val="16"/>
              </w:rPr>
              <w:t>– w kosztach przedsięwzięcia uzasadniony i  konieczny  wkład finansowy Beneficjenta stanowi co najmniej 6% ogólnej kwoty planowanych wydatków</w:t>
            </w:r>
          </w:p>
          <w:p w:rsidR="00710C90" w:rsidRPr="00EC7D24" w:rsidRDefault="00710C90" w:rsidP="00710C90">
            <w:pPr>
              <w:spacing w:after="0"/>
              <w:rPr>
                <w:rFonts w:ascii="Times New Roman" w:eastAsiaTheme="minorHAnsi" w:hAnsi="Times New Roman"/>
                <w:b/>
                <w:bCs/>
                <w:sz w:val="16"/>
                <w:szCs w:val="16"/>
              </w:rPr>
            </w:pPr>
            <w:r w:rsidRPr="00EC7D24">
              <w:rPr>
                <w:rFonts w:ascii="Times New Roman" w:eastAsiaTheme="minorHAnsi" w:hAnsi="Times New Roman"/>
                <w:b/>
                <w:sz w:val="16"/>
                <w:szCs w:val="16"/>
              </w:rPr>
              <w:t>0 pkt</w:t>
            </w:r>
            <w:r w:rsidRPr="00EC7D24">
              <w:rPr>
                <w:rFonts w:ascii="Times New Roman" w:eastAsiaTheme="minorHAnsi" w:hAnsi="Times New Roman"/>
                <w:sz w:val="16"/>
                <w:szCs w:val="16"/>
              </w:rPr>
              <w:t>. – koszt przedsięwzięcia  na poziomie dotacji lub konieczny wkład finansowy Beneficjenta stanowi poniżej 6% ogólnej kwoty wydatków</w:t>
            </w:r>
          </w:p>
        </w:tc>
        <w:tc>
          <w:tcPr>
            <w:tcW w:w="1418" w:type="dxa"/>
            <w:vAlign w:val="center"/>
          </w:tcPr>
          <w:p w:rsidR="00710C90" w:rsidRPr="00EC7D24" w:rsidRDefault="00710C90" w:rsidP="00636AEC">
            <w:pPr>
              <w:jc w:val="center"/>
              <w:rPr>
                <w:rFonts w:ascii="Times New Roman" w:eastAsiaTheme="minorHAnsi" w:hAnsi="Times New Roman"/>
                <w:b/>
              </w:rPr>
            </w:pPr>
          </w:p>
        </w:tc>
        <w:tc>
          <w:tcPr>
            <w:tcW w:w="2835" w:type="dxa"/>
            <w:vAlign w:val="center"/>
          </w:tcPr>
          <w:p w:rsidR="00710C90" w:rsidRPr="001E7D2F" w:rsidRDefault="00710C90" w:rsidP="00636AEC">
            <w:pPr>
              <w:pStyle w:val="NormalnyWeb"/>
              <w:spacing w:after="0"/>
              <w:jc w:val="center"/>
              <w:rPr>
                <w:sz w:val="20"/>
                <w:szCs w:val="20"/>
              </w:rPr>
            </w:pPr>
          </w:p>
        </w:tc>
      </w:tr>
      <w:tr w:rsidR="00710C90" w:rsidRPr="00EC7D24" w:rsidTr="00710C90">
        <w:trPr>
          <w:trHeight w:val="425"/>
        </w:trPr>
        <w:tc>
          <w:tcPr>
            <w:tcW w:w="817" w:type="dxa"/>
          </w:tcPr>
          <w:p w:rsidR="00710C90" w:rsidRPr="00EC7D24" w:rsidRDefault="00710C90" w:rsidP="000C19D8">
            <w:pPr>
              <w:numPr>
                <w:ilvl w:val="0"/>
                <w:numId w:val="17"/>
              </w:numPr>
              <w:spacing w:after="0" w:line="240" w:lineRule="auto"/>
              <w:jc w:val="center"/>
              <w:rPr>
                <w:rFonts w:ascii="Times New Roman" w:eastAsiaTheme="minorHAnsi" w:hAnsi="Times New Roman"/>
                <w:b/>
              </w:rPr>
            </w:pPr>
          </w:p>
        </w:tc>
        <w:tc>
          <w:tcPr>
            <w:tcW w:w="4394" w:type="dxa"/>
            <w:gridSpan w:val="3"/>
            <w:vAlign w:val="center"/>
          </w:tcPr>
          <w:p w:rsidR="00710C90" w:rsidRPr="00EC7D24" w:rsidRDefault="00710C90" w:rsidP="00710C90">
            <w:pPr>
              <w:spacing w:after="0"/>
              <w:jc w:val="center"/>
              <w:rPr>
                <w:rFonts w:ascii="Times New Roman" w:eastAsiaTheme="minorHAnsi" w:hAnsi="Times New Roman"/>
                <w:b/>
                <w:bCs/>
                <w:sz w:val="16"/>
                <w:szCs w:val="16"/>
              </w:rPr>
            </w:pPr>
            <w:r w:rsidRPr="00EC7D24">
              <w:rPr>
                <w:rFonts w:ascii="Times New Roman" w:eastAsiaTheme="minorHAnsi" w:hAnsi="Times New Roman"/>
                <w:b/>
                <w:bCs/>
                <w:sz w:val="16"/>
                <w:szCs w:val="16"/>
              </w:rPr>
              <w:t xml:space="preserve">Udział w konsultacjach, szkoleniach oraz korzystanie z doradztwa </w:t>
            </w:r>
          </w:p>
          <w:p w:rsidR="00710C90" w:rsidRPr="00EC7D24" w:rsidRDefault="00710C90" w:rsidP="00636AEC">
            <w:pPr>
              <w:rPr>
                <w:rFonts w:ascii="Times New Roman" w:eastAsiaTheme="minorHAnsi" w:hAnsi="Times New Roman"/>
                <w:sz w:val="16"/>
                <w:szCs w:val="16"/>
              </w:rPr>
            </w:pPr>
            <w:r w:rsidRPr="00EC7D24">
              <w:rPr>
                <w:rFonts w:ascii="Times New Roman" w:eastAsiaTheme="minorHAnsi" w:hAnsi="Times New Roman"/>
                <w:b/>
                <w:sz w:val="16"/>
                <w:szCs w:val="16"/>
              </w:rPr>
              <w:t xml:space="preserve">8 pkt. </w:t>
            </w:r>
            <w:r w:rsidRPr="00EC7D24">
              <w:rPr>
                <w:rFonts w:ascii="Times New Roman" w:eastAsiaTheme="minorHAnsi" w:hAnsi="Times New Roman"/>
                <w:sz w:val="16"/>
                <w:szCs w:val="16"/>
              </w:rPr>
              <w:t>- wnioskodawca na etapie wnioskowania korzystał z doradztwa/szkolenia organizowanego przez  biuro LGD</w:t>
            </w:r>
          </w:p>
          <w:p w:rsidR="00710C90" w:rsidRPr="00EC7D24" w:rsidRDefault="00710C90" w:rsidP="00710C90">
            <w:pPr>
              <w:spacing w:after="0"/>
              <w:rPr>
                <w:rFonts w:ascii="Times New Roman" w:eastAsiaTheme="minorHAnsi" w:hAnsi="Times New Roman"/>
                <w:sz w:val="16"/>
                <w:szCs w:val="16"/>
              </w:rPr>
            </w:pPr>
            <w:r w:rsidRPr="00EC7D24">
              <w:rPr>
                <w:rFonts w:ascii="Times New Roman" w:eastAsiaTheme="minorHAnsi" w:hAnsi="Times New Roman"/>
                <w:b/>
                <w:sz w:val="16"/>
                <w:szCs w:val="16"/>
              </w:rPr>
              <w:t xml:space="preserve">0 pkt. </w:t>
            </w:r>
            <w:r w:rsidRPr="00EC7D24">
              <w:rPr>
                <w:rFonts w:ascii="Times New Roman" w:eastAsiaTheme="minorHAnsi" w:hAnsi="Times New Roman"/>
                <w:sz w:val="16"/>
                <w:szCs w:val="16"/>
              </w:rPr>
              <w:t>– wnioskodawca nie korzystał ze wsparcia szkoleniowo- doradczego</w:t>
            </w:r>
          </w:p>
        </w:tc>
        <w:tc>
          <w:tcPr>
            <w:tcW w:w="1418" w:type="dxa"/>
            <w:vAlign w:val="center"/>
          </w:tcPr>
          <w:p w:rsidR="00710C90" w:rsidRPr="00EC7D24" w:rsidRDefault="00710C90" w:rsidP="00636AEC">
            <w:pPr>
              <w:jc w:val="center"/>
              <w:rPr>
                <w:rFonts w:ascii="Times New Roman" w:eastAsiaTheme="minorHAnsi" w:hAnsi="Times New Roman"/>
                <w:b/>
              </w:rPr>
            </w:pPr>
          </w:p>
        </w:tc>
        <w:tc>
          <w:tcPr>
            <w:tcW w:w="2835" w:type="dxa"/>
            <w:vAlign w:val="center"/>
          </w:tcPr>
          <w:p w:rsidR="00710C90" w:rsidRPr="00EC7D24" w:rsidRDefault="00710C90" w:rsidP="00636AEC">
            <w:pPr>
              <w:jc w:val="center"/>
              <w:rPr>
                <w:rFonts w:asciiTheme="minorHAnsi" w:eastAsiaTheme="minorHAnsi" w:hAnsiTheme="minorHAnsi" w:cstheme="minorBidi"/>
                <w:sz w:val="20"/>
              </w:rPr>
            </w:pPr>
          </w:p>
        </w:tc>
      </w:tr>
      <w:tr w:rsidR="00710C90" w:rsidRPr="00EC7D24" w:rsidTr="00710C90">
        <w:trPr>
          <w:trHeight w:val="410"/>
        </w:trPr>
        <w:tc>
          <w:tcPr>
            <w:tcW w:w="817" w:type="dxa"/>
          </w:tcPr>
          <w:p w:rsidR="00710C90" w:rsidRPr="00EC7D24" w:rsidRDefault="00710C90" w:rsidP="000C19D8">
            <w:pPr>
              <w:numPr>
                <w:ilvl w:val="0"/>
                <w:numId w:val="17"/>
              </w:numPr>
              <w:spacing w:after="0" w:line="240" w:lineRule="auto"/>
              <w:jc w:val="center"/>
              <w:rPr>
                <w:rFonts w:ascii="Times New Roman" w:eastAsiaTheme="minorHAnsi" w:hAnsi="Times New Roman"/>
                <w:b/>
              </w:rPr>
            </w:pPr>
          </w:p>
        </w:tc>
        <w:tc>
          <w:tcPr>
            <w:tcW w:w="4394" w:type="dxa"/>
            <w:gridSpan w:val="3"/>
            <w:vAlign w:val="center"/>
          </w:tcPr>
          <w:p w:rsidR="00710C90" w:rsidRPr="00EC7D24" w:rsidRDefault="00710C90" w:rsidP="00710C90">
            <w:pPr>
              <w:spacing w:after="0"/>
              <w:jc w:val="center"/>
              <w:rPr>
                <w:rFonts w:ascii="Times New Roman" w:eastAsiaTheme="minorHAnsi" w:hAnsi="Times New Roman"/>
                <w:b/>
                <w:bCs/>
                <w:sz w:val="16"/>
                <w:szCs w:val="16"/>
              </w:rPr>
            </w:pPr>
            <w:r w:rsidRPr="00EC7D24">
              <w:rPr>
                <w:rFonts w:ascii="Times New Roman" w:eastAsiaTheme="minorHAnsi" w:hAnsi="Times New Roman"/>
                <w:b/>
                <w:sz w:val="16"/>
                <w:szCs w:val="16"/>
              </w:rPr>
              <w:t>Wykorzystanie produktów lokalnych</w:t>
            </w:r>
            <w:r w:rsidRPr="00EC7D24">
              <w:rPr>
                <w:rFonts w:ascii="Times New Roman" w:eastAsiaTheme="minorHAnsi" w:hAnsi="Times New Roman"/>
                <w:sz w:val="16"/>
                <w:szCs w:val="16"/>
              </w:rPr>
              <w:t xml:space="preserve"> </w:t>
            </w:r>
            <w:r w:rsidRPr="00EC7D24">
              <w:rPr>
                <w:rFonts w:ascii="Times New Roman" w:eastAsiaTheme="minorHAnsi" w:hAnsi="Times New Roman"/>
                <w:b/>
                <w:sz w:val="16"/>
                <w:szCs w:val="16"/>
              </w:rPr>
              <w:t xml:space="preserve">przy </w:t>
            </w:r>
            <w:r w:rsidRPr="00EC7D24">
              <w:rPr>
                <w:rFonts w:ascii="Times New Roman" w:eastAsiaTheme="minorHAnsi" w:hAnsi="Times New Roman"/>
                <w:b/>
                <w:bCs/>
                <w:sz w:val="16"/>
                <w:szCs w:val="16"/>
              </w:rPr>
              <w:t>realizacji operacji</w:t>
            </w:r>
          </w:p>
          <w:p w:rsidR="00710C90" w:rsidRPr="00EC7D24" w:rsidRDefault="00710C90" w:rsidP="00636AEC">
            <w:pPr>
              <w:rPr>
                <w:rFonts w:ascii="Times New Roman" w:eastAsiaTheme="minorHAnsi" w:hAnsi="Times New Roman"/>
                <w:color w:val="000000"/>
                <w:sz w:val="16"/>
                <w:szCs w:val="16"/>
              </w:rPr>
            </w:pPr>
            <w:r w:rsidRPr="00EC7D24">
              <w:rPr>
                <w:rFonts w:ascii="Times New Roman" w:eastAsiaTheme="minorHAnsi" w:hAnsi="Times New Roman"/>
                <w:b/>
                <w:color w:val="000000"/>
                <w:sz w:val="16"/>
                <w:szCs w:val="16"/>
              </w:rPr>
              <w:t>8 pkt.</w:t>
            </w:r>
            <w:r w:rsidRPr="00EC7D24">
              <w:rPr>
                <w:rFonts w:ascii="Times New Roman" w:eastAsiaTheme="minorHAnsi" w:hAnsi="Times New Roman"/>
                <w:color w:val="000000"/>
                <w:sz w:val="16"/>
                <w:szCs w:val="16"/>
              </w:rPr>
              <w:t xml:space="preserve"> – operacja jest realizowana na bazie produktów i zasobów lokalnych</w:t>
            </w:r>
          </w:p>
          <w:p w:rsidR="00710C90" w:rsidRPr="00EC7D24" w:rsidRDefault="00710C90" w:rsidP="00710C90">
            <w:pPr>
              <w:spacing w:after="0"/>
              <w:rPr>
                <w:rFonts w:ascii="Times New Roman" w:eastAsiaTheme="minorHAnsi" w:hAnsi="Times New Roman"/>
                <w:b/>
                <w:bCs/>
                <w:sz w:val="16"/>
                <w:szCs w:val="16"/>
              </w:rPr>
            </w:pPr>
            <w:r w:rsidRPr="00EC7D24">
              <w:rPr>
                <w:rFonts w:ascii="Times New Roman" w:eastAsiaTheme="minorHAnsi" w:hAnsi="Times New Roman"/>
                <w:b/>
                <w:color w:val="000000"/>
                <w:sz w:val="16"/>
                <w:szCs w:val="16"/>
              </w:rPr>
              <w:t>0 pkt.</w:t>
            </w:r>
            <w:r w:rsidRPr="00EC7D24">
              <w:rPr>
                <w:rFonts w:ascii="Times New Roman" w:eastAsiaTheme="minorHAnsi" w:hAnsi="Times New Roman"/>
                <w:color w:val="000000"/>
                <w:sz w:val="16"/>
                <w:szCs w:val="16"/>
              </w:rPr>
              <w:t xml:space="preserve"> - operacja nie jest realizowana na bazie produktów i zasobów lokalnych</w:t>
            </w:r>
          </w:p>
        </w:tc>
        <w:tc>
          <w:tcPr>
            <w:tcW w:w="1418" w:type="dxa"/>
            <w:vAlign w:val="center"/>
          </w:tcPr>
          <w:p w:rsidR="00710C90" w:rsidRPr="00EC7D24" w:rsidRDefault="00710C90" w:rsidP="00636AEC">
            <w:pPr>
              <w:jc w:val="center"/>
              <w:rPr>
                <w:rFonts w:ascii="Times New Roman" w:eastAsiaTheme="minorHAnsi" w:hAnsi="Times New Roman"/>
                <w:b/>
              </w:rPr>
            </w:pPr>
          </w:p>
        </w:tc>
        <w:tc>
          <w:tcPr>
            <w:tcW w:w="2835" w:type="dxa"/>
            <w:vAlign w:val="center"/>
          </w:tcPr>
          <w:p w:rsidR="00710C90" w:rsidRPr="00EC7D24" w:rsidRDefault="00710C90" w:rsidP="00636AEC">
            <w:pPr>
              <w:jc w:val="center"/>
              <w:rPr>
                <w:rFonts w:asciiTheme="minorHAnsi" w:eastAsiaTheme="minorHAnsi" w:hAnsiTheme="minorHAnsi" w:cstheme="minorBidi"/>
                <w:sz w:val="20"/>
              </w:rPr>
            </w:pPr>
          </w:p>
        </w:tc>
      </w:tr>
      <w:tr w:rsidR="00710C90" w:rsidRPr="00EC7D24" w:rsidTr="00710C90">
        <w:trPr>
          <w:trHeight w:val="828"/>
        </w:trPr>
        <w:tc>
          <w:tcPr>
            <w:tcW w:w="817" w:type="dxa"/>
          </w:tcPr>
          <w:p w:rsidR="00710C90" w:rsidRPr="00EC7D24" w:rsidRDefault="00710C90" w:rsidP="000C19D8">
            <w:pPr>
              <w:numPr>
                <w:ilvl w:val="0"/>
                <w:numId w:val="17"/>
              </w:numPr>
              <w:spacing w:after="0" w:line="240" w:lineRule="auto"/>
              <w:jc w:val="center"/>
              <w:rPr>
                <w:rFonts w:ascii="Times New Roman" w:eastAsiaTheme="minorHAnsi" w:hAnsi="Times New Roman"/>
                <w:b/>
              </w:rPr>
            </w:pPr>
          </w:p>
        </w:tc>
        <w:tc>
          <w:tcPr>
            <w:tcW w:w="4394" w:type="dxa"/>
            <w:gridSpan w:val="3"/>
            <w:vAlign w:val="center"/>
          </w:tcPr>
          <w:p w:rsidR="00710C90" w:rsidRPr="00EC7D24" w:rsidRDefault="00710C90" w:rsidP="00710C90">
            <w:pPr>
              <w:spacing w:after="0"/>
              <w:jc w:val="center"/>
              <w:rPr>
                <w:rFonts w:ascii="Times New Roman" w:eastAsiaTheme="minorHAnsi" w:hAnsi="Times New Roman"/>
                <w:b/>
                <w:bCs/>
                <w:sz w:val="16"/>
                <w:szCs w:val="16"/>
              </w:rPr>
            </w:pPr>
            <w:r w:rsidRPr="00EC7D24">
              <w:rPr>
                <w:rFonts w:ascii="Times New Roman" w:eastAsiaTheme="minorHAnsi" w:hAnsi="Times New Roman"/>
                <w:b/>
                <w:bCs/>
                <w:sz w:val="16"/>
                <w:szCs w:val="16"/>
              </w:rPr>
              <w:t>Komplementarność operacji z innymi przedsięwzięciami</w:t>
            </w:r>
          </w:p>
          <w:p w:rsidR="00710C90" w:rsidRPr="00EC7D24" w:rsidRDefault="00710C90" w:rsidP="00636AEC">
            <w:pPr>
              <w:rPr>
                <w:rFonts w:ascii="Times New Roman" w:eastAsiaTheme="minorHAnsi" w:hAnsi="Times New Roman"/>
                <w:sz w:val="16"/>
                <w:szCs w:val="16"/>
              </w:rPr>
            </w:pPr>
            <w:r w:rsidRPr="00EC7D24">
              <w:rPr>
                <w:rFonts w:ascii="Times New Roman" w:eastAsiaTheme="minorHAnsi" w:hAnsi="Times New Roman"/>
                <w:b/>
                <w:sz w:val="16"/>
                <w:szCs w:val="16"/>
              </w:rPr>
              <w:t>8 pkt.</w:t>
            </w:r>
            <w:r w:rsidRPr="00EC7D24">
              <w:rPr>
                <w:rFonts w:ascii="Times New Roman" w:eastAsiaTheme="minorHAnsi" w:hAnsi="Times New Roman"/>
                <w:sz w:val="16"/>
                <w:szCs w:val="16"/>
              </w:rPr>
              <w:t xml:space="preserve"> – operacja jest komplementarna z więcej niż jedną  operacją aktualnie realizowaną lub zrealizowaną na obszarze LSR</w:t>
            </w:r>
          </w:p>
          <w:p w:rsidR="00710C90" w:rsidRPr="00EC7D24" w:rsidRDefault="00710C90" w:rsidP="00636AEC">
            <w:pPr>
              <w:rPr>
                <w:rFonts w:ascii="Times New Roman" w:eastAsiaTheme="minorHAnsi" w:hAnsi="Times New Roman"/>
                <w:sz w:val="16"/>
                <w:szCs w:val="16"/>
              </w:rPr>
            </w:pPr>
            <w:r w:rsidRPr="00EC7D24">
              <w:rPr>
                <w:rFonts w:ascii="Times New Roman" w:eastAsiaTheme="minorHAnsi" w:hAnsi="Times New Roman"/>
                <w:b/>
                <w:sz w:val="16"/>
                <w:szCs w:val="16"/>
              </w:rPr>
              <w:t>5 pkt.</w:t>
            </w:r>
            <w:r w:rsidRPr="00EC7D24">
              <w:rPr>
                <w:rFonts w:ascii="Times New Roman" w:eastAsiaTheme="minorHAnsi" w:hAnsi="Times New Roman"/>
                <w:sz w:val="16"/>
                <w:szCs w:val="16"/>
              </w:rPr>
              <w:t xml:space="preserve"> - operacja jest komplementarna z jedną  operacją realizowaną lub zrealizowaną na obszarze LSR</w:t>
            </w:r>
          </w:p>
          <w:p w:rsidR="00710C90" w:rsidRPr="00EC7D24" w:rsidRDefault="00710C90" w:rsidP="00710C90">
            <w:pPr>
              <w:spacing w:after="0"/>
              <w:rPr>
                <w:rFonts w:ascii="Times New Roman" w:eastAsiaTheme="minorHAnsi" w:hAnsi="Times New Roman"/>
                <w:b/>
                <w:bCs/>
                <w:sz w:val="16"/>
                <w:szCs w:val="16"/>
              </w:rPr>
            </w:pPr>
            <w:r w:rsidRPr="00EC7D24">
              <w:rPr>
                <w:rFonts w:ascii="Times New Roman" w:eastAsiaTheme="minorHAnsi" w:hAnsi="Times New Roman"/>
                <w:b/>
                <w:sz w:val="16"/>
                <w:szCs w:val="16"/>
              </w:rPr>
              <w:t>0 pkt.</w:t>
            </w:r>
            <w:r w:rsidRPr="00EC7D24">
              <w:rPr>
                <w:rFonts w:ascii="Times New Roman" w:eastAsiaTheme="minorHAnsi" w:hAnsi="Times New Roman"/>
                <w:sz w:val="16"/>
                <w:szCs w:val="16"/>
              </w:rPr>
              <w:t xml:space="preserve"> - brak  komplementarność z innymi przedsięwzięciami</w:t>
            </w:r>
          </w:p>
        </w:tc>
        <w:tc>
          <w:tcPr>
            <w:tcW w:w="1418" w:type="dxa"/>
            <w:vAlign w:val="center"/>
          </w:tcPr>
          <w:p w:rsidR="00710C90" w:rsidRPr="00EC7D24" w:rsidRDefault="00710C90" w:rsidP="00636AEC">
            <w:pPr>
              <w:jc w:val="center"/>
              <w:rPr>
                <w:rFonts w:ascii="Times New Roman" w:eastAsiaTheme="minorHAnsi" w:hAnsi="Times New Roman"/>
                <w:b/>
              </w:rPr>
            </w:pPr>
          </w:p>
        </w:tc>
        <w:tc>
          <w:tcPr>
            <w:tcW w:w="2835" w:type="dxa"/>
            <w:vAlign w:val="center"/>
          </w:tcPr>
          <w:p w:rsidR="00710C90" w:rsidRPr="00EC7D24" w:rsidRDefault="00710C90" w:rsidP="00636AEC">
            <w:pPr>
              <w:jc w:val="center"/>
              <w:rPr>
                <w:rFonts w:asciiTheme="minorHAnsi" w:eastAsiaTheme="minorHAnsi" w:hAnsiTheme="minorHAnsi" w:cstheme="minorBidi"/>
                <w:sz w:val="20"/>
              </w:rPr>
            </w:pPr>
          </w:p>
        </w:tc>
      </w:tr>
      <w:tr w:rsidR="00710C90" w:rsidRPr="00EC7D24" w:rsidTr="00710C90">
        <w:trPr>
          <w:trHeight w:val="828"/>
        </w:trPr>
        <w:tc>
          <w:tcPr>
            <w:tcW w:w="817" w:type="dxa"/>
          </w:tcPr>
          <w:p w:rsidR="00710C90" w:rsidRPr="00EC7D24" w:rsidRDefault="00710C90" w:rsidP="000C19D8">
            <w:pPr>
              <w:numPr>
                <w:ilvl w:val="0"/>
                <w:numId w:val="17"/>
              </w:numPr>
              <w:spacing w:after="0" w:line="240" w:lineRule="auto"/>
              <w:jc w:val="center"/>
              <w:rPr>
                <w:rFonts w:ascii="Times New Roman" w:eastAsiaTheme="minorHAnsi" w:hAnsi="Times New Roman"/>
                <w:b/>
              </w:rPr>
            </w:pPr>
          </w:p>
        </w:tc>
        <w:tc>
          <w:tcPr>
            <w:tcW w:w="4394" w:type="dxa"/>
            <w:gridSpan w:val="3"/>
            <w:vAlign w:val="center"/>
          </w:tcPr>
          <w:p w:rsidR="00710C90" w:rsidRPr="00EC7D24" w:rsidRDefault="00710C90" w:rsidP="00710C90">
            <w:pPr>
              <w:spacing w:after="0"/>
              <w:rPr>
                <w:rFonts w:ascii="Times New Roman" w:eastAsiaTheme="minorHAnsi" w:hAnsi="Times New Roman"/>
                <w:b/>
                <w:color w:val="000000"/>
                <w:sz w:val="16"/>
                <w:szCs w:val="16"/>
              </w:rPr>
            </w:pPr>
            <w:r w:rsidRPr="00EC7D24">
              <w:rPr>
                <w:rFonts w:ascii="Times New Roman" w:eastAsiaTheme="minorHAnsi" w:hAnsi="Times New Roman"/>
                <w:b/>
                <w:bCs/>
                <w:color w:val="000000"/>
                <w:sz w:val="16"/>
                <w:szCs w:val="16"/>
              </w:rPr>
              <w:t>Wpływ operacji na stan środowiska naturalnego</w:t>
            </w:r>
          </w:p>
          <w:p w:rsidR="00710C90" w:rsidRPr="00EC7D24" w:rsidRDefault="00710C90" w:rsidP="00636AEC">
            <w:pPr>
              <w:rPr>
                <w:rFonts w:ascii="Times New Roman" w:eastAsiaTheme="minorHAnsi" w:hAnsi="Times New Roman"/>
                <w:bCs/>
                <w:color w:val="000000"/>
                <w:sz w:val="16"/>
                <w:szCs w:val="16"/>
              </w:rPr>
            </w:pPr>
            <w:r w:rsidRPr="00EC7D24">
              <w:rPr>
                <w:rFonts w:ascii="Times New Roman" w:eastAsiaTheme="minorHAnsi" w:hAnsi="Times New Roman"/>
                <w:b/>
                <w:color w:val="000000"/>
                <w:sz w:val="16"/>
                <w:szCs w:val="16"/>
              </w:rPr>
              <w:t>6 pkt</w:t>
            </w:r>
            <w:r w:rsidRPr="00EC7D24">
              <w:rPr>
                <w:rFonts w:ascii="Times New Roman" w:eastAsiaTheme="minorHAnsi" w:hAnsi="Times New Roman"/>
                <w:color w:val="000000"/>
                <w:sz w:val="16"/>
                <w:szCs w:val="16"/>
              </w:rPr>
              <w:t>. -</w:t>
            </w:r>
            <w:r w:rsidRPr="00EC7D24">
              <w:rPr>
                <w:rFonts w:ascii="Times New Roman" w:eastAsiaTheme="minorHAnsi" w:hAnsi="Times New Roman"/>
                <w:bCs/>
                <w:color w:val="000000"/>
                <w:sz w:val="16"/>
                <w:szCs w:val="16"/>
              </w:rPr>
              <w:t xml:space="preserve">  operacja ma pozytywny wpływ na poprawę stanu lokalnego środowiska naturalnego</w:t>
            </w:r>
          </w:p>
          <w:p w:rsidR="00710C90" w:rsidRPr="00EC7D24" w:rsidRDefault="00710C90" w:rsidP="00710C90">
            <w:pPr>
              <w:spacing w:after="0"/>
              <w:rPr>
                <w:rFonts w:ascii="Times New Roman" w:eastAsiaTheme="minorHAnsi" w:hAnsi="Times New Roman"/>
                <w:b/>
                <w:bCs/>
                <w:sz w:val="16"/>
                <w:szCs w:val="16"/>
              </w:rPr>
            </w:pPr>
            <w:r w:rsidRPr="00EC7D24">
              <w:rPr>
                <w:rFonts w:ascii="Times New Roman" w:eastAsiaTheme="minorHAnsi" w:hAnsi="Times New Roman"/>
                <w:b/>
                <w:color w:val="000000"/>
                <w:sz w:val="16"/>
                <w:szCs w:val="16"/>
              </w:rPr>
              <w:t>0 pkt.</w:t>
            </w:r>
            <w:r w:rsidRPr="00EC7D24">
              <w:rPr>
                <w:rFonts w:ascii="Times New Roman" w:eastAsiaTheme="minorHAnsi" w:hAnsi="Times New Roman"/>
                <w:color w:val="000000"/>
                <w:sz w:val="16"/>
                <w:szCs w:val="16"/>
              </w:rPr>
              <w:t xml:space="preserve">   - o</w:t>
            </w:r>
            <w:r w:rsidRPr="00EC7D24">
              <w:rPr>
                <w:rFonts w:ascii="Times New Roman" w:eastAsiaTheme="minorHAnsi" w:hAnsi="Times New Roman"/>
                <w:bCs/>
                <w:color w:val="000000"/>
                <w:sz w:val="16"/>
                <w:szCs w:val="16"/>
              </w:rPr>
              <w:t>peracja nie ma wpływu na poprawę stanu środowiska naturalnego (lub jej wpływ jest obojętny)</w:t>
            </w:r>
          </w:p>
        </w:tc>
        <w:tc>
          <w:tcPr>
            <w:tcW w:w="1418" w:type="dxa"/>
            <w:vAlign w:val="center"/>
          </w:tcPr>
          <w:p w:rsidR="00710C90" w:rsidRPr="00EC7D24" w:rsidRDefault="00710C90" w:rsidP="00636AEC">
            <w:pPr>
              <w:jc w:val="center"/>
              <w:rPr>
                <w:rFonts w:ascii="Times New Roman" w:eastAsiaTheme="minorHAnsi" w:hAnsi="Times New Roman"/>
                <w:b/>
              </w:rPr>
            </w:pPr>
          </w:p>
        </w:tc>
        <w:tc>
          <w:tcPr>
            <w:tcW w:w="2835" w:type="dxa"/>
            <w:vAlign w:val="center"/>
          </w:tcPr>
          <w:p w:rsidR="00710C90" w:rsidRPr="00EC7D24" w:rsidRDefault="00710C90" w:rsidP="00636AEC">
            <w:pPr>
              <w:jc w:val="center"/>
              <w:rPr>
                <w:rFonts w:asciiTheme="minorHAnsi" w:eastAsiaTheme="minorHAnsi" w:hAnsiTheme="minorHAnsi" w:cstheme="minorBidi"/>
                <w:sz w:val="20"/>
              </w:rPr>
            </w:pPr>
          </w:p>
        </w:tc>
      </w:tr>
      <w:tr w:rsidR="00710C90" w:rsidRPr="00EC7D24" w:rsidTr="00710C90">
        <w:trPr>
          <w:trHeight w:val="828"/>
        </w:trPr>
        <w:tc>
          <w:tcPr>
            <w:tcW w:w="817" w:type="dxa"/>
          </w:tcPr>
          <w:p w:rsidR="00710C90" w:rsidRPr="00EC7D24" w:rsidRDefault="00710C90" w:rsidP="000C19D8">
            <w:pPr>
              <w:numPr>
                <w:ilvl w:val="0"/>
                <w:numId w:val="17"/>
              </w:numPr>
              <w:spacing w:after="0" w:line="240" w:lineRule="auto"/>
              <w:jc w:val="center"/>
              <w:rPr>
                <w:rFonts w:ascii="Times New Roman" w:eastAsiaTheme="minorHAnsi" w:hAnsi="Times New Roman"/>
                <w:b/>
              </w:rPr>
            </w:pPr>
          </w:p>
        </w:tc>
        <w:tc>
          <w:tcPr>
            <w:tcW w:w="4394" w:type="dxa"/>
            <w:gridSpan w:val="3"/>
            <w:vAlign w:val="center"/>
          </w:tcPr>
          <w:p w:rsidR="00710C90" w:rsidRPr="00EC7D24" w:rsidRDefault="00710C90" w:rsidP="00710C90">
            <w:pPr>
              <w:spacing w:after="0"/>
              <w:rPr>
                <w:rFonts w:ascii="Times New Roman" w:eastAsiaTheme="minorHAnsi" w:hAnsi="Times New Roman"/>
                <w:sz w:val="16"/>
                <w:szCs w:val="16"/>
              </w:rPr>
            </w:pPr>
            <w:r w:rsidRPr="00EC7D24">
              <w:rPr>
                <w:rFonts w:ascii="Times New Roman" w:eastAsiaTheme="minorHAnsi" w:hAnsi="Times New Roman"/>
                <w:b/>
                <w:sz w:val="16"/>
                <w:szCs w:val="16"/>
              </w:rPr>
              <w:t>Wpływ operacji na sytuację grup defaworyzowanych zdefiniowanych w LSR</w:t>
            </w:r>
            <w:r w:rsidRPr="00EC7D24">
              <w:rPr>
                <w:rFonts w:ascii="Times New Roman" w:eastAsiaTheme="minorHAnsi" w:hAnsi="Times New Roman"/>
                <w:sz w:val="16"/>
                <w:szCs w:val="16"/>
              </w:rPr>
              <w:t xml:space="preserve"> </w:t>
            </w:r>
          </w:p>
          <w:p w:rsidR="00710C90" w:rsidRPr="00EC7D24" w:rsidRDefault="00710C90" w:rsidP="00636AEC">
            <w:pPr>
              <w:rPr>
                <w:rFonts w:ascii="Times New Roman" w:eastAsiaTheme="minorHAnsi" w:hAnsi="Times New Roman"/>
                <w:sz w:val="16"/>
                <w:szCs w:val="16"/>
              </w:rPr>
            </w:pPr>
            <w:r w:rsidRPr="00EC7D24">
              <w:rPr>
                <w:rFonts w:ascii="Times New Roman" w:eastAsiaTheme="minorHAnsi" w:hAnsi="Times New Roman"/>
                <w:b/>
                <w:sz w:val="16"/>
                <w:szCs w:val="16"/>
              </w:rPr>
              <w:t>8 pkt.</w:t>
            </w:r>
            <w:r w:rsidRPr="00EC7D24">
              <w:rPr>
                <w:rFonts w:ascii="Times New Roman" w:eastAsiaTheme="minorHAnsi" w:hAnsi="Times New Roman"/>
                <w:sz w:val="16"/>
                <w:szCs w:val="16"/>
              </w:rPr>
              <w:t xml:space="preserve"> – wnioskodawca jest zaliczany do jednej z grup defaworyzowanych </w:t>
            </w:r>
          </w:p>
          <w:p w:rsidR="00710C90" w:rsidRPr="00EC7D24" w:rsidRDefault="00710C90" w:rsidP="00636AEC">
            <w:pPr>
              <w:rPr>
                <w:rFonts w:ascii="Times New Roman" w:eastAsiaTheme="minorHAnsi" w:hAnsi="Times New Roman"/>
                <w:color w:val="000000"/>
                <w:sz w:val="16"/>
                <w:szCs w:val="16"/>
              </w:rPr>
            </w:pPr>
            <w:r w:rsidRPr="00EC7D24">
              <w:rPr>
                <w:rFonts w:ascii="Times New Roman" w:eastAsiaTheme="minorHAnsi" w:hAnsi="Times New Roman"/>
                <w:b/>
                <w:color w:val="000000"/>
                <w:sz w:val="16"/>
                <w:szCs w:val="16"/>
              </w:rPr>
              <w:t>4 pkt</w:t>
            </w:r>
            <w:r w:rsidRPr="00EC7D24">
              <w:rPr>
                <w:rFonts w:ascii="Times New Roman" w:eastAsiaTheme="minorHAnsi" w:hAnsi="Times New Roman"/>
                <w:color w:val="000000"/>
                <w:sz w:val="16"/>
                <w:szCs w:val="16"/>
              </w:rPr>
              <w:t xml:space="preserve">. -  wnioskodawca  zatrudni osobę z grupy de faworyzowanej </w:t>
            </w:r>
          </w:p>
          <w:p w:rsidR="00710C90" w:rsidRPr="00EC7D24" w:rsidRDefault="00710C90" w:rsidP="00636AEC">
            <w:pPr>
              <w:rPr>
                <w:rFonts w:ascii="Times New Roman" w:eastAsiaTheme="minorHAnsi" w:hAnsi="Times New Roman"/>
                <w:sz w:val="16"/>
                <w:szCs w:val="16"/>
              </w:rPr>
            </w:pPr>
            <w:r w:rsidRPr="00EC7D24">
              <w:rPr>
                <w:rFonts w:ascii="Times New Roman" w:eastAsiaTheme="minorHAnsi" w:hAnsi="Times New Roman"/>
                <w:b/>
                <w:sz w:val="16"/>
                <w:szCs w:val="16"/>
              </w:rPr>
              <w:t>0 pkt.</w:t>
            </w:r>
            <w:r w:rsidRPr="00EC7D24">
              <w:rPr>
                <w:rFonts w:ascii="Times New Roman" w:eastAsiaTheme="minorHAnsi" w:hAnsi="Times New Roman"/>
                <w:sz w:val="16"/>
                <w:szCs w:val="16"/>
              </w:rPr>
              <w:t xml:space="preserve"> – operacja nie ma wpływu na poprawę sytuacji reprezentanta z grupy de faworyzowanej</w:t>
            </w:r>
          </w:p>
          <w:p w:rsidR="00710C90" w:rsidRPr="00EC7D24" w:rsidRDefault="00710C90" w:rsidP="00710C90">
            <w:pPr>
              <w:spacing w:after="0"/>
              <w:rPr>
                <w:rFonts w:ascii="Times New Roman" w:eastAsiaTheme="minorHAnsi" w:hAnsi="Times New Roman"/>
                <w:sz w:val="16"/>
                <w:szCs w:val="16"/>
              </w:rPr>
            </w:pPr>
            <w:r w:rsidRPr="00EC7D24">
              <w:rPr>
                <w:rFonts w:ascii="Times New Roman" w:eastAsiaTheme="minorHAnsi" w:hAnsi="Times New Roman"/>
                <w:sz w:val="16"/>
                <w:szCs w:val="16"/>
              </w:rPr>
              <w:t>(uwaga - punkty z pozycji 1 i 2 nie podlegają sumowaniu)</w:t>
            </w:r>
          </w:p>
        </w:tc>
        <w:tc>
          <w:tcPr>
            <w:tcW w:w="1418" w:type="dxa"/>
            <w:vAlign w:val="center"/>
          </w:tcPr>
          <w:p w:rsidR="00710C90" w:rsidRPr="00EC7D24" w:rsidRDefault="00710C90" w:rsidP="00636AEC">
            <w:pPr>
              <w:jc w:val="center"/>
              <w:rPr>
                <w:rFonts w:ascii="Times New Roman" w:eastAsiaTheme="minorHAnsi" w:hAnsi="Times New Roman"/>
                <w:b/>
              </w:rPr>
            </w:pPr>
          </w:p>
        </w:tc>
        <w:tc>
          <w:tcPr>
            <w:tcW w:w="2835" w:type="dxa"/>
            <w:vAlign w:val="center"/>
          </w:tcPr>
          <w:p w:rsidR="00710C90" w:rsidRPr="00EC7D24" w:rsidRDefault="00710C90" w:rsidP="00636AEC">
            <w:pPr>
              <w:jc w:val="center"/>
              <w:rPr>
                <w:rFonts w:asciiTheme="minorHAnsi" w:eastAsiaTheme="minorHAnsi" w:hAnsiTheme="minorHAnsi" w:cstheme="minorBidi"/>
                <w:sz w:val="20"/>
              </w:rPr>
            </w:pPr>
          </w:p>
        </w:tc>
      </w:tr>
      <w:tr w:rsidR="00710C90" w:rsidRPr="00EC7D24" w:rsidTr="00710C90">
        <w:trPr>
          <w:trHeight w:val="828"/>
        </w:trPr>
        <w:tc>
          <w:tcPr>
            <w:tcW w:w="817" w:type="dxa"/>
          </w:tcPr>
          <w:p w:rsidR="00710C90" w:rsidRPr="00EC7D24" w:rsidRDefault="00710C90" w:rsidP="000C19D8">
            <w:pPr>
              <w:numPr>
                <w:ilvl w:val="0"/>
                <w:numId w:val="17"/>
              </w:numPr>
              <w:spacing w:after="0" w:line="240" w:lineRule="auto"/>
              <w:jc w:val="center"/>
              <w:rPr>
                <w:rFonts w:ascii="Times New Roman" w:eastAsiaTheme="minorHAnsi" w:hAnsi="Times New Roman"/>
                <w:b/>
              </w:rPr>
            </w:pPr>
          </w:p>
        </w:tc>
        <w:tc>
          <w:tcPr>
            <w:tcW w:w="4394" w:type="dxa"/>
            <w:gridSpan w:val="3"/>
            <w:vAlign w:val="center"/>
          </w:tcPr>
          <w:p w:rsidR="00710C90" w:rsidRPr="004F13B3" w:rsidRDefault="00710C90" w:rsidP="00710C90">
            <w:pPr>
              <w:spacing w:after="0"/>
              <w:jc w:val="center"/>
              <w:rPr>
                <w:rFonts w:ascii="Times New Roman" w:hAnsi="Times New Roman"/>
                <w:b/>
                <w:sz w:val="16"/>
                <w:szCs w:val="16"/>
              </w:rPr>
            </w:pPr>
            <w:r w:rsidRPr="004F13B3">
              <w:rPr>
                <w:rFonts w:ascii="Times New Roman" w:hAnsi="Times New Roman"/>
                <w:b/>
                <w:sz w:val="16"/>
                <w:szCs w:val="16"/>
              </w:rPr>
              <w:t>Tworzenie nowych miejsc pracy</w:t>
            </w:r>
          </w:p>
          <w:p w:rsidR="00710C90" w:rsidRPr="00EC7D24" w:rsidRDefault="00710C90" w:rsidP="00636AEC">
            <w:pPr>
              <w:rPr>
                <w:rFonts w:ascii="Times New Roman" w:eastAsiaTheme="minorHAnsi" w:hAnsi="Times New Roman"/>
                <w:sz w:val="16"/>
                <w:szCs w:val="16"/>
              </w:rPr>
            </w:pPr>
            <w:r w:rsidRPr="00EC7D24">
              <w:rPr>
                <w:rFonts w:ascii="Times New Roman" w:eastAsiaTheme="minorHAnsi" w:hAnsi="Times New Roman"/>
                <w:b/>
                <w:sz w:val="16"/>
                <w:szCs w:val="16"/>
              </w:rPr>
              <w:t>4 pkt.</w:t>
            </w:r>
            <w:r w:rsidRPr="00EC7D24">
              <w:rPr>
                <w:rFonts w:ascii="Times New Roman" w:eastAsiaTheme="minorHAnsi" w:hAnsi="Times New Roman"/>
                <w:sz w:val="16"/>
                <w:szCs w:val="16"/>
              </w:rPr>
              <w:t xml:space="preserve"> – stworzenie dwóch lub więcej pełnoetatowych miejsc pracy (łącznie z samo zatrudnieniem wnioskodawcy)</w:t>
            </w:r>
          </w:p>
          <w:p w:rsidR="00710C90" w:rsidRPr="00EC7D24" w:rsidRDefault="00710C90" w:rsidP="00710C90">
            <w:pPr>
              <w:spacing w:after="0"/>
              <w:rPr>
                <w:rFonts w:ascii="Times New Roman" w:eastAsiaTheme="minorHAnsi" w:hAnsi="Times New Roman"/>
                <w:b/>
                <w:sz w:val="16"/>
                <w:szCs w:val="16"/>
              </w:rPr>
            </w:pPr>
            <w:r w:rsidRPr="00EC7D24">
              <w:rPr>
                <w:rFonts w:ascii="Times New Roman" w:eastAsiaTheme="minorHAnsi" w:hAnsi="Times New Roman"/>
                <w:b/>
                <w:sz w:val="16"/>
                <w:szCs w:val="16"/>
              </w:rPr>
              <w:t>0 pkt.</w:t>
            </w:r>
            <w:r w:rsidRPr="00EC7D24">
              <w:rPr>
                <w:rFonts w:ascii="Times New Roman" w:eastAsiaTheme="minorHAnsi" w:hAnsi="Times New Roman"/>
                <w:sz w:val="16"/>
                <w:szCs w:val="16"/>
              </w:rPr>
              <w:t xml:space="preserve">  – stworzenie jednego miejsca pracy  czyli samo zatrudnienia wnioskodawcy  (pełen etat)</w:t>
            </w:r>
          </w:p>
        </w:tc>
        <w:tc>
          <w:tcPr>
            <w:tcW w:w="1418" w:type="dxa"/>
            <w:vAlign w:val="center"/>
          </w:tcPr>
          <w:p w:rsidR="00710C90" w:rsidRPr="00EC7D24" w:rsidRDefault="00710C90" w:rsidP="00636AEC">
            <w:pPr>
              <w:jc w:val="center"/>
              <w:rPr>
                <w:rFonts w:ascii="Times New Roman" w:eastAsiaTheme="minorHAnsi" w:hAnsi="Times New Roman"/>
                <w:b/>
              </w:rPr>
            </w:pPr>
          </w:p>
        </w:tc>
        <w:tc>
          <w:tcPr>
            <w:tcW w:w="2835" w:type="dxa"/>
            <w:vAlign w:val="center"/>
          </w:tcPr>
          <w:p w:rsidR="00710C90" w:rsidRPr="00EC7D24" w:rsidRDefault="00710C90" w:rsidP="00636AEC">
            <w:pPr>
              <w:jc w:val="center"/>
              <w:rPr>
                <w:rFonts w:asciiTheme="minorHAnsi" w:eastAsiaTheme="minorHAnsi" w:hAnsiTheme="minorHAnsi" w:cstheme="minorBidi"/>
                <w:sz w:val="20"/>
              </w:rPr>
            </w:pPr>
          </w:p>
        </w:tc>
      </w:tr>
      <w:tr w:rsidR="00710C90" w:rsidRPr="00EC7D24" w:rsidTr="00710C90">
        <w:trPr>
          <w:trHeight w:val="283"/>
        </w:trPr>
        <w:tc>
          <w:tcPr>
            <w:tcW w:w="5211" w:type="dxa"/>
            <w:gridSpan w:val="4"/>
          </w:tcPr>
          <w:p w:rsidR="00710C90" w:rsidRPr="00EC7D24" w:rsidRDefault="00710C90" w:rsidP="00636AEC">
            <w:pPr>
              <w:snapToGrid w:val="0"/>
              <w:rPr>
                <w:rFonts w:ascii="Times New Roman" w:eastAsiaTheme="minorHAnsi" w:hAnsi="Times New Roman"/>
                <w:b/>
                <w:sz w:val="16"/>
                <w:szCs w:val="16"/>
                <w:lang w:eastAsia="ar-SA"/>
              </w:rPr>
            </w:pPr>
            <w:r w:rsidRPr="00EC7D24">
              <w:rPr>
                <w:rFonts w:ascii="Times New Roman" w:eastAsiaTheme="minorHAnsi" w:hAnsi="Times New Roman"/>
                <w:b/>
                <w:sz w:val="16"/>
                <w:szCs w:val="16"/>
                <w:lang w:eastAsia="ar-SA"/>
              </w:rPr>
              <w:t>Punkty ogółem</w:t>
            </w:r>
          </w:p>
        </w:tc>
        <w:tc>
          <w:tcPr>
            <w:tcW w:w="1418" w:type="dxa"/>
            <w:vAlign w:val="center"/>
          </w:tcPr>
          <w:p w:rsidR="00710C90" w:rsidRPr="00EC7D24" w:rsidRDefault="00710C90" w:rsidP="00636AEC">
            <w:pPr>
              <w:jc w:val="center"/>
              <w:rPr>
                <w:rFonts w:ascii="Times New Roman" w:eastAsiaTheme="minorHAnsi" w:hAnsi="Times New Roman"/>
                <w:b/>
                <w:sz w:val="16"/>
                <w:szCs w:val="16"/>
              </w:rPr>
            </w:pPr>
          </w:p>
        </w:tc>
        <w:tc>
          <w:tcPr>
            <w:tcW w:w="2835" w:type="dxa"/>
            <w:vAlign w:val="center"/>
          </w:tcPr>
          <w:p w:rsidR="00710C90" w:rsidRPr="00EC7D24" w:rsidRDefault="00710C90" w:rsidP="00636AEC">
            <w:pPr>
              <w:rPr>
                <w:rFonts w:ascii="Cambria" w:eastAsiaTheme="minorHAnsi" w:hAnsi="Cambria" w:cstheme="minorBidi"/>
                <w:b/>
                <w:sz w:val="16"/>
                <w:szCs w:val="16"/>
              </w:rPr>
            </w:pPr>
            <w:r w:rsidRPr="00EC7D24">
              <w:rPr>
                <w:rFonts w:ascii="Cambria" w:eastAsiaTheme="minorHAnsi" w:hAnsi="Cambria" w:cstheme="minorBidi"/>
                <w:b/>
                <w:sz w:val="16"/>
                <w:szCs w:val="16"/>
              </w:rPr>
              <w:t>Maksymalna liczba możliwych do uzyskania punktów – 64 pkt.</w:t>
            </w:r>
          </w:p>
          <w:p w:rsidR="00710C90" w:rsidRPr="00EC7D24" w:rsidRDefault="00710C90" w:rsidP="00DF4C38">
            <w:pPr>
              <w:spacing w:after="0"/>
              <w:rPr>
                <w:rFonts w:ascii="Cambria" w:eastAsiaTheme="minorHAnsi" w:hAnsi="Cambria" w:cstheme="minorBidi"/>
                <w:b/>
                <w:sz w:val="16"/>
                <w:szCs w:val="16"/>
              </w:rPr>
            </w:pPr>
            <w:r w:rsidRPr="00EC7D24">
              <w:rPr>
                <w:rFonts w:ascii="Cambria" w:eastAsiaTheme="minorHAnsi" w:hAnsi="Cambria" w:cstheme="minorBidi"/>
                <w:b/>
                <w:sz w:val="16"/>
                <w:szCs w:val="16"/>
              </w:rPr>
              <w:t xml:space="preserve"> Minimalna liczba punktów niezbędnych do przyjęcia operacji jako zgodnej z kryteriami wyboru – 40%  tj. 26pkt.</w:t>
            </w:r>
          </w:p>
        </w:tc>
      </w:tr>
      <w:tr w:rsidR="00710C90" w:rsidRPr="00EC7D24" w:rsidTr="00710C90">
        <w:tc>
          <w:tcPr>
            <w:tcW w:w="5211" w:type="dxa"/>
            <w:gridSpan w:val="4"/>
            <w:vAlign w:val="center"/>
          </w:tcPr>
          <w:p w:rsidR="00710C90" w:rsidRPr="00EC7D24" w:rsidRDefault="00710C90" w:rsidP="00636AEC">
            <w:pPr>
              <w:jc w:val="center"/>
              <w:rPr>
                <w:rFonts w:ascii="Times New Roman" w:eastAsiaTheme="minorHAnsi" w:hAnsi="Times New Roman"/>
                <w:b/>
              </w:rPr>
            </w:pPr>
            <w:r w:rsidRPr="00EC7D24">
              <w:rPr>
                <w:rFonts w:ascii="Times New Roman" w:eastAsiaTheme="minorHAnsi" w:hAnsi="Times New Roman"/>
                <w:b/>
              </w:rPr>
              <w:t>Kwota dofinansowania sugerowana:</w:t>
            </w:r>
          </w:p>
        </w:tc>
        <w:tc>
          <w:tcPr>
            <w:tcW w:w="4253" w:type="dxa"/>
            <w:gridSpan w:val="2"/>
          </w:tcPr>
          <w:p w:rsidR="00710C90" w:rsidRPr="00710C90" w:rsidRDefault="00710C90" w:rsidP="00636AEC">
            <w:pPr>
              <w:pStyle w:val="NormalnyWeb"/>
              <w:spacing w:after="0"/>
              <w:jc w:val="center"/>
              <w:rPr>
                <w:b/>
                <w:sz w:val="22"/>
                <w:szCs w:val="22"/>
              </w:rPr>
            </w:pPr>
          </w:p>
        </w:tc>
      </w:tr>
      <w:tr w:rsidR="00710C90" w:rsidRPr="00EC7D24" w:rsidTr="00636AEC">
        <w:trPr>
          <w:trHeight w:val="562"/>
        </w:trPr>
        <w:tc>
          <w:tcPr>
            <w:tcW w:w="9464" w:type="dxa"/>
            <w:gridSpan w:val="6"/>
          </w:tcPr>
          <w:p w:rsidR="00710C90" w:rsidRPr="00EC7D24" w:rsidRDefault="00710C90" w:rsidP="00710C90">
            <w:pPr>
              <w:rPr>
                <w:rFonts w:ascii="Times New Roman" w:eastAsiaTheme="minorHAnsi" w:hAnsi="Times New Roman"/>
                <w:b/>
              </w:rPr>
            </w:pPr>
            <w:r w:rsidRPr="00EC7D24">
              <w:rPr>
                <w:rFonts w:ascii="Times New Roman" w:eastAsiaTheme="minorHAnsi" w:hAnsi="Times New Roman"/>
                <w:b/>
                <w:u w:val="single"/>
              </w:rPr>
              <w:t xml:space="preserve">Uwagi: </w:t>
            </w:r>
          </w:p>
        </w:tc>
      </w:tr>
    </w:tbl>
    <w:p w:rsidR="00710C90" w:rsidRDefault="00710C90" w:rsidP="00774739">
      <w:pPr>
        <w:rPr>
          <w:rFonts w:ascii="Garamond" w:hAnsi="Garamond"/>
          <w:bCs/>
        </w:rPr>
      </w:pPr>
    </w:p>
    <w:p w:rsidR="00710C90" w:rsidRDefault="00710C90" w:rsidP="00774739">
      <w:pPr>
        <w:rPr>
          <w:rFonts w:ascii="Garamond" w:hAnsi="Garamond"/>
          <w:bCs/>
        </w:rPr>
      </w:pPr>
    </w:p>
    <w:p w:rsidR="00710C90" w:rsidRDefault="00710C90" w:rsidP="00774739">
      <w:pPr>
        <w:rPr>
          <w:rFonts w:ascii="Garamond" w:hAnsi="Garamond"/>
          <w:bCs/>
        </w:rPr>
      </w:pPr>
    </w:p>
    <w:p w:rsidR="00D412C9" w:rsidRDefault="00D412C9" w:rsidP="00774739">
      <w:pPr>
        <w:rPr>
          <w:rFonts w:ascii="Garamond" w:hAnsi="Garamond"/>
          <w:bCs/>
        </w:rPr>
      </w:pPr>
    </w:p>
    <w:p w:rsidR="00D412C9" w:rsidRDefault="00D412C9" w:rsidP="00774739">
      <w:pPr>
        <w:rPr>
          <w:rFonts w:ascii="Garamond" w:hAnsi="Garamond"/>
          <w:bCs/>
        </w:rPr>
      </w:pPr>
    </w:p>
    <w:p w:rsidR="00D412C9" w:rsidRDefault="00D412C9" w:rsidP="00774739">
      <w:pPr>
        <w:rPr>
          <w:rFonts w:ascii="Garamond" w:hAnsi="Garamond"/>
          <w:bCs/>
        </w:rPr>
      </w:pPr>
    </w:p>
    <w:p w:rsidR="00D412C9" w:rsidRDefault="00D412C9" w:rsidP="00774739">
      <w:pPr>
        <w:rPr>
          <w:rFonts w:ascii="Garamond" w:hAnsi="Garamond"/>
          <w:bCs/>
        </w:rPr>
      </w:pPr>
    </w:p>
    <w:p w:rsidR="00D412C9" w:rsidRDefault="00D412C9" w:rsidP="00774739">
      <w:pPr>
        <w:rPr>
          <w:rFonts w:ascii="Garamond" w:hAnsi="Garamond"/>
          <w:bCs/>
        </w:rPr>
      </w:pPr>
    </w:p>
    <w:p w:rsidR="00710C90" w:rsidRDefault="00710C90" w:rsidP="00774739">
      <w:pPr>
        <w:rPr>
          <w:rFonts w:ascii="Garamond" w:hAnsi="Garamond"/>
          <w:bCs/>
        </w:rPr>
      </w:pPr>
    </w:p>
    <w:p w:rsidR="00710C90" w:rsidRDefault="00710C90" w:rsidP="00710C90">
      <w:pPr>
        <w:pStyle w:val="NormalnyWeb"/>
        <w:spacing w:before="0" w:beforeAutospacing="0" w:after="0"/>
        <w:jc w:val="center"/>
        <w:rPr>
          <w:rFonts w:ascii="Garamond" w:hAnsi="Garamond"/>
          <w:sz w:val="22"/>
          <w:szCs w:val="22"/>
        </w:rPr>
      </w:pPr>
      <w:r w:rsidRPr="00B20F1F">
        <w:rPr>
          <w:rFonts w:ascii="Garamond" w:hAnsi="Garamond"/>
          <w:b/>
          <w:sz w:val="22"/>
          <w:szCs w:val="22"/>
        </w:rPr>
        <w:lastRenderedPageBreak/>
        <w:t>KARTA OCENY OPERACJI</w:t>
      </w:r>
      <w:r w:rsidRPr="00B20F1F">
        <w:rPr>
          <w:rFonts w:ascii="Garamond" w:hAnsi="Garamond"/>
          <w:sz w:val="22"/>
          <w:szCs w:val="22"/>
        </w:rPr>
        <w:t xml:space="preserve">  realizującej:</w:t>
      </w:r>
    </w:p>
    <w:p w:rsidR="00710C90" w:rsidRDefault="00710C90" w:rsidP="00710C90">
      <w:pPr>
        <w:rPr>
          <w:rFonts w:ascii="Garamond" w:hAnsi="Garamond"/>
          <w:bCs/>
        </w:rPr>
      </w:pPr>
      <w:r w:rsidRPr="00722ACF">
        <w:rPr>
          <w:rFonts w:ascii="Garamond" w:hAnsi="Garamond"/>
          <w:b/>
          <w:bCs/>
        </w:rPr>
        <w:t xml:space="preserve">Cel </w:t>
      </w:r>
      <w:r w:rsidRPr="00710C90">
        <w:rPr>
          <w:rFonts w:ascii="Garamond" w:hAnsi="Garamond"/>
          <w:b/>
          <w:bCs/>
        </w:rPr>
        <w:t>3 Wzrost konkurencyjności regionu poprzez rozwój działalności gospodarczej</w:t>
      </w:r>
    </w:p>
    <w:p w:rsidR="00774739" w:rsidRPr="00710C90" w:rsidRDefault="00774739" w:rsidP="000C19D8">
      <w:pPr>
        <w:pStyle w:val="Akapitzlist"/>
        <w:numPr>
          <w:ilvl w:val="0"/>
          <w:numId w:val="16"/>
        </w:numPr>
        <w:spacing w:after="0"/>
        <w:jc w:val="both"/>
        <w:rPr>
          <w:rFonts w:ascii="Garamond" w:hAnsi="Garamond"/>
          <w:b/>
        </w:rPr>
      </w:pPr>
      <w:r w:rsidRPr="00710C90">
        <w:rPr>
          <w:rFonts w:ascii="Garamond" w:hAnsi="Garamond"/>
          <w:b/>
        </w:rPr>
        <w:t>rozwijanie działalności gospodarczej</w:t>
      </w:r>
    </w:p>
    <w:tbl>
      <w:tblPr>
        <w:tblW w:w="9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022"/>
        <w:gridCol w:w="667"/>
        <w:gridCol w:w="625"/>
        <w:gridCol w:w="1081"/>
        <w:gridCol w:w="10"/>
        <w:gridCol w:w="485"/>
        <w:gridCol w:w="922"/>
        <w:gridCol w:w="16"/>
        <w:gridCol w:w="1289"/>
        <w:gridCol w:w="1955"/>
      </w:tblGrid>
      <w:tr w:rsidR="00774739" w:rsidRPr="00EC7D24" w:rsidTr="00E51A0F">
        <w:trPr>
          <w:trHeight w:val="683"/>
        </w:trPr>
        <w:tc>
          <w:tcPr>
            <w:tcW w:w="5114" w:type="dxa"/>
            <w:gridSpan w:val="6"/>
            <w:vAlign w:val="center"/>
          </w:tcPr>
          <w:p w:rsidR="00774739" w:rsidRPr="00B20F1F" w:rsidRDefault="00774739" w:rsidP="00636AEC">
            <w:pPr>
              <w:jc w:val="center"/>
              <w:rPr>
                <w:rFonts w:ascii="Garamond" w:hAnsi="Garamond"/>
                <w:sz w:val="18"/>
                <w:szCs w:val="18"/>
              </w:rPr>
            </w:pPr>
            <w:r w:rsidRPr="00B20F1F">
              <w:rPr>
                <w:rFonts w:ascii="Garamond" w:hAnsi="Garamond"/>
                <w:sz w:val="18"/>
                <w:szCs w:val="18"/>
              </w:rPr>
              <w:t>(pieczęć LGD)</w:t>
            </w:r>
          </w:p>
        </w:tc>
        <w:tc>
          <w:tcPr>
            <w:tcW w:w="4667" w:type="dxa"/>
            <w:gridSpan w:val="5"/>
            <w:vAlign w:val="center"/>
          </w:tcPr>
          <w:p w:rsidR="00774739" w:rsidRPr="00B20F1F" w:rsidRDefault="00774739" w:rsidP="00636AEC">
            <w:pPr>
              <w:pStyle w:val="NormalnyWeb"/>
              <w:spacing w:after="0"/>
              <w:jc w:val="center"/>
              <w:rPr>
                <w:rFonts w:ascii="Garamond" w:hAnsi="Garamond"/>
                <w:sz w:val="18"/>
                <w:szCs w:val="18"/>
              </w:rPr>
            </w:pPr>
            <w:r w:rsidRPr="00B20F1F">
              <w:rPr>
                <w:rFonts w:ascii="Garamond" w:hAnsi="Garamond"/>
                <w:sz w:val="18"/>
                <w:szCs w:val="18"/>
              </w:rPr>
              <w:t xml:space="preserve"> (data i miejsce)</w:t>
            </w:r>
          </w:p>
        </w:tc>
      </w:tr>
      <w:tr w:rsidR="00774739" w:rsidRPr="00EC7D24" w:rsidTr="00E51A0F">
        <w:trPr>
          <w:trHeight w:val="567"/>
        </w:trPr>
        <w:tc>
          <w:tcPr>
            <w:tcW w:w="5114" w:type="dxa"/>
            <w:gridSpan w:val="6"/>
            <w:vAlign w:val="center"/>
          </w:tcPr>
          <w:p w:rsidR="00774739" w:rsidRPr="00B20F1F" w:rsidRDefault="00774739" w:rsidP="00636AEC">
            <w:pPr>
              <w:jc w:val="center"/>
              <w:rPr>
                <w:rFonts w:ascii="Garamond" w:hAnsi="Garamond"/>
                <w:b/>
                <w:sz w:val="20"/>
              </w:rPr>
            </w:pPr>
            <w:r w:rsidRPr="00B20F1F">
              <w:rPr>
                <w:rFonts w:ascii="Garamond" w:hAnsi="Garamond"/>
                <w:b/>
                <w:sz w:val="20"/>
              </w:rPr>
              <w:t xml:space="preserve">Karta wyboru </w:t>
            </w:r>
            <w:r>
              <w:rPr>
                <w:rFonts w:ascii="Garamond" w:hAnsi="Garamond"/>
                <w:b/>
                <w:sz w:val="20"/>
              </w:rPr>
              <w:t>operacji</w:t>
            </w:r>
            <w:r w:rsidRPr="00B20F1F">
              <w:rPr>
                <w:rFonts w:ascii="Garamond" w:hAnsi="Garamond"/>
                <w:b/>
                <w:sz w:val="20"/>
              </w:rPr>
              <w:t xml:space="preserve"> nr</w:t>
            </w:r>
          </w:p>
        </w:tc>
        <w:tc>
          <w:tcPr>
            <w:tcW w:w="4667" w:type="dxa"/>
            <w:gridSpan w:val="5"/>
            <w:vAlign w:val="center"/>
          </w:tcPr>
          <w:p w:rsidR="00774739" w:rsidRPr="00B20F1F" w:rsidRDefault="00774739" w:rsidP="00636AEC">
            <w:pPr>
              <w:pStyle w:val="NormalnyWeb"/>
              <w:spacing w:after="0"/>
              <w:jc w:val="center"/>
              <w:rPr>
                <w:rFonts w:ascii="Garamond" w:hAnsi="Garamond"/>
                <w:b/>
                <w:sz w:val="20"/>
                <w:szCs w:val="20"/>
              </w:rPr>
            </w:pPr>
          </w:p>
        </w:tc>
      </w:tr>
      <w:tr w:rsidR="00774739" w:rsidRPr="00EC7D24" w:rsidTr="00E51A0F">
        <w:trPr>
          <w:trHeight w:val="454"/>
        </w:trPr>
        <w:tc>
          <w:tcPr>
            <w:tcW w:w="3398" w:type="dxa"/>
            <w:gridSpan w:val="3"/>
            <w:vAlign w:val="center"/>
          </w:tcPr>
          <w:p w:rsidR="00774739" w:rsidRPr="00B20F1F" w:rsidRDefault="00774739" w:rsidP="00636AEC">
            <w:pPr>
              <w:jc w:val="center"/>
              <w:rPr>
                <w:rFonts w:ascii="Garamond" w:hAnsi="Garamond"/>
                <w:b/>
                <w:sz w:val="20"/>
              </w:rPr>
            </w:pPr>
            <w:r w:rsidRPr="00B20F1F">
              <w:rPr>
                <w:rFonts w:ascii="Garamond" w:hAnsi="Garamond"/>
                <w:b/>
                <w:sz w:val="20"/>
              </w:rPr>
              <w:t>Tytuł projektu</w:t>
            </w:r>
          </w:p>
        </w:tc>
        <w:tc>
          <w:tcPr>
            <w:tcW w:w="6383" w:type="dxa"/>
            <w:gridSpan w:val="8"/>
          </w:tcPr>
          <w:p w:rsidR="00774739" w:rsidRPr="00B20F1F" w:rsidRDefault="00774739" w:rsidP="00636AEC">
            <w:pPr>
              <w:pStyle w:val="NormalnyWeb"/>
              <w:spacing w:after="0"/>
              <w:rPr>
                <w:rFonts w:ascii="Garamond" w:hAnsi="Garamond"/>
                <w:b/>
                <w:i/>
                <w:sz w:val="20"/>
                <w:szCs w:val="20"/>
              </w:rPr>
            </w:pPr>
            <w:r w:rsidRPr="00B20F1F">
              <w:rPr>
                <w:rFonts w:ascii="Garamond" w:hAnsi="Garamond"/>
                <w:b/>
                <w:i/>
                <w:sz w:val="20"/>
                <w:szCs w:val="20"/>
              </w:rPr>
              <w:t xml:space="preserve"> </w:t>
            </w:r>
          </w:p>
        </w:tc>
      </w:tr>
      <w:tr w:rsidR="00774739" w:rsidRPr="00EC7D24" w:rsidTr="00E51A0F">
        <w:trPr>
          <w:trHeight w:val="454"/>
        </w:trPr>
        <w:tc>
          <w:tcPr>
            <w:tcW w:w="3398" w:type="dxa"/>
            <w:gridSpan w:val="3"/>
            <w:vAlign w:val="center"/>
          </w:tcPr>
          <w:p w:rsidR="00774739" w:rsidRPr="00B20F1F" w:rsidRDefault="00774739" w:rsidP="00636AEC">
            <w:pPr>
              <w:jc w:val="center"/>
              <w:rPr>
                <w:rFonts w:ascii="Garamond" w:hAnsi="Garamond"/>
                <w:b/>
                <w:sz w:val="20"/>
              </w:rPr>
            </w:pPr>
            <w:r w:rsidRPr="00B20F1F">
              <w:rPr>
                <w:rFonts w:ascii="Garamond" w:hAnsi="Garamond"/>
                <w:b/>
                <w:sz w:val="20"/>
              </w:rPr>
              <w:t>Wnioskodawca</w:t>
            </w:r>
          </w:p>
        </w:tc>
        <w:tc>
          <w:tcPr>
            <w:tcW w:w="6383" w:type="dxa"/>
            <w:gridSpan w:val="8"/>
          </w:tcPr>
          <w:p w:rsidR="00774739" w:rsidRPr="00B20F1F" w:rsidRDefault="00774739" w:rsidP="00636AEC">
            <w:pPr>
              <w:rPr>
                <w:rFonts w:ascii="Garamond" w:hAnsi="Garamond"/>
                <w:b/>
                <w:sz w:val="20"/>
              </w:rPr>
            </w:pPr>
          </w:p>
        </w:tc>
      </w:tr>
      <w:tr w:rsidR="00774739" w:rsidRPr="00EC7D24" w:rsidTr="00E51A0F">
        <w:tc>
          <w:tcPr>
            <w:tcW w:w="2731" w:type="dxa"/>
            <w:gridSpan w:val="2"/>
          </w:tcPr>
          <w:p w:rsidR="00774739" w:rsidRPr="00B20F1F" w:rsidRDefault="00774739" w:rsidP="00636AEC">
            <w:pPr>
              <w:rPr>
                <w:rFonts w:ascii="Garamond" w:hAnsi="Garamond"/>
                <w:sz w:val="20"/>
              </w:rPr>
            </w:pPr>
            <w:r w:rsidRPr="00B20F1F">
              <w:rPr>
                <w:rFonts w:ascii="Garamond" w:hAnsi="Garamond"/>
                <w:sz w:val="20"/>
              </w:rPr>
              <w:t>Koszty całkowite</w:t>
            </w:r>
          </w:p>
        </w:tc>
        <w:tc>
          <w:tcPr>
            <w:tcW w:w="1292" w:type="dxa"/>
            <w:gridSpan w:val="2"/>
          </w:tcPr>
          <w:p w:rsidR="00774739" w:rsidRPr="00B20F1F" w:rsidRDefault="00774739" w:rsidP="00636AEC">
            <w:pPr>
              <w:pStyle w:val="NormalnyWeb"/>
              <w:spacing w:after="0"/>
              <w:rPr>
                <w:rFonts w:ascii="Garamond" w:hAnsi="Garamond"/>
                <w:b/>
                <w:sz w:val="20"/>
                <w:szCs w:val="20"/>
              </w:rPr>
            </w:pPr>
          </w:p>
        </w:tc>
        <w:tc>
          <w:tcPr>
            <w:tcW w:w="1576" w:type="dxa"/>
            <w:gridSpan w:val="3"/>
          </w:tcPr>
          <w:p w:rsidR="00774739" w:rsidRPr="00B20F1F" w:rsidRDefault="00774739" w:rsidP="00636AEC">
            <w:pPr>
              <w:rPr>
                <w:rFonts w:ascii="Garamond" w:hAnsi="Garamond"/>
                <w:sz w:val="20"/>
              </w:rPr>
            </w:pPr>
            <w:r w:rsidRPr="00B20F1F">
              <w:rPr>
                <w:rFonts w:ascii="Garamond" w:hAnsi="Garamond"/>
                <w:sz w:val="20"/>
              </w:rPr>
              <w:t>Koszty kwalifikowane</w:t>
            </w:r>
          </w:p>
        </w:tc>
        <w:tc>
          <w:tcPr>
            <w:tcW w:w="938" w:type="dxa"/>
            <w:gridSpan w:val="2"/>
          </w:tcPr>
          <w:p w:rsidR="00774739" w:rsidRPr="00B20F1F" w:rsidRDefault="00774739" w:rsidP="00636AEC">
            <w:pPr>
              <w:pStyle w:val="NormalnyWeb"/>
              <w:spacing w:after="0"/>
              <w:rPr>
                <w:rFonts w:ascii="Garamond" w:hAnsi="Garamond"/>
                <w:b/>
                <w:sz w:val="20"/>
                <w:szCs w:val="20"/>
              </w:rPr>
            </w:pPr>
          </w:p>
        </w:tc>
        <w:tc>
          <w:tcPr>
            <w:tcW w:w="1289" w:type="dxa"/>
          </w:tcPr>
          <w:p w:rsidR="00774739" w:rsidRPr="00B20F1F" w:rsidRDefault="00774739" w:rsidP="00636AEC">
            <w:pPr>
              <w:rPr>
                <w:rFonts w:ascii="Garamond" w:hAnsi="Garamond"/>
                <w:sz w:val="20"/>
              </w:rPr>
            </w:pPr>
            <w:r w:rsidRPr="00B20F1F">
              <w:rPr>
                <w:rFonts w:ascii="Garamond" w:hAnsi="Garamond"/>
                <w:sz w:val="20"/>
              </w:rPr>
              <w:t>Koszty do refundacji</w:t>
            </w:r>
          </w:p>
        </w:tc>
        <w:tc>
          <w:tcPr>
            <w:tcW w:w="1955" w:type="dxa"/>
          </w:tcPr>
          <w:p w:rsidR="00774739" w:rsidRPr="00B20F1F" w:rsidRDefault="00774739" w:rsidP="00636AEC">
            <w:pPr>
              <w:pStyle w:val="NormalnyWeb"/>
              <w:spacing w:after="0"/>
              <w:rPr>
                <w:rFonts w:ascii="Garamond" w:hAnsi="Garamond"/>
                <w:b/>
                <w:sz w:val="20"/>
                <w:szCs w:val="20"/>
              </w:rPr>
            </w:pPr>
          </w:p>
        </w:tc>
      </w:tr>
      <w:tr w:rsidR="00774739" w:rsidRPr="00EC7D24" w:rsidTr="00E51A0F">
        <w:trPr>
          <w:trHeight w:val="454"/>
        </w:trPr>
        <w:tc>
          <w:tcPr>
            <w:tcW w:w="3398" w:type="dxa"/>
            <w:gridSpan w:val="3"/>
            <w:vAlign w:val="center"/>
          </w:tcPr>
          <w:p w:rsidR="00774739" w:rsidRPr="00B20F1F" w:rsidRDefault="00774739" w:rsidP="00636AEC">
            <w:pPr>
              <w:jc w:val="center"/>
              <w:rPr>
                <w:rFonts w:ascii="Garamond" w:hAnsi="Garamond"/>
                <w:b/>
                <w:sz w:val="20"/>
              </w:rPr>
            </w:pPr>
            <w:r w:rsidRPr="00B20F1F">
              <w:rPr>
                <w:rFonts w:ascii="Garamond" w:hAnsi="Garamond"/>
                <w:b/>
                <w:sz w:val="20"/>
              </w:rPr>
              <w:t>Przedsięwzięcie LSR</w:t>
            </w:r>
          </w:p>
        </w:tc>
        <w:tc>
          <w:tcPr>
            <w:tcW w:w="6383" w:type="dxa"/>
            <w:gridSpan w:val="8"/>
          </w:tcPr>
          <w:p w:rsidR="00774739" w:rsidRPr="00B20F1F" w:rsidRDefault="00774739" w:rsidP="00636AEC">
            <w:pPr>
              <w:rPr>
                <w:rFonts w:ascii="Garamond" w:hAnsi="Garamond"/>
                <w:b/>
                <w:sz w:val="20"/>
              </w:rPr>
            </w:pPr>
          </w:p>
        </w:tc>
      </w:tr>
      <w:tr w:rsidR="00774739" w:rsidRPr="00EC7D24" w:rsidTr="00E51A0F">
        <w:tc>
          <w:tcPr>
            <w:tcW w:w="709" w:type="dxa"/>
          </w:tcPr>
          <w:p w:rsidR="00774739" w:rsidRPr="00B20F1F" w:rsidRDefault="00774739" w:rsidP="00636AEC">
            <w:pPr>
              <w:jc w:val="center"/>
              <w:rPr>
                <w:rFonts w:ascii="Garamond" w:hAnsi="Garamond"/>
                <w:b/>
              </w:rPr>
            </w:pPr>
            <w:r w:rsidRPr="00B20F1F">
              <w:rPr>
                <w:rFonts w:ascii="Garamond" w:hAnsi="Garamond"/>
                <w:b/>
              </w:rPr>
              <w:t>Lp.</w:t>
            </w:r>
          </w:p>
        </w:tc>
        <w:tc>
          <w:tcPr>
            <w:tcW w:w="4395" w:type="dxa"/>
            <w:gridSpan w:val="4"/>
          </w:tcPr>
          <w:p w:rsidR="00774739" w:rsidRPr="00B20F1F" w:rsidRDefault="00774739" w:rsidP="00636AEC">
            <w:pPr>
              <w:jc w:val="center"/>
              <w:rPr>
                <w:rFonts w:ascii="Garamond" w:hAnsi="Garamond"/>
                <w:b/>
              </w:rPr>
            </w:pPr>
            <w:r w:rsidRPr="00B20F1F">
              <w:rPr>
                <w:rFonts w:ascii="Garamond" w:hAnsi="Garamond"/>
                <w:b/>
              </w:rPr>
              <w:t>Kryterium oceny</w:t>
            </w:r>
          </w:p>
        </w:tc>
        <w:tc>
          <w:tcPr>
            <w:tcW w:w="1417" w:type="dxa"/>
            <w:gridSpan w:val="3"/>
          </w:tcPr>
          <w:p w:rsidR="00774739" w:rsidRPr="00B20F1F" w:rsidRDefault="00774739" w:rsidP="00636AEC">
            <w:pPr>
              <w:jc w:val="center"/>
              <w:rPr>
                <w:rFonts w:ascii="Garamond" w:hAnsi="Garamond"/>
                <w:b/>
              </w:rPr>
            </w:pPr>
            <w:r w:rsidRPr="00B20F1F">
              <w:rPr>
                <w:rFonts w:ascii="Garamond" w:hAnsi="Garamond"/>
                <w:b/>
              </w:rPr>
              <w:t>Punkty</w:t>
            </w:r>
          </w:p>
        </w:tc>
        <w:tc>
          <w:tcPr>
            <w:tcW w:w="3260" w:type="dxa"/>
            <w:gridSpan w:val="3"/>
          </w:tcPr>
          <w:p w:rsidR="00774739" w:rsidRPr="00B20F1F" w:rsidRDefault="00774739" w:rsidP="00636AEC">
            <w:pPr>
              <w:jc w:val="center"/>
              <w:rPr>
                <w:rFonts w:ascii="Garamond" w:hAnsi="Garamond"/>
                <w:b/>
              </w:rPr>
            </w:pPr>
            <w:r w:rsidRPr="00B20F1F">
              <w:rPr>
                <w:rFonts w:ascii="Garamond" w:hAnsi="Garamond"/>
                <w:b/>
              </w:rPr>
              <w:t>Uzasadnienie</w:t>
            </w:r>
          </w:p>
        </w:tc>
      </w:tr>
      <w:tr w:rsidR="00710C90" w:rsidRPr="00EC7D24" w:rsidTr="00E51A0F">
        <w:trPr>
          <w:trHeight w:val="828"/>
        </w:trPr>
        <w:tc>
          <w:tcPr>
            <w:tcW w:w="709" w:type="dxa"/>
          </w:tcPr>
          <w:p w:rsidR="00710C90" w:rsidRPr="00EC7D24" w:rsidRDefault="00710C90" w:rsidP="007B43B9">
            <w:pPr>
              <w:tabs>
                <w:tab w:val="left" w:pos="0"/>
              </w:tabs>
              <w:spacing w:after="0" w:line="240" w:lineRule="auto"/>
              <w:ind w:left="1080"/>
              <w:jc w:val="center"/>
              <w:rPr>
                <w:rFonts w:ascii="Garamond" w:eastAsiaTheme="minorHAnsi" w:hAnsi="Garamond" w:cstheme="minorBidi"/>
                <w:b/>
              </w:rPr>
            </w:pPr>
          </w:p>
          <w:p w:rsidR="00710C90" w:rsidRPr="00774739" w:rsidRDefault="00710C90" w:rsidP="007B43B9">
            <w:pPr>
              <w:tabs>
                <w:tab w:val="left" w:pos="0"/>
              </w:tabs>
              <w:ind w:right="175"/>
              <w:jc w:val="right"/>
            </w:pPr>
            <w:r w:rsidRPr="00EC7D24">
              <w:rPr>
                <w:rFonts w:asciiTheme="minorHAnsi" w:eastAsiaTheme="minorHAnsi" w:hAnsiTheme="minorHAnsi" w:cstheme="minorBidi"/>
              </w:rPr>
              <w:t>1.</w:t>
            </w:r>
          </w:p>
        </w:tc>
        <w:tc>
          <w:tcPr>
            <w:tcW w:w="4395" w:type="dxa"/>
            <w:gridSpan w:val="4"/>
            <w:vAlign w:val="center"/>
          </w:tcPr>
          <w:p w:rsidR="00710C90" w:rsidRPr="00710C90" w:rsidRDefault="00710C90" w:rsidP="00710C90">
            <w:pPr>
              <w:spacing w:after="0"/>
              <w:jc w:val="center"/>
              <w:rPr>
                <w:rFonts w:ascii="Times New Roman" w:hAnsi="Times New Roman"/>
                <w:b/>
                <w:bCs/>
                <w:sz w:val="16"/>
                <w:szCs w:val="16"/>
              </w:rPr>
            </w:pPr>
            <w:r w:rsidRPr="00710C90">
              <w:rPr>
                <w:rFonts w:ascii="Times New Roman" w:hAnsi="Times New Roman"/>
                <w:b/>
                <w:bCs/>
                <w:sz w:val="16"/>
                <w:szCs w:val="16"/>
              </w:rPr>
              <w:t>Innowacyjność operacji</w:t>
            </w:r>
          </w:p>
          <w:p w:rsidR="004F13B3" w:rsidRPr="00EC7D24" w:rsidRDefault="004F13B3" w:rsidP="004F13B3">
            <w:pPr>
              <w:rPr>
                <w:rFonts w:ascii="Times New Roman" w:eastAsiaTheme="minorHAnsi" w:hAnsi="Times New Roman"/>
                <w:color w:val="000000"/>
                <w:sz w:val="16"/>
                <w:szCs w:val="16"/>
              </w:rPr>
            </w:pPr>
            <w:r w:rsidRPr="00EC7D24">
              <w:rPr>
                <w:rFonts w:ascii="Times New Roman" w:eastAsiaTheme="minorHAnsi" w:hAnsi="Times New Roman"/>
                <w:color w:val="000000"/>
                <w:sz w:val="16"/>
                <w:szCs w:val="16"/>
              </w:rPr>
              <w:t>8 pkt. - projekt ma innowacyjny charakter i może być zastosowany na obszarze LGD jako dobra praktyka.</w:t>
            </w:r>
          </w:p>
          <w:p w:rsidR="004F13B3" w:rsidRPr="00EC7D24" w:rsidRDefault="004F13B3" w:rsidP="004F13B3">
            <w:pPr>
              <w:spacing w:after="0"/>
              <w:rPr>
                <w:rFonts w:ascii="Times New Roman" w:eastAsiaTheme="minorHAnsi" w:hAnsi="Times New Roman"/>
                <w:color w:val="000000"/>
                <w:sz w:val="16"/>
                <w:szCs w:val="16"/>
              </w:rPr>
            </w:pPr>
            <w:r w:rsidRPr="00EC7D24">
              <w:rPr>
                <w:rFonts w:ascii="Times New Roman" w:eastAsiaTheme="minorHAnsi" w:hAnsi="Times New Roman"/>
                <w:color w:val="000000"/>
                <w:sz w:val="16"/>
                <w:szCs w:val="16"/>
              </w:rPr>
              <w:t>4 pkt. – projekt ma innowacyjny charakter dla jednej gminy członkowskiej.</w:t>
            </w:r>
          </w:p>
          <w:p w:rsidR="004F13B3" w:rsidRPr="00EC7D24" w:rsidRDefault="004F13B3" w:rsidP="004F13B3">
            <w:pPr>
              <w:spacing w:after="0"/>
              <w:rPr>
                <w:rFonts w:ascii="Times New Roman" w:eastAsiaTheme="minorHAnsi" w:hAnsi="Times New Roman"/>
                <w:color w:val="000000"/>
                <w:sz w:val="16"/>
                <w:szCs w:val="16"/>
              </w:rPr>
            </w:pPr>
          </w:p>
          <w:p w:rsidR="00710C90" w:rsidRPr="00710C90" w:rsidRDefault="004F13B3" w:rsidP="004F13B3">
            <w:pPr>
              <w:spacing w:after="0"/>
              <w:rPr>
                <w:rFonts w:ascii="Times New Roman" w:hAnsi="Times New Roman"/>
                <w:b/>
                <w:bCs/>
                <w:sz w:val="16"/>
                <w:szCs w:val="16"/>
              </w:rPr>
            </w:pPr>
            <w:r w:rsidRPr="00EC7D24">
              <w:rPr>
                <w:rFonts w:ascii="Times New Roman" w:eastAsiaTheme="minorHAnsi" w:hAnsi="Times New Roman"/>
                <w:color w:val="000000"/>
                <w:sz w:val="16"/>
                <w:szCs w:val="16"/>
              </w:rPr>
              <w:t>0 pkt. – brak innowacyjności</w:t>
            </w:r>
          </w:p>
        </w:tc>
        <w:tc>
          <w:tcPr>
            <w:tcW w:w="1417" w:type="dxa"/>
            <w:gridSpan w:val="3"/>
            <w:vAlign w:val="center"/>
          </w:tcPr>
          <w:p w:rsidR="00710C90" w:rsidRPr="00B20F1F" w:rsidRDefault="00710C90" w:rsidP="00636AEC">
            <w:pPr>
              <w:jc w:val="center"/>
              <w:rPr>
                <w:rFonts w:ascii="Garamond" w:hAnsi="Garamond"/>
                <w:b/>
              </w:rPr>
            </w:pPr>
          </w:p>
        </w:tc>
        <w:tc>
          <w:tcPr>
            <w:tcW w:w="3260" w:type="dxa"/>
            <w:gridSpan w:val="3"/>
            <w:vAlign w:val="center"/>
          </w:tcPr>
          <w:p w:rsidR="00710C90" w:rsidRPr="00B20F1F" w:rsidRDefault="00710C90" w:rsidP="00636AEC">
            <w:pPr>
              <w:jc w:val="center"/>
              <w:rPr>
                <w:rFonts w:ascii="Garamond" w:hAnsi="Garamond"/>
              </w:rPr>
            </w:pPr>
          </w:p>
        </w:tc>
      </w:tr>
      <w:tr w:rsidR="00710C90" w:rsidRPr="00EC7D24" w:rsidTr="00E51A0F">
        <w:trPr>
          <w:trHeight w:val="828"/>
        </w:trPr>
        <w:tc>
          <w:tcPr>
            <w:tcW w:w="709" w:type="dxa"/>
          </w:tcPr>
          <w:p w:rsidR="00710C90" w:rsidRPr="00774739" w:rsidRDefault="00710C90" w:rsidP="007B43B9">
            <w:pPr>
              <w:tabs>
                <w:tab w:val="left" w:pos="0"/>
              </w:tabs>
              <w:spacing w:after="0" w:line="240" w:lineRule="auto"/>
              <w:rPr>
                <w:rFonts w:ascii="Garamond" w:hAnsi="Garamond"/>
                <w:b/>
              </w:rPr>
            </w:pPr>
            <w:r w:rsidRPr="00EC7D24">
              <w:rPr>
                <w:rFonts w:ascii="Garamond" w:eastAsiaTheme="minorHAnsi" w:hAnsi="Garamond" w:cstheme="minorBidi"/>
                <w:b/>
              </w:rPr>
              <w:t>2.</w:t>
            </w:r>
          </w:p>
        </w:tc>
        <w:tc>
          <w:tcPr>
            <w:tcW w:w="4395" w:type="dxa"/>
            <w:gridSpan w:val="4"/>
            <w:vAlign w:val="center"/>
          </w:tcPr>
          <w:p w:rsidR="00710C90" w:rsidRPr="00710C90" w:rsidRDefault="00710C90" w:rsidP="00710C90">
            <w:pPr>
              <w:spacing w:after="0"/>
              <w:jc w:val="center"/>
              <w:rPr>
                <w:rFonts w:ascii="Times New Roman" w:hAnsi="Times New Roman"/>
                <w:b/>
                <w:bCs/>
                <w:sz w:val="16"/>
                <w:szCs w:val="16"/>
              </w:rPr>
            </w:pPr>
            <w:r w:rsidRPr="00710C90">
              <w:rPr>
                <w:rFonts w:ascii="Times New Roman" w:hAnsi="Times New Roman"/>
                <w:b/>
                <w:bCs/>
                <w:sz w:val="16"/>
                <w:szCs w:val="16"/>
              </w:rPr>
              <w:t>Racjonalność gospodarowania środkami publicznymi i realność kosztów</w:t>
            </w:r>
          </w:p>
          <w:p w:rsidR="00710C90" w:rsidRPr="00710C90" w:rsidRDefault="00710C90" w:rsidP="00636AEC">
            <w:pPr>
              <w:rPr>
                <w:rFonts w:ascii="Times New Roman" w:hAnsi="Times New Roman"/>
                <w:sz w:val="16"/>
                <w:szCs w:val="16"/>
              </w:rPr>
            </w:pPr>
            <w:r w:rsidRPr="00710C90">
              <w:rPr>
                <w:rFonts w:ascii="Times New Roman" w:hAnsi="Times New Roman"/>
                <w:b/>
                <w:sz w:val="16"/>
                <w:szCs w:val="16"/>
              </w:rPr>
              <w:t>8pkt.</w:t>
            </w:r>
            <w:r w:rsidRPr="00710C90">
              <w:rPr>
                <w:rFonts w:ascii="Times New Roman" w:hAnsi="Times New Roman"/>
                <w:sz w:val="16"/>
                <w:szCs w:val="16"/>
              </w:rPr>
              <w:t xml:space="preserve"> - deklarowany wkład własny stanowi co najmniej 40 % kosztów przedsięwzięcia</w:t>
            </w:r>
          </w:p>
          <w:p w:rsidR="00710C90" w:rsidRPr="00710C90" w:rsidRDefault="00710C90" w:rsidP="00636AEC">
            <w:pPr>
              <w:rPr>
                <w:rFonts w:ascii="Times New Roman" w:hAnsi="Times New Roman"/>
                <w:sz w:val="16"/>
                <w:szCs w:val="16"/>
              </w:rPr>
            </w:pPr>
            <w:r w:rsidRPr="00710C90">
              <w:rPr>
                <w:rFonts w:ascii="Times New Roman" w:hAnsi="Times New Roman"/>
                <w:b/>
                <w:sz w:val="16"/>
                <w:szCs w:val="16"/>
              </w:rPr>
              <w:t>4  pkt.</w:t>
            </w:r>
            <w:r w:rsidRPr="00710C90">
              <w:rPr>
                <w:rFonts w:ascii="Times New Roman" w:hAnsi="Times New Roman"/>
                <w:sz w:val="16"/>
                <w:szCs w:val="16"/>
              </w:rPr>
              <w:t xml:space="preserve"> - deklarowany wkład własny stanowi co najmniej  35 % kosztów przedsięwzięcia</w:t>
            </w:r>
          </w:p>
          <w:p w:rsidR="00710C90" w:rsidRPr="00710C90" w:rsidRDefault="00710C90" w:rsidP="00710C90">
            <w:pPr>
              <w:spacing w:after="0"/>
              <w:rPr>
                <w:rFonts w:ascii="Times New Roman" w:hAnsi="Times New Roman"/>
                <w:sz w:val="16"/>
                <w:szCs w:val="16"/>
              </w:rPr>
            </w:pPr>
            <w:r w:rsidRPr="00710C90">
              <w:rPr>
                <w:rFonts w:ascii="Times New Roman" w:hAnsi="Times New Roman"/>
                <w:b/>
                <w:sz w:val="16"/>
                <w:szCs w:val="16"/>
              </w:rPr>
              <w:t>0 pkt.</w:t>
            </w:r>
            <w:r w:rsidRPr="00710C90">
              <w:rPr>
                <w:rFonts w:ascii="Times New Roman" w:hAnsi="Times New Roman"/>
                <w:sz w:val="16"/>
                <w:szCs w:val="16"/>
              </w:rPr>
              <w:t xml:space="preserve"> - wnioskodawca deklaruje wkład własny na minimalnym wymaganym poziomie</w:t>
            </w:r>
          </w:p>
        </w:tc>
        <w:tc>
          <w:tcPr>
            <w:tcW w:w="1417" w:type="dxa"/>
            <w:gridSpan w:val="3"/>
            <w:vAlign w:val="center"/>
          </w:tcPr>
          <w:p w:rsidR="00710C90" w:rsidRPr="00B20F1F" w:rsidRDefault="00710C90" w:rsidP="00636AEC">
            <w:pPr>
              <w:jc w:val="center"/>
              <w:rPr>
                <w:rFonts w:ascii="Garamond" w:hAnsi="Garamond"/>
                <w:b/>
              </w:rPr>
            </w:pPr>
          </w:p>
        </w:tc>
        <w:tc>
          <w:tcPr>
            <w:tcW w:w="3260" w:type="dxa"/>
            <w:gridSpan w:val="3"/>
            <w:vAlign w:val="center"/>
          </w:tcPr>
          <w:p w:rsidR="00710C90" w:rsidRPr="00B20F1F" w:rsidRDefault="00710C90" w:rsidP="00636AEC">
            <w:pPr>
              <w:pStyle w:val="NormalnyWeb"/>
              <w:spacing w:after="0"/>
              <w:jc w:val="center"/>
              <w:rPr>
                <w:rFonts w:ascii="Garamond" w:hAnsi="Garamond"/>
                <w:sz w:val="22"/>
                <w:szCs w:val="22"/>
              </w:rPr>
            </w:pPr>
          </w:p>
        </w:tc>
      </w:tr>
      <w:tr w:rsidR="00710C90" w:rsidRPr="00EC7D24" w:rsidTr="00E51A0F">
        <w:trPr>
          <w:trHeight w:val="410"/>
        </w:trPr>
        <w:tc>
          <w:tcPr>
            <w:tcW w:w="709" w:type="dxa"/>
          </w:tcPr>
          <w:p w:rsidR="00710C90" w:rsidRPr="00774739" w:rsidRDefault="007B43B9" w:rsidP="007B43B9">
            <w:pPr>
              <w:tabs>
                <w:tab w:val="left" w:pos="0"/>
              </w:tabs>
              <w:spacing w:after="0" w:line="240" w:lineRule="auto"/>
              <w:rPr>
                <w:rFonts w:ascii="Garamond" w:hAnsi="Garamond"/>
                <w:b/>
              </w:rPr>
            </w:pPr>
            <w:r w:rsidRPr="00EC7D24">
              <w:rPr>
                <w:rFonts w:ascii="Garamond" w:eastAsiaTheme="minorHAnsi" w:hAnsi="Garamond" w:cstheme="minorBidi"/>
                <w:b/>
              </w:rPr>
              <w:t>3</w:t>
            </w:r>
            <w:r w:rsidR="00710C90" w:rsidRPr="00EC7D24">
              <w:rPr>
                <w:rFonts w:ascii="Garamond" w:eastAsiaTheme="minorHAnsi" w:hAnsi="Garamond" w:cstheme="minorBidi"/>
                <w:b/>
              </w:rPr>
              <w:t>.</w:t>
            </w:r>
          </w:p>
        </w:tc>
        <w:tc>
          <w:tcPr>
            <w:tcW w:w="4395" w:type="dxa"/>
            <w:gridSpan w:val="4"/>
            <w:vAlign w:val="center"/>
          </w:tcPr>
          <w:p w:rsidR="00710C90" w:rsidRPr="00710C90" w:rsidRDefault="00710C90" w:rsidP="00710C90">
            <w:pPr>
              <w:spacing w:after="0"/>
              <w:jc w:val="center"/>
              <w:rPr>
                <w:rFonts w:ascii="Times New Roman" w:hAnsi="Times New Roman"/>
                <w:b/>
                <w:bCs/>
                <w:sz w:val="16"/>
                <w:szCs w:val="16"/>
              </w:rPr>
            </w:pPr>
            <w:r w:rsidRPr="00710C90">
              <w:rPr>
                <w:rFonts w:ascii="Times New Roman" w:hAnsi="Times New Roman"/>
                <w:b/>
                <w:bCs/>
                <w:sz w:val="16"/>
                <w:szCs w:val="16"/>
              </w:rPr>
              <w:t>Udział w konsultacjach, szkoleniach oraz korzystanie z doradztwa</w:t>
            </w:r>
          </w:p>
          <w:p w:rsidR="00710C90" w:rsidRPr="00710C90" w:rsidRDefault="00710C90" w:rsidP="00636AEC">
            <w:pPr>
              <w:rPr>
                <w:rFonts w:ascii="Times New Roman" w:hAnsi="Times New Roman"/>
                <w:sz w:val="16"/>
                <w:szCs w:val="16"/>
              </w:rPr>
            </w:pPr>
            <w:r w:rsidRPr="00710C90">
              <w:rPr>
                <w:rFonts w:ascii="Times New Roman" w:hAnsi="Times New Roman"/>
                <w:b/>
                <w:sz w:val="16"/>
                <w:szCs w:val="16"/>
              </w:rPr>
              <w:t>5 pkt.</w:t>
            </w:r>
            <w:r w:rsidRPr="00710C90">
              <w:rPr>
                <w:rFonts w:ascii="Times New Roman" w:hAnsi="Times New Roman"/>
                <w:sz w:val="16"/>
                <w:szCs w:val="16"/>
              </w:rPr>
              <w:t xml:space="preserve"> - wnioskodawca korzystał z doradztwa biura LGD na etapie wnioskowania</w:t>
            </w:r>
          </w:p>
          <w:p w:rsidR="00710C90" w:rsidRPr="00710C90" w:rsidRDefault="00710C90" w:rsidP="00710C90">
            <w:pPr>
              <w:spacing w:after="0"/>
              <w:rPr>
                <w:rFonts w:ascii="Times New Roman" w:hAnsi="Times New Roman"/>
                <w:b/>
                <w:bCs/>
                <w:sz w:val="16"/>
                <w:szCs w:val="16"/>
              </w:rPr>
            </w:pPr>
            <w:r w:rsidRPr="00710C90">
              <w:rPr>
                <w:rFonts w:ascii="Times New Roman" w:hAnsi="Times New Roman"/>
                <w:b/>
                <w:sz w:val="16"/>
                <w:szCs w:val="16"/>
              </w:rPr>
              <w:t>0 pkt.</w:t>
            </w:r>
            <w:r w:rsidRPr="00710C90">
              <w:rPr>
                <w:rFonts w:ascii="Times New Roman" w:hAnsi="Times New Roman"/>
                <w:sz w:val="16"/>
                <w:szCs w:val="16"/>
              </w:rPr>
              <w:t xml:space="preserve"> - wnioskodawca nie korzystał z doradztwa biura LGD na etapie wnioskowania</w:t>
            </w:r>
          </w:p>
        </w:tc>
        <w:tc>
          <w:tcPr>
            <w:tcW w:w="1417" w:type="dxa"/>
            <w:gridSpan w:val="3"/>
            <w:vAlign w:val="center"/>
          </w:tcPr>
          <w:p w:rsidR="00710C90" w:rsidRPr="00B20F1F" w:rsidRDefault="00710C90" w:rsidP="00636AEC">
            <w:pPr>
              <w:jc w:val="center"/>
              <w:rPr>
                <w:rFonts w:ascii="Garamond" w:hAnsi="Garamond"/>
                <w:b/>
              </w:rPr>
            </w:pPr>
          </w:p>
        </w:tc>
        <w:tc>
          <w:tcPr>
            <w:tcW w:w="3260" w:type="dxa"/>
            <w:gridSpan w:val="3"/>
            <w:vAlign w:val="center"/>
          </w:tcPr>
          <w:p w:rsidR="00710C90" w:rsidRPr="00B20F1F" w:rsidRDefault="00710C90" w:rsidP="00636AEC">
            <w:pPr>
              <w:jc w:val="center"/>
              <w:rPr>
                <w:rFonts w:ascii="Garamond" w:hAnsi="Garamond"/>
              </w:rPr>
            </w:pPr>
          </w:p>
        </w:tc>
      </w:tr>
      <w:tr w:rsidR="00710C90" w:rsidRPr="00EC7D24" w:rsidTr="00E51A0F">
        <w:trPr>
          <w:trHeight w:val="828"/>
        </w:trPr>
        <w:tc>
          <w:tcPr>
            <w:tcW w:w="709" w:type="dxa"/>
          </w:tcPr>
          <w:p w:rsidR="00710C90" w:rsidRPr="00774739" w:rsidRDefault="007B43B9" w:rsidP="007B43B9">
            <w:pPr>
              <w:tabs>
                <w:tab w:val="left" w:pos="0"/>
              </w:tabs>
              <w:spacing w:after="0" w:line="240" w:lineRule="auto"/>
              <w:rPr>
                <w:rFonts w:ascii="Garamond" w:hAnsi="Garamond"/>
                <w:b/>
              </w:rPr>
            </w:pPr>
            <w:r w:rsidRPr="00EC7D24">
              <w:rPr>
                <w:rFonts w:ascii="Garamond" w:eastAsiaTheme="minorHAnsi" w:hAnsi="Garamond" w:cstheme="minorBidi"/>
                <w:b/>
              </w:rPr>
              <w:t>4</w:t>
            </w:r>
            <w:r w:rsidR="00710C90" w:rsidRPr="00EC7D24">
              <w:rPr>
                <w:rFonts w:ascii="Garamond" w:eastAsiaTheme="minorHAnsi" w:hAnsi="Garamond" w:cstheme="minorBidi"/>
                <w:b/>
              </w:rPr>
              <w:t>.</w:t>
            </w:r>
          </w:p>
        </w:tc>
        <w:tc>
          <w:tcPr>
            <w:tcW w:w="4395" w:type="dxa"/>
            <w:gridSpan w:val="4"/>
            <w:vAlign w:val="center"/>
          </w:tcPr>
          <w:p w:rsidR="00710C90" w:rsidRPr="00710C90" w:rsidRDefault="00710C90" w:rsidP="00710C90">
            <w:pPr>
              <w:spacing w:after="0"/>
              <w:jc w:val="center"/>
              <w:rPr>
                <w:rFonts w:ascii="Times New Roman" w:hAnsi="Times New Roman"/>
                <w:b/>
                <w:bCs/>
                <w:sz w:val="16"/>
                <w:szCs w:val="16"/>
              </w:rPr>
            </w:pPr>
            <w:r w:rsidRPr="00710C90">
              <w:rPr>
                <w:rFonts w:ascii="Times New Roman" w:hAnsi="Times New Roman"/>
                <w:b/>
                <w:bCs/>
                <w:sz w:val="16"/>
                <w:szCs w:val="16"/>
              </w:rPr>
              <w:t>Komplementarność operacji z innymi przedsięwzięciami</w:t>
            </w:r>
          </w:p>
          <w:p w:rsidR="00710C90" w:rsidRPr="00710C90" w:rsidRDefault="00710C90" w:rsidP="00636AEC">
            <w:pPr>
              <w:rPr>
                <w:rFonts w:ascii="Times New Roman" w:hAnsi="Times New Roman"/>
                <w:sz w:val="16"/>
                <w:szCs w:val="16"/>
              </w:rPr>
            </w:pPr>
            <w:r w:rsidRPr="00710C90">
              <w:rPr>
                <w:rFonts w:ascii="Times New Roman" w:hAnsi="Times New Roman"/>
                <w:b/>
                <w:sz w:val="16"/>
                <w:szCs w:val="16"/>
              </w:rPr>
              <w:t>8 pkt</w:t>
            </w:r>
            <w:r w:rsidRPr="00710C90">
              <w:rPr>
                <w:rFonts w:ascii="Times New Roman" w:hAnsi="Times New Roman"/>
                <w:sz w:val="16"/>
                <w:szCs w:val="16"/>
              </w:rPr>
              <w:t>. – operacja jest komplementarna z więcej niż jedną inna operacją realizowaną lub zrealizowaną na obszarze LSR</w:t>
            </w:r>
          </w:p>
          <w:p w:rsidR="00710C90" w:rsidRPr="00710C90" w:rsidRDefault="00710C90" w:rsidP="00636AEC">
            <w:pPr>
              <w:rPr>
                <w:rFonts w:ascii="Times New Roman" w:hAnsi="Times New Roman"/>
                <w:sz w:val="16"/>
                <w:szCs w:val="16"/>
              </w:rPr>
            </w:pPr>
            <w:r w:rsidRPr="00710C90">
              <w:rPr>
                <w:rFonts w:ascii="Times New Roman" w:hAnsi="Times New Roman"/>
                <w:b/>
                <w:sz w:val="16"/>
                <w:szCs w:val="16"/>
              </w:rPr>
              <w:t>4 pkt</w:t>
            </w:r>
            <w:r w:rsidRPr="00710C90">
              <w:rPr>
                <w:rFonts w:ascii="Times New Roman" w:hAnsi="Times New Roman"/>
                <w:sz w:val="16"/>
                <w:szCs w:val="16"/>
              </w:rPr>
              <w:t>. - operacja jest komplementarna z jedną inna operacją realizowaną lub zrealizowaną na obszarze LSR</w:t>
            </w:r>
          </w:p>
          <w:p w:rsidR="00710C90" w:rsidRPr="00710C90" w:rsidRDefault="00710C90" w:rsidP="00710C90">
            <w:pPr>
              <w:spacing w:after="0"/>
              <w:rPr>
                <w:rFonts w:ascii="Times New Roman" w:hAnsi="Times New Roman"/>
                <w:b/>
                <w:bCs/>
                <w:sz w:val="16"/>
                <w:szCs w:val="16"/>
              </w:rPr>
            </w:pPr>
            <w:r w:rsidRPr="00710C90">
              <w:rPr>
                <w:rFonts w:ascii="Times New Roman" w:hAnsi="Times New Roman"/>
                <w:b/>
                <w:sz w:val="16"/>
                <w:szCs w:val="16"/>
              </w:rPr>
              <w:t>0 pkt.</w:t>
            </w:r>
            <w:r w:rsidRPr="00710C90">
              <w:rPr>
                <w:rFonts w:ascii="Times New Roman" w:hAnsi="Times New Roman"/>
                <w:sz w:val="16"/>
                <w:szCs w:val="16"/>
              </w:rPr>
              <w:t xml:space="preserve"> - brak  komplementarność z innymi przedsięwzięciami</w:t>
            </w:r>
          </w:p>
        </w:tc>
        <w:tc>
          <w:tcPr>
            <w:tcW w:w="1417" w:type="dxa"/>
            <w:gridSpan w:val="3"/>
            <w:vAlign w:val="center"/>
          </w:tcPr>
          <w:p w:rsidR="00710C90" w:rsidRPr="00B20F1F" w:rsidRDefault="00710C90" w:rsidP="00636AEC">
            <w:pPr>
              <w:jc w:val="center"/>
              <w:rPr>
                <w:rFonts w:ascii="Garamond" w:hAnsi="Garamond"/>
                <w:b/>
              </w:rPr>
            </w:pPr>
          </w:p>
        </w:tc>
        <w:tc>
          <w:tcPr>
            <w:tcW w:w="3260" w:type="dxa"/>
            <w:gridSpan w:val="3"/>
            <w:vAlign w:val="center"/>
          </w:tcPr>
          <w:p w:rsidR="00710C90" w:rsidRPr="00B20F1F" w:rsidRDefault="00710C90" w:rsidP="00636AEC">
            <w:pPr>
              <w:jc w:val="center"/>
              <w:rPr>
                <w:rFonts w:ascii="Garamond" w:hAnsi="Garamond"/>
              </w:rPr>
            </w:pPr>
          </w:p>
        </w:tc>
      </w:tr>
      <w:tr w:rsidR="00710C90" w:rsidRPr="00EC7D24" w:rsidTr="00E51A0F">
        <w:trPr>
          <w:trHeight w:val="567"/>
        </w:trPr>
        <w:tc>
          <w:tcPr>
            <w:tcW w:w="709" w:type="dxa"/>
          </w:tcPr>
          <w:p w:rsidR="00710C90" w:rsidRPr="00774739" w:rsidRDefault="007B43B9" w:rsidP="007B43B9">
            <w:pPr>
              <w:tabs>
                <w:tab w:val="left" w:pos="0"/>
              </w:tabs>
              <w:spacing w:after="0" w:line="240" w:lineRule="auto"/>
              <w:rPr>
                <w:rFonts w:ascii="Garamond" w:hAnsi="Garamond"/>
                <w:b/>
              </w:rPr>
            </w:pPr>
            <w:r w:rsidRPr="00EC7D24">
              <w:rPr>
                <w:rFonts w:ascii="Garamond" w:eastAsiaTheme="minorHAnsi" w:hAnsi="Garamond" w:cstheme="minorBidi"/>
                <w:b/>
              </w:rPr>
              <w:t>5</w:t>
            </w:r>
            <w:r w:rsidR="00710C90" w:rsidRPr="00EC7D24">
              <w:rPr>
                <w:rFonts w:ascii="Garamond" w:eastAsiaTheme="minorHAnsi" w:hAnsi="Garamond" w:cstheme="minorBidi"/>
                <w:b/>
              </w:rPr>
              <w:t>.</w:t>
            </w:r>
          </w:p>
        </w:tc>
        <w:tc>
          <w:tcPr>
            <w:tcW w:w="4395" w:type="dxa"/>
            <w:gridSpan w:val="4"/>
            <w:vAlign w:val="center"/>
          </w:tcPr>
          <w:p w:rsidR="00710C90" w:rsidRPr="00710C90" w:rsidRDefault="00710C90" w:rsidP="00710C90">
            <w:pPr>
              <w:spacing w:after="0"/>
              <w:rPr>
                <w:rFonts w:ascii="Times New Roman" w:hAnsi="Times New Roman"/>
                <w:b/>
                <w:bCs/>
                <w:color w:val="000000"/>
                <w:sz w:val="16"/>
                <w:szCs w:val="16"/>
              </w:rPr>
            </w:pPr>
            <w:r w:rsidRPr="00710C90">
              <w:rPr>
                <w:rFonts w:ascii="Times New Roman" w:hAnsi="Times New Roman"/>
                <w:b/>
                <w:bCs/>
                <w:color w:val="000000"/>
                <w:sz w:val="16"/>
                <w:szCs w:val="16"/>
              </w:rPr>
              <w:t>Wpływ operacji na stan środowiska naturalnego</w:t>
            </w:r>
          </w:p>
          <w:p w:rsidR="00710C90" w:rsidRPr="00710C90" w:rsidRDefault="00710C90" w:rsidP="00636AEC">
            <w:pPr>
              <w:rPr>
                <w:rFonts w:ascii="Times New Roman" w:hAnsi="Times New Roman"/>
                <w:bCs/>
                <w:color w:val="000000"/>
                <w:sz w:val="16"/>
                <w:szCs w:val="16"/>
              </w:rPr>
            </w:pPr>
            <w:r w:rsidRPr="00710C90">
              <w:rPr>
                <w:rFonts w:ascii="Times New Roman" w:hAnsi="Times New Roman"/>
                <w:b/>
                <w:color w:val="000000"/>
                <w:sz w:val="16"/>
                <w:szCs w:val="16"/>
              </w:rPr>
              <w:t>6 pkt.</w:t>
            </w:r>
            <w:r w:rsidRPr="00710C90">
              <w:rPr>
                <w:rFonts w:ascii="Times New Roman" w:hAnsi="Times New Roman"/>
                <w:color w:val="000000"/>
                <w:sz w:val="16"/>
                <w:szCs w:val="16"/>
              </w:rPr>
              <w:t xml:space="preserve"> -</w:t>
            </w:r>
            <w:r w:rsidRPr="00710C90">
              <w:rPr>
                <w:rFonts w:ascii="Times New Roman" w:hAnsi="Times New Roman"/>
                <w:bCs/>
                <w:color w:val="000000"/>
                <w:sz w:val="16"/>
                <w:szCs w:val="16"/>
              </w:rPr>
              <w:t xml:space="preserve">  operacja ma pozytywny wpływ na poprawę stanu lokalnego środowiska naturalnego</w:t>
            </w:r>
          </w:p>
          <w:p w:rsidR="00710C90" w:rsidRPr="00710C90" w:rsidRDefault="00710C90" w:rsidP="00710C90">
            <w:pPr>
              <w:spacing w:after="0"/>
              <w:rPr>
                <w:rFonts w:ascii="Times New Roman" w:hAnsi="Times New Roman"/>
                <w:b/>
                <w:bCs/>
                <w:color w:val="000000"/>
                <w:sz w:val="16"/>
                <w:szCs w:val="16"/>
              </w:rPr>
            </w:pPr>
            <w:r w:rsidRPr="00710C90">
              <w:rPr>
                <w:rFonts w:ascii="Times New Roman" w:hAnsi="Times New Roman"/>
                <w:b/>
                <w:color w:val="000000"/>
                <w:sz w:val="16"/>
                <w:szCs w:val="16"/>
              </w:rPr>
              <w:t>0 pkt.</w:t>
            </w:r>
            <w:r w:rsidRPr="00710C90">
              <w:rPr>
                <w:rFonts w:ascii="Times New Roman" w:hAnsi="Times New Roman"/>
                <w:color w:val="000000"/>
                <w:sz w:val="16"/>
                <w:szCs w:val="16"/>
              </w:rPr>
              <w:t xml:space="preserve">  - o</w:t>
            </w:r>
            <w:r w:rsidRPr="00710C90">
              <w:rPr>
                <w:rFonts w:ascii="Times New Roman" w:hAnsi="Times New Roman"/>
                <w:bCs/>
                <w:color w:val="000000"/>
                <w:sz w:val="16"/>
                <w:szCs w:val="16"/>
              </w:rPr>
              <w:t>peracja nie ma wpływu na poprawę stanu środowiska naturalnego (lub jej wpływ jest obojętny)</w:t>
            </w:r>
          </w:p>
        </w:tc>
        <w:tc>
          <w:tcPr>
            <w:tcW w:w="1417" w:type="dxa"/>
            <w:gridSpan w:val="3"/>
            <w:vAlign w:val="center"/>
          </w:tcPr>
          <w:p w:rsidR="00710C90" w:rsidRPr="00B20F1F" w:rsidRDefault="00710C90" w:rsidP="00636AEC">
            <w:pPr>
              <w:jc w:val="center"/>
              <w:rPr>
                <w:rFonts w:ascii="Garamond" w:hAnsi="Garamond"/>
                <w:b/>
              </w:rPr>
            </w:pPr>
          </w:p>
        </w:tc>
        <w:tc>
          <w:tcPr>
            <w:tcW w:w="3260" w:type="dxa"/>
            <w:gridSpan w:val="3"/>
            <w:vAlign w:val="center"/>
          </w:tcPr>
          <w:p w:rsidR="00710C90" w:rsidRPr="00B20F1F" w:rsidRDefault="00710C90" w:rsidP="00636AEC">
            <w:pPr>
              <w:rPr>
                <w:rFonts w:ascii="Garamond" w:hAnsi="Garamond"/>
              </w:rPr>
            </w:pPr>
          </w:p>
        </w:tc>
      </w:tr>
      <w:tr w:rsidR="00710C90" w:rsidRPr="00EC7D24" w:rsidTr="00E51A0F">
        <w:trPr>
          <w:trHeight w:val="828"/>
        </w:trPr>
        <w:tc>
          <w:tcPr>
            <w:tcW w:w="709" w:type="dxa"/>
          </w:tcPr>
          <w:p w:rsidR="00710C90" w:rsidRPr="00774739" w:rsidRDefault="007B43B9" w:rsidP="007B43B9">
            <w:pPr>
              <w:tabs>
                <w:tab w:val="left" w:pos="0"/>
              </w:tabs>
              <w:spacing w:after="0" w:line="240" w:lineRule="auto"/>
              <w:rPr>
                <w:rFonts w:ascii="Garamond" w:hAnsi="Garamond"/>
                <w:b/>
              </w:rPr>
            </w:pPr>
            <w:r w:rsidRPr="00EC7D24">
              <w:rPr>
                <w:rFonts w:ascii="Garamond" w:eastAsiaTheme="minorHAnsi" w:hAnsi="Garamond" w:cstheme="minorBidi"/>
                <w:b/>
              </w:rPr>
              <w:lastRenderedPageBreak/>
              <w:t>6</w:t>
            </w:r>
            <w:r w:rsidR="00710C90" w:rsidRPr="00EC7D24">
              <w:rPr>
                <w:rFonts w:ascii="Garamond" w:eastAsiaTheme="minorHAnsi" w:hAnsi="Garamond" w:cstheme="minorBidi"/>
                <w:b/>
              </w:rPr>
              <w:t>.</w:t>
            </w:r>
          </w:p>
        </w:tc>
        <w:tc>
          <w:tcPr>
            <w:tcW w:w="4395" w:type="dxa"/>
            <w:gridSpan w:val="4"/>
            <w:vAlign w:val="center"/>
          </w:tcPr>
          <w:p w:rsidR="00710C90" w:rsidRPr="00710C90" w:rsidRDefault="00710C90" w:rsidP="00710C90">
            <w:pPr>
              <w:spacing w:after="0"/>
              <w:jc w:val="center"/>
              <w:rPr>
                <w:rFonts w:ascii="Times New Roman" w:hAnsi="Times New Roman"/>
                <w:b/>
                <w:sz w:val="16"/>
                <w:szCs w:val="16"/>
              </w:rPr>
            </w:pPr>
            <w:r w:rsidRPr="00710C90">
              <w:rPr>
                <w:rFonts w:ascii="Times New Roman" w:hAnsi="Times New Roman"/>
                <w:b/>
                <w:sz w:val="16"/>
                <w:szCs w:val="16"/>
              </w:rPr>
              <w:t>Operacja zakłada zatrudnienie osób z grup de faworyzowanych</w:t>
            </w:r>
          </w:p>
          <w:p w:rsidR="00710C90" w:rsidRPr="00710C90" w:rsidRDefault="00710C90" w:rsidP="00636AEC">
            <w:pPr>
              <w:rPr>
                <w:rFonts w:ascii="Times New Roman" w:hAnsi="Times New Roman"/>
                <w:sz w:val="16"/>
                <w:szCs w:val="16"/>
              </w:rPr>
            </w:pPr>
            <w:r w:rsidRPr="00710C90">
              <w:rPr>
                <w:rFonts w:ascii="Times New Roman" w:hAnsi="Times New Roman"/>
                <w:b/>
                <w:sz w:val="16"/>
                <w:szCs w:val="16"/>
              </w:rPr>
              <w:t>8 pkt.</w:t>
            </w:r>
            <w:r w:rsidRPr="00710C90">
              <w:rPr>
                <w:rFonts w:ascii="Times New Roman" w:hAnsi="Times New Roman"/>
                <w:sz w:val="16"/>
                <w:szCs w:val="16"/>
              </w:rPr>
              <w:t xml:space="preserve"> - operacja zakłada zatrudnienie co najmniej 2 osób z grup de faworyzowanych</w:t>
            </w:r>
          </w:p>
          <w:p w:rsidR="00710C90" w:rsidRPr="00710C90" w:rsidRDefault="00710C90" w:rsidP="00636AEC">
            <w:pPr>
              <w:rPr>
                <w:rFonts w:ascii="Times New Roman" w:hAnsi="Times New Roman"/>
                <w:sz w:val="16"/>
                <w:szCs w:val="16"/>
              </w:rPr>
            </w:pPr>
            <w:r w:rsidRPr="00710C90">
              <w:rPr>
                <w:rFonts w:ascii="Times New Roman" w:hAnsi="Times New Roman"/>
                <w:b/>
                <w:sz w:val="16"/>
                <w:szCs w:val="16"/>
              </w:rPr>
              <w:t>4 pkt.</w:t>
            </w:r>
            <w:r w:rsidRPr="00710C90">
              <w:rPr>
                <w:rFonts w:ascii="Times New Roman" w:hAnsi="Times New Roman"/>
                <w:sz w:val="16"/>
                <w:szCs w:val="16"/>
              </w:rPr>
              <w:t xml:space="preserve"> – operacja zakłada zatrudnienie 1 osoby z grupy de faworyzowanej</w:t>
            </w:r>
          </w:p>
          <w:p w:rsidR="00710C90" w:rsidRPr="00710C90" w:rsidRDefault="00710C90" w:rsidP="00710C90">
            <w:pPr>
              <w:spacing w:after="0"/>
              <w:rPr>
                <w:rFonts w:ascii="Times New Roman" w:hAnsi="Times New Roman"/>
                <w:b/>
                <w:bCs/>
                <w:sz w:val="16"/>
                <w:szCs w:val="16"/>
              </w:rPr>
            </w:pPr>
            <w:r w:rsidRPr="00710C90">
              <w:rPr>
                <w:rFonts w:ascii="Times New Roman" w:hAnsi="Times New Roman"/>
                <w:b/>
                <w:sz w:val="16"/>
                <w:szCs w:val="16"/>
              </w:rPr>
              <w:t>0 pkt.</w:t>
            </w:r>
            <w:r w:rsidRPr="00710C90">
              <w:rPr>
                <w:rFonts w:ascii="Times New Roman" w:hAnsi="Times New Roman"/>
                <w:sz w:val="16"/>
                <w:szCs w:val="16"/>
              </w:rPr>
              <w:t xml:space="preserve"> - operacja nie zakłada zatrudnienia osoby z grupy defaworyzowanej</w:t>
            </w:r>
          </w:p>
        </w:tc>
        <w:tc>
          <w:tcPr>
            <w:tcW w:w="1417" w:type="dxa"/>
            <w:gridSpan w:val="3"/>
            <w:vAlign w:val="center"/>
          </w:tcPr>
          <w:p w:rsidR="00710C90" w:rsidRPr="00B20F1F" w:rsidRDefault="00710C90" w:rsidP="00636AEC">
            <w:pPr>
              <w:jc w:val="center"/>
              <w:rPr>
                <w:rFonts w:ascii="Garamond" w:hAnsi="Garamond"/>
                <w:b/>
              </w:rPr>
            </w:pPr>
          </w:p>
        </w:tc>
        <w:tc>
          <w:tcPr>
            <w:tcW w:w="3260" w:type="dxa"/>
            <w:gridSpan w:val="3"/>
            <w:vAlign w:val="center"/>
          </w:tcPr>
          <w:p w:rsidR="00710C90" w:rsidRPr="00B20F1F" w:rsidRDefault="00710C90" w:rsidP="00636AEC">
            <w:pPr>
              <w:rPr>
                <w:rFonts w:ascii="Garamond" w:hAnsi="Garamond"/>
              </w:rPr>
            </w:pPr>
          </w:p>
        </w:tc>
      </w:tr>
      <w:tr w:rsidR="00710C90" w:rsidRPr="00EC7D24" w:rsidTr="00E51A0F">
        <w:trPr>
          <w:trHeight w:val="828"/>
        </w:trPr>
        <w:tc>
          <w:tcPr>
            <w:tcW w:w="709" w:type="dxa"/>
          </w:tcPr>
          <w:p w:rsidR="00710C90" w:rsidRPr="00774739" w:rsidRDefault="007B43B9" w:rsidP="007B43B9">
            <w:pPr>
              <w:tabs>
                <w:tab w:val="left" w:pos="0"/>
              </w:tabs>
              <w:spacing w:after="0" w:line="240" w:lineRule="auto"/>
              <w:ind w:left="175"/>
              <w:rPr>
                <w:rFonts w:ascii="Garamond" w:hAnsi="Garamond"/>
                <w:b/>
              </w:rPr>
            </w:pPr>
            <w:r w:rsidRPr="00EC7D24">
              <w:rPr>
                <w:rFonts w:ascii="Garamond" w:eastAsiaTheme="minorHAnsi" w:hAnsi="Garamond" w:cstheme="minorBidi"/>
                <w:b/>
              </w:rPr>
              <w:t>7</w:t>
            </w:r>
            <w:r w:rsidR="00710C90" w:rsidRPr="00EC7D24">
              <w:rPr>
                <w:rFonts w:ascii="Garamond" w:eastAsiaTheme="minorHAnsi" w:hAnsi="Garamond" w:cstheme="minorBidi"/>
                <w:b/>
              </w:rPr>
              <w:t>.</w:t>
            </w:r>
          </w:p>
        </w:tc>
        <w:tc>
          <w:tcPr>
            <w:tcW w:w="4395" w:type="dxa"/>
            <w:gridSpan w:val="4"/>
            <w:vAlign w:val="center"/>
          </w:tcPr>
          <w:p w:rsidR="00710C90" w:rsidRPr="00710C90" w:rsidRDefault="00710C90" w:rsidP="00710C90">
            <w:pPr>
              <w:spacing w:after="0"/>
              <w:jc w:val="center"/>
              <w:rPr>
                <w:rFonts w:ascii="Times New Roman" w:hAnsi="Times New Roman"/>
                <w:b/>
                <w:bCs/>
                <w:sz w:val="16"/>
                <w:szCs w:val="16"/>
              </w:rPr>
            </w:pPr>
            <w:r w:rsidRPr="00710C90">
              <w:rPr>
                <w:rFonts w:ascii="Times New Roman" w:hAnsi="Times New Roman"/>
                <w:b/>
                <w:sz w:val="16"/>
                <w:szCs w:val="16"/>
              </w:rPr>
              <w:t>Wykorzystanie produktów lokalnych</w:t>
            </w:r>
            <w:r w:rsidRPr="00710C90">
              <w:rPr>
                <w:rFonts w:ascii="Times New Roman" w:hAnsi="Times New Roman"/>
                <w:sz w:val="16"/>
                <w:szCs w:val="16"/>
              </w:rPr>
              <w:t xml:space="preserve"> </w:t>
            </w:r>
            <w:r w:rsidRPr="00710C90">
              <w:rPr>
                <w:rFonts w:ascii="Times New Roman" w:hAnsi="Times New Roman"/>
                <w:b/>
                <w:sz w:val="16"/>
                <w:szCs w:val="16"/>
              </w:rPr>
              <w:t xml:space="preserve">przy </w:t>
            </w:r>
            <w:r w:rsidRPr="00710C90">
              <w:rPr>
                <w:rFonts w:ascii="Times New Roman" w:hAnsi="Times New Roman"/>
                <w:b/>
                <w:bCs/>
                <w:sz w:val="16"/>
                <w:szCs w:val="16"/>
              </w:rPr>
              <w:t>realizacji operacji</w:t>
            </w:r>
          </w:p>
          <w:p w:rsidR="004F13B3" w:rsidRPr="00EC7D24" w:rsidRDefault="004F13B3" w:rsidP="004F13B3">
            <w:pPr>
              <w:rPr>
                <w:rFonts w:ascii="Times New Roman" w:eastAsiaTheme="minorHAnsi" w:hAnsi="Times New Roman"/>
                <w:color w:val="000000"/>
                <w:sz w:val="16"/>
                <w:szCs w:val="16"/>
              </w:rPr>
            </w:pPr>
            <w:r w:rsidRPr="00EC7D24">
              <w:rPr>
                <w:rFonts w:ascii="Times New Roman" w:eastAsiaTheme="minorHAnsi" w:hAnsi="Times New Roman"/>
                <w:b/>
                <w:color w:val="000000"/>
                <w:sz w:val="16"/>
                <w:szCs w:val="16"/>
              </w:rPr>
              <w:t>8 pkt.</w:t>
            </w:r>
            <w:r w:rsidRPr="00EC7D24">
              <w:rPr>
                <w:rFonts w:ascii="Times New Roman" w:eastAsiaTheme="minorHAnsi" w:hAnsi="Times New Roman"/>
                <w:color w:val="000000"/>
                <w:sz w:val="16"/>
                <w:szCs w:val="16"/>
              </w:rPr>
              <w:t xml:space="preserve"> – operacja jest realizowana na bazie produktów i zasobów lokalnych</w:t>
            </w:r>
          </w:p>
          <w:p w:rsidR="00710C90" w:rsidRPr="00710C90" w:rsidRDefault="004F13B3" w:rsidP="004F13B3">
            <w:pPr>
              <w:spacing w:after="0"/>
              <w:rPr>
                <w:rFonts w:ascii="Times New Roman" w:hAnsi="Times New Roman"/>
                <w:b/>
                <w:sz w:val="16"/>
                <w:szCs w:val="16"/>
              </w:rPr>
            </w:pPr>
            <w:r w:rsidRPr="00EC7D24">
              <w:rPr>
                <w:rFonts w:ascii="Times New Roman" w:eastAsiaTheme="minorHAnsi" w:hAnsi="Times New Roman"/>
                <w:b/>
                <w:color w:val="000000"/>
                <w:sz w:val="16"/>
                <w:szCs w:val="16"/>
              </w:rPr>
              <w:t>0 pkt.</w:t>
            </w:r>
            <w:r w:rsidRPr="00EC7D24">
              <w:rPr>
                <w:rFonts w:ascii="Times New Roman" w:eastAsiaTheme="minorHAnsi" w:hAnsi="Times New Roman"/>
                <w:color w:val="000000"/>
                <w:sz w:val="16"/>
                <w:szCs w:val="16"/>
              </w:rPr>
              <w:t xml:space="preserve"> - operacja nie jest realizowana na bazie produktów i zasobów lokalnych</w:t>
            </w:r>
          </w:p>
        </w:tc>
        <w:tc>
          <w:tcPr>
            <w:tcW w:w="1417" w:type="dxa"/>
            <w:gridSpan w:val="3"/>
            <w:vAlign w:val="center"/>
          </w:tcPr>
          <w:p w:rsidR="00710C90" w:rsidRPr="00B20F1F" w:rsidRDefault="00710C90" w:rsidP="00636AEC">
            <w:pPr>
              <w:jc w:val="center"/>
              <w:rPr>
                <w:rFonts w:ascii="Garamond" w:hAnsi="Garamond"/>
                <w:b/>
              </w:rPr>
            </w:pPr>
          </w:p>
        </w:tc>
        <w:tc>
          <w:tcPr>
            <w:tcW w:w="3260" w:type="dxa"/>
            <w:gridSpan w:val="3"/>
            <w:vAlign w:val="center"/>
          </w:tcPr>
          <w:p w:rsidR="00710C90" w:rsidRPr="00B20F1F" w:rsidRDefault="00710C90" w:rsidP="00636AEC">
            <w:pPr>
              <w:rPr>
                <w:rFonts w:ascii="Garamond" w:hAnsi="Garamond"/>
              </w:rPr>
            </w:pPr>
          </w:p>
        </w:tc>
      </w:tr>
      <w:tr w:rsidR="00774739" w:rsidRPr="00EC7D24" w:rsidTr="00E51A0F">
        <w:trPr>
          <w:trHeight w:val="283"/>
        </w:trPr>
        <w:tc>
          <w:tcPr>
            <w:tcW w:w="5104" w:type="dxa"/>
            <w:gridSpan w:val="5"/>
          </w:tcPr>
          <w:p w:rsidR="00774739" w:rsidRPr="00710C90" w:rsidRDefault="00774739" w:rsidP="00636AEC">
            <w:pPr>
              <w:snapToGrid w:val="0"/>
              <w:rPr>
                <w:rFonts w:ascii="Garamond" w:hAnsi="Garamond" w:cs="Arial"/>
                <w:b/>
                <w:sz w:val="16"/>
                <w:szCs w:val="16"/>
                <w:lang w:eastAsia="ar-SA"/>
              </w:rPr>
            </w:pPr>
            <w:r w:rsidRPr="00710C90">
              <w:rPr>
                <w:rFonts w:ascii="Garamond" w:hAnsi="Garamond" w:cs="Arial"/>
                <w:b/>
                <w:sz w:val="16"/>
                <w:szCs w:val="16"/>
                <w:lang w:eastAsia="ar-SA"/>
              </w:rPr>
              <w:t>Punkty ogółem</w:t>
            </w:r>
          </w:p>
        </w:tc>
        <w:tc>
          <w:tcPr>
            <w:tcW w:w="1417" w:type="dxa"/>
            <w:gridSpan w:val="3"/>
            <w:vAlign w:val="center"/>
          </w:tcPr>
          <w:p w:rsidR="00774739" w:rsidRPr="00710C90" w:rsidRDefault="00774739" w:rsidP="00636AEC">
            <w:pPr>
              <w:jc w:val="center"/>
              <w:rPr>
                <w:rFonts w:ascii="Garamond" w:hAnsi="Garamond"/>
                <w:b/>
                <w:sz w:val="16"/>
                <w:szCs w:val="16"/>
              </w:rPr>
            </w:pPr>
          </w:p>
        </w:tc>
        <w:tc>
          <w:tcPr>
            <w:tcW w:w="3260" w:type="dxa"/>
            <w:gridSpan w:val="3"/>
            <w:vAlign w:val="center"/>
          </w:tcPr>
          <w:p w:rsidR="00774739" w:rsidRPr="00710C90" w:rsidRDefault="00774739" w:rsidP="00636AEC">
            <w:pPr>
              <w:rPr>
                <w:rFonts w:ascii="Cambria" w:hAnsi="Cambria"/>
                <w:b/>
                <w:sz w:val="16"/>
                <w:szCs w:val="16"/>
              </w:rPr>
            </w:pPr>
            <w:r w:rsidRPr="00710C90">
              <w:rPr>
                <w:rFonts w:ascii="Cambria" w:hAnsi="Cambria"/>
                <w:b/>
                <w:sz w:val="16"/>
                <w:szCs w:val="16"/>
              </w:rPr>
              <w:t>Maksymalna liczba możliwych do uzyskania punktów – 5</w:t>
            </w:r>
            <w:r w:rsidR="00280621">
              <w:rPr>
                <w:rFonts w:ascii="Cambria" w:hAnsi="Cambria"/>
                <w:b/>
                <w:sz w:val="16"/>
                <w:szCs w:val="16"/>
              </w:rPr>
              <w:t>1</w:t>
            </w:r>
            <w:r w:rsidRPr="00710C90">
              <w:rPr>
                <w:rFonts w:ascii="Cambria" w:hAnsi="Cambria"/>
                <w:b/>
                <w:sz w:val="16"/>
                <w:szCs w:val="16"/>
              </w:rPr>
              <w:t xml:space="preserve"> pkt.</w:t>
            </w:r>
          </w:p>
          <w:p w:rsidR="00774739" w:rsidRPr="00710C90" w:rsidRDefault="00774739" w:rsidP="00280621">
            <w:pPr>
              <w:spacing w:after="0"/>
              <w:rPr>
                <w:rFonts w:ascii="Cambria" w:hAnsi="Cambria"/>
                <w:sz w:val="16"/>
                <w:szCs w:val="16"/>
              </w:rPr>
            </w:pPr>
            <w:r w:rsidRPr="00710C90">
              <w:rPr>
                <w:rFonts w:ascii="Cambria" w:hAnsi="Cambria"/>
                <w:b/>
                <w:sz w:val="16"/>
                <w:szCs w:val="16"/>
              </w:rPr>
              <w:t xml:space="preserve"> Minimalna liczba punktów niezbędnych do przyjęcia operacji jako </w:t>
            </w:r>
            <w:r w:rsidR="00710C90" w:rsidRPr="00EC7D24">
              <w:rPr>
                <w:rFonts w:ascii="Cambria" w:eastAsiaTheme="minorHAnsi" w:hAnsi="Cambria" w:cstheme="minorBidi"/>
                <w:b/>
                <w:sz w:val="16"/>
                <w:szCs w:val="16"/>
              </w:rPr>
              <w:t>zgodnej z kryteriami wyboru – 40</w:t>
            </w:r>
            <w:r w:rsidRPr="00710C90">
              <w:rPr>
                <w:rFonts w:ascii="Cambria" w:hAnsi="Cambria"/>
                <w:b/>
                <w:sz w:val="16"/>
                <w:szCs w:val="16"/>
              </w:rPr>
              <w:t xml:space="preserve">%  tj. </w:t>
            </w:r>
            <w:r w:rsidR="00280621" w:rsidRPr="00EC7D24">
              <w:rPr>
                <w:rFonts w:ascii="Cambria" w:eastAsiaTheme="minorHAnsi" w:hAnsi="Cambria" w:cstheme="minorBidi"/>
                <w:b/>
                <w:sz w:val="16"/>
                <w:szCs w:val="16"/>
              </w:rPr>
              <w:t>21</w:t>
            </w:r>
            <w:r w:rsidRPr="00710C90">
              <w:rPr>
                <w:rFonts w:ascii="Cambria" w:hAnsi="Cambria"/>
                <w:b/>
                <w:sz w:val="16"/>
                <w:szCs w:val="16"/>
              </w:rPr>
              <w:t xml:space="preserve">  pkt.</w:t>
            </w:r>
            <w:r w:rsidRPr="00710C90">
              <w:rPr>
                <w:rFonts w:ascii="Cambria" w:hAnsi="Cambria"/>
                <w:sz w:val="16"/>
                <w:szCs w:val="16"/>
              </w:rPr>
              <w:t xml:space="preserve"> </w:t>
            </w:r>
          </w:p>
        </w:tc>
      </w:tr>
      <w:tr w:rsidR="00774739" w:rsidRPr="00EC7D24" w:rsidTr="00E51A0F">
        <w:tc>
          <w:tcPr>
            <w:tcW w:w="5104" w:type="dxa"/>
            <w:gridSpan w:val="5"/>
            <w:vAlign w:val="center"/>
          </w:tcPr>
          <w:p w:rsidR="00774739" w:rsidRPr="00710C90" w:rsidRDefault="00774739" w:rsidP="00636AEC">
            <w:pPr>
              <w:jc w:val="center"/>
              <w:rPr>
                <w:rFonts w:ascii="Garamond" w:hAnsi="Garamond"/>
                <w:b/>
                <w:sz w:val="16"/>
                <w:szCs w:val="16"/>
              </w:rPr>
            </w:pPr>
            <w:r w:rsidRPr="00710C90">
              <w:rPr>
                <w:rFonts w:ascii="Garamond" w:hAnsi="Garamond"/>
                <w:b/>
                <w:sz w:val="16"/>
                <w:szCs w:val="16"/>
              </w:rPr>
              <w:t>Kwota dofinansowania sugerowana:</w:t>
            </w:r>
          </w:p>
        </w:tc>
        <w:tc>
          <w:tcPr>
            <w:tcW w:w="4677" w:type="dxa"/>
            <w:gridSpan w:val="6"/>
          </w:tcPr>
          <w:p w:rsidR="00774739" w:rsidRPr="00710C90" w:rsidRDefault="00774739" w:rsidP="00636AEC">
            <w:pPr>
              <w:pStyle w:val="NormalnyWeb"/>
              <w:spacing w:after="0"/>
              <w:jc w:val="center"/>
              <w:rPr>
                <w:rFonts w:ascii="Garamond" w:hAnsi="Garamond"/>
                <w:b/>
                <w:sz w:val="16"/>
                <w:szCs w:val="16"/>
              </w:rPr>
            </w:pPr>
          </w:p>
        </w:tc>
      </w:tr>
      <w:tr w:rsidR="00774739" w:rsidRPr="00EC7D24" w:rsidTr="00E51A0F">
        <w:trPr>
          <w:trHeight w:val="70"/>
        </w:trPr>
        <w:tc>
          <w:tcPr>
            <w:tcW w:w="9781" w:type="dxa"/>
            <w:gridSpan w:val="11"/>
          </w:tcPr>
          <w:p w:rsidR="00774739" w:rsidRPr="00710C90" w:rsidRDefault="00774739" w:rsidP="00636AEC">
            <w:pPr>
              <w:rPr>
                <w:rFonts w:ascii="Garamond" w:hAnsi="Garamond"/>
                <w:b/>
                <w:sz w:val="16"/>
                <w:szCs w:val="16"/>
                <w:u w:val="single"/>
              </w:rPr>
            </w:pPr>
            <w:r w:rsidRPr="00710C90">
              <w:rPr>
                <w:rFonts w:ascii="Garamond" w:hAnsi="Garamond"/>
                <w:b/>
                <w:sz w:val="16"/>
                <w:szCs w:val="16"/>
                <w:u w:val="single"/>
              </w:rPr>
              <w:t>Uwagi:</w:t>
            </w:r>
          </w:p>
        </w:tc>
      </w:tr>
    </w:tbl>
    <w:p w:rsidR="00BF7D7D" w:rsidRPr="00BC5BFD" w:rsidRDefault="00BF7D7D" w:rsidP="00BF7D7D">
      <w:pPr>
        <w:jc w:val="right"/>
        <w:rPr>
          <w:rFonts w:ascii="Times New Roman" w:hAnsi="Times New Roman"/>
          <w:b/>
          <w:sz w:val="16"/>
          <w:szCs w:val="16"/>
        </w:rPr>
      </w:pPr>
    </w:p>
    <w:p w:rsidR="00BF7D7D" w:rsidRDefault="00BF7D7D" w:rsidP="00BF7D7D">
      <w:pPr>
        <w:rPr>
          <w:rFonts w:ascii="Times New Roman" w:hAnsi="Times New Roman"/>
          <w:b/>
          <w:bCs/>
        </w:rPr>
      </w:pPr>
    </w:p>
    <w:p w:rsidR="00BF7D7D" w:rsidRDefault="00BF7D7D" w:rsidP="00BF7D7D">
      <w:pPr>
        <w:spacing w:after="0"/>
        <w:rPr>
          <w:rFonts w:ascii="Times New Roman" w:hAnsi="Times New Roman"/>
        </w:rPr>
      </w:pPr>
    </w:p>
    <w:p w:rsidR="00B34F35" w:rsidRDefault="00B34F35" w:rsidP="00566A4C">
      <w:pPr>
        <w:rPr>
          <w:rFonts w:ascii="Times New Roman" w:hAnsi="Times New Roman"/>
          <w:b/>
          <w:sz w:val="18"/>
          <w:szCs w:val="18"/>
        </w:rPr>
      </w:pPr>
    </w:p>
    <w:p w:rsidR="00B34F35" w:rsidRDefault="00B34F35" w:rsidP="00566A4C">
      <w:pPr>
        <w:rPr>
          <w:rFonts w:ascii="Times New Roman" w:hAnsi="Times New Roman"/>
          <w:b/>
          <w:sz w:val="18"/>
          <w:szCs w:val="18"/>
        </w:rPr>
      </w:pPr>
    </w:p>
    <w:p w:rsidR="00B34F35" w:rsidRDefault="00B34F35" w:rsidP="00566A4C">
      <w:pPr>
        <w:rPr>
          <w:rFonts w:ascii="Times New Roman" w:hAnsi="Times New Roman"/>
          <w:b/>
          <w:sz w:val="18"/>
          <w:szCs w:val="18"/>
        </w:rPr>
      </w:pPr>
    </w:p>
    <w:p w:rsidR="00C42E27" w:rsidRDefault="00C42E27" w:rsidP="00C42E27">
      <w:pPr>
        <w:spacing w:after="0"/>
        <w:jc w:val="right"/>
        <w:rPr>
          <w:rFonts w:ascii="Times New Roman" w:hAnsi="Times New Roman"/>
          <w:b/>
          <w:sz w:val="16"/>
          <w:szCs w:val="16"/>
        </w:rPr>
        <w:sectPr w:rsidR="00C42E27" w:rsidSect="00B91855">
          <w:pgSz w:w="11906" w:h="16838"/>
          <w:pgMar w:top="1418" w:right="1134" w:bottom="1418" w:left="1418" w:header="709" w:footer="709" w:gutter="0"/>
          <w:cols w:space="708"/>
          <w:docGrid w:linePitch="360"/>
        </w:sectPr>
      </w:pPr>
    </w:p>
    <w:p w:rsidR="00C42E27" w:rsidRPr="008C372D" w:rsidRDefault="00C42E27" w:rsidP="00C42E27">
      <w:pPr>
        <w:spacing w:after="0"/>
        <w:jc w:val="right"/>
        <w:rPr>
          <w:rFonts w:ascii="Times New Roman" w:eastAsia="Times New Roman" w:hAnsi="Times New Roman"/>
          <w:b/>
          <w:sz w:val="16"/>
          <w:szCs w:val="16"/>
          <w:lang w:eastAsia="pl-PL"/>
        </w:rPr>
      </w:pPr>
      <w:r>
        <w:rPr>
          <w:rFonts w:ascii="Times New Roman" w:hAnsi="Times New Roman"/>
          <w:b/>
          <w:sz w:val="16"/>
          <w:szCs w:val="16"/>
        </w:rPr>
        <w:lastRenderedPageBreak/>
        <w:t>Załącznik nr 6</w:t>
      </w:r>
      <w:r w:rsidRPr="008C372D">
        <w:rPr>
          <w:rFonts w:ascii="Times New Roman" w:hAnsi="Times New Roman"/>
          <w:b/>
          <w:sz w:val="16"/>
          <w:szCs w:val="16"/>
        </w:rPr>
        <w:t xml:space="preserve"> do </w:t>
      </w:r>
      <w:r w:rsidRPr="008C372D">
        <w:rPr>
          <w:rFonts w:ascii="Times New Roman" w:eastAsia="Times New Roman" w:hAnsi="Times New Roman"/>
          <w:b/>
          <w:sz w:val="16"/>
          <w:szCs w:val="16"/>
          <w:lang w:eastAsia="pl-PL"/>
        </w:rPr>
        <w:t xml:space="preserve">Procedura oceny wniosków i wyboru operacji </w:t>
      </w:r>
    </w:p>
    <w:p w:rsidR="00B34F35" w:rsidRDefault="00C42E27" w:rsidP="00C42E27">
      <w:pPr>
        <w:jc w:val="right"/>
        <w:rPr>
          <w:rFonts w:ascii="Times New Roman" w:hAnsi="Times New Roman"/>
          <w:b/>
          <w:sz w:val="16"/>
          <w:szCs w:val="16"/>
        </w:rPr>
      </w:pPr>
      <w:r w:rsidRPr="008C372D">
        <w:rPr>
          <w:rFonts w:ascii="Times New Roman" w:eastAsia="Times New Roman" w:hAnsi="Times New Roman"/>
          <w:b/>
          <w:sz w:val="16"/>
          <w:szCs w:val="16"/>
          <w:lang w:eastAsia="pl-PL"/>
        </w:rPr>
        <w:t>oraz ustalania kwot wsparcia</w:t>
      </w:r>
      <w:r w:rsidRPr="008C372D">
        <w:rPr>
          <w:rFonts w:ascii="Times New Roman" w:hAnsi="Times New Roman"/>
          <w:b/>
          <w:sz w:val="16"/>
          <w:szCs w:val="16"/>
        </w:rPr>
        <w:t xml:space="preserve"> – </w:t>
      </w:r>
      <w:r>
        <w:rPr>
          <w:rFonts w:ascii="Times New Roman" w:hAnsi="Times New Roman"/>
          <w:b/>
          <w:sz w:val="16"/>
          <w:szCs w:val="16"/>
        </w:rPr>
        <w:t>Rejestr interesów</w:t>
      </w:r>
    </w:p>
    <w:p w:rsidR="00C42E27" w:rsidRDefault="00C42E27" w:rsidP="00C42E27">
      <w:pPr>
        <w:jc w:val="right"/>
        <w:rPr>
          <w:rFonts w:ascii="Times New Roman" w:hAnsi="Times New Roman"/>
          <w:b/>
          <w:sz w:val="18"/>
          <w:szCs w:val="18"/>
        </w:rPr>
      </w:pPr>
    </w:p>
    <w:p w:rsidR="00C42E27" w:rsidRPr="00C75A0A" w:rsidRDefault="00C42E27" w:rsidP="00C42E27">
      <w:pPr>
        <w:spacing w:after="0" w:line="240" w:lineRule="auto"/>
        <w:jc w:val="center"/>
      </w:pPr>
      <w:r w:rsidRPr="00C75A0A">
        <w:rPr>
          <w:rFonts w:ascii="Times New Roman" w:eastAsia="Times New Roman" w:hAnsi="Times New Roman"/>
          <w:b/>
          <w:sz w:val="24"/>
          <w:szCs w:val="24"/>
          <w:lang w:eastAsia="pl-PL"/>
        </w:rPr>
        <w:t>REJESTR INTERESÓW CZŁONKÓW RADY</w:t>
      </w:r>
      <w:r w:rsidR="00DA1246">
        <w:rPr>
          <w:rFonts w:ascii="Times New Roman" w:eastAsia="Times New Roman" w:hAnsi="Times New Roman"/>
          <w:b/>
          <w:sz w:val="24"/>
          <w:szCs w:val="24"/>
          <w:lang w:eastAsia="pl-PL"/>
        </w:rPr>
        <w:t xml:space="preserve">/PRACOWNIKÓW BIURA </w:t>
      </w:r>
    </w:p>
    <w:p w:rsidR="00C42E27" w:rsidRPr="00C75A0A" w:rsidRDefault="00C42E27" w:rsidP="00C42E27">
      <w:pPr>
        <w:spacing w:after="0" w:line="240" w:lineRule="auto"/>
        <w:jc w:val="center"/>
        <w:rPr>
          <w:rFonts w:ascii="Times New Roman" w:eastAsia="Times New Roman" w:hAnsi="Times New Roman"/>
          <w:b/>
          <w:sz w:val="24"/>
          <w:szCs w:val="24"/>
          <w:lang w:eastAsia="pl-PL"/>
        </w:rPr>
      </w:pPr>
      <w:r w:rsidRPr="00C75A0A">
        <w:rPr>
          <w:rFonts w:ascii="Times New Roman" w:eastAsia="Times New Roman" w:hAnsi="Times New Roman"/>
          <w:b/>
          <w:sz w:val="24"/>
          <w:szCs w:val="24"/>
          <w:lang w:eastAsia="pl-PL"/>
        </w:rPr>
        <w:t>IDENTYFIKACJA CHARAKTERU POWIĄZAŃ Z WNIOSKODAWCAMI</w:t>
      </w:r>
    </w:p>
    <w:p w:rsidR="00C42E27" w:rsidRPr="00C75A0A" w:rsidRDefault="00C42E27" w:rsidP="00C42E27">
      <w:pPr>
        <w:spacing w:after="0" w:line="240" w:lineRule="auto"/>
        <w:jc w:val="center"/>
        <w:rPr>
          <w:rFonts w:ascii="Times New Roman" w:eastAsia="Times New Roman" w:hAnsi="Times New Roman"/>
          <w:b/>
          <w:sz w:val="24"/>
          <w:szCs w:val="24"/>
          <w:lang w:eastAsia="pl-PL"/>
        </w:rPr>
      </w:pPr>
      <w:r w:rsidRPr="00C75A0A">
        <w:rPr>
          <w:rFonts w:ascii="Times New Roman" w:eastAsia="Times New Roman" w:hAnsi="Times New Roman"/>
          <w:b/>
          <w:sz w:val="24"/>
          <w:szCs w:val="24"/>
          <w:lang w:eastAsia="pl-PL"/>
        </w:rPr>
        <w:t xml:space="preserve">KARTA REJESTRU INTERESU CZŁONKA RADY </w:t>
      </w:r>
    </w:p>
    <w:p w:rsidR="00C42E27" w:rsidRPr="00C75A0A" w:rsidRDefault="00C42E27" w:rsidP="00C42E27">
      <w:pPr>
        <w:spacing w:after="0" w:line="240" w:lineRule="auto"/>
        <w:jc w:val="center"/>
        <w:rPr>
          <w:rFonts w:ascii="Arial" w:eastAsia="Times New Roman" w:hAnsi="Arial"/>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685"/>
        <w:gridCol w:w="709"/>
        <w:gridCol w:w="1949"/>
        <w:gridCol w:w="1453"/>
        <w:gridCol w:w="1134"/>
        <w:gridCol w:w="4680"/>
      </w:tblGrid>
      <w:tr w:rsidR="00C42E27" w:rsidRPr="00EC7D24" w:rsidTr="00636AEC">
        <w:tc>
          <w:tcPr>
            <w:tcW w:w="14144" w:type="dxa"/>
            <w:gridSpan w:val="7"/>
            <w:shd w:val="clear" w:color="auto" w:fill="31849B"/>
          </w:tcPr>
          <w:p w:rsidR="00C42E27" w:rsidRPr="00EC7D24" w:rsidRDefault="00C42E27" w:rsidP="00636AEC">
            <w:pPr>
              <w:spacing w:after="0" w:line="240" w:lineRule="auto"/>
              <w:jc w:val="center"/>
              <w:rPr>
                <w:rFonts w:ascii="Times New Roman" w:eastAsia="Times New Roman" w:hAnsi="Times New Roman" w:cstheme="minorBidi"/>
                <w:b/>
                <w:color w:val="FFFFFF"/>
                <w:sz w:val="20"/>
                <w:szCs w:val="20"/>
                <w:lang w:eastAsia="pl-PL"/>
              </w:rPr>
            </w:pPr>
            <w:r w:rsidRPr="00EC7D24">
              <w:rPr>
                <w:rFonts w:ascii="Times New Roman" w:eastAsia="Times New Roman" w:hAnsi="Times New Roman" w:cstheme="minorBidi"/>
                <w:b/>
                <w:color w:val="FFFFFF"/>
                <w:sz w:val="20"/>
                <w:szCs w:val="20"/>
                <w:lang w:eastAsia="pl-PL"/>
              </w:rPr>
              <w:t xml:space="preserve">REJESTR INTERESÓW CZŁONKA RADY </w:t>
            </w:r>
          </w:p>
          <w:p w:rsidR="00C42E27" w:rsidRPr="00EC7D24" w:rsidRDefault="00C42E27" w:rsidP="00636AEC">
            <w:pPr>
              <w:tabs>
                <w:tab w:val="left" w:pos="3422"/>
                <w:tab w:val="left" w:pos="7972"/>
              </w:tabs>
              <w:spacing w:after="0" w:line="240" w:lineRule="auto"/>
              <w:jc w:val="center"/>
              <w:rPr>
                <w:rFonts w:ascii="Times New Roman" w:eastAsia="Times New Roman" w:hAnsi="Times New Roman" w:cstheme="minorBidi"/>
                <w:b/>
                <w:sz w:val="20"/>
                <w:szCs w:val="20"/>
                <w:lang w:eastAsia="pl-PL"/>
              </w:rPr>
            </w:pPr>
          </w:p>
        </w:tc>
      </w:tr>
      <w:tr w:rsidR="00C42E27" w:rsidRPr="00EC7D24" w:rsidTr="00636AEC">
        <w:tc>
          <w:tcPr>
            <w:tcW w:w="4928" w:type="dxa"/>
            <w:gridSpan w:val="3"/>
            <w:tcBorders>
              <w:bottom w:val="single" w:sz="4" w:space="0" w:color="auto"/>
            </w:tcBorders>
          </w:tcPr>
          <w:p w:rsidR="00C42E27" w:rsidRPr="00EC7D24" w:rsidRDefault="00C42E27" w:rsidP="00636AEC">
            <w:pPr>
              <w:spacing w:after="0" w:line="240" w:lineRule="auto"/>
              <w:rPr>
                <w:rFonts w:ascii="Times New Roman" w:eastAsia="Times New Roman" w:hAnsi="Times New Roman" w:cstheme="minorBidi"/>
                <w:b/>
                <w:sz w:val="20"/>
                <w:szCs w:val="20"/>
                <w:lang w:eastAsia="pl-PL"/>
              </w:rPr>
            </w:pPr>
            <w:r w:rsidRPr="00EC7D24">
              <w:rPr>
                <w:rFonts w:ascii="Times New Roman" w:eastAsia="Times New Roman" w:hAnsi="Times New Roman" w:cstheme="minorBidi"/>
                <w:b/>
                <w:sz w:val="20"/>
                <w:szCs w:val="20"/>
                <w:lang w:eastAsia="pl-PL"/>
              </w:rPr>
              <w:t xml:space="preserve">Nazwisko: </w:t>
            </w:r>
          </w:p>
          <w:p w:rsidR="00C42E27" w:rsidRPr="00EC7D24" w:rsidRDefault="00C42E27" w:rsidP="00636AEC">
            <w:pPr>
              <w:spacing w:after="0" w:line="240" w:lineRule="auto"/>
              <w:rPr>
                <w:rFonts w:ascii="Times New Roman" w:eastAsia="Times New Roman" w:hAnsi="Times New Roman" w:cstheme="minorBidi"/>
                <w:b/>
                <w:sz w:val="20"/>
                <w:szCs w:val="20"/>
                <w:lang w:eastAsia="pl-PL"/>
              </w:rPr>
            </w:pPr>
          </w:p>
        </w:tc>
        <w:tc>
          <w:tcPr>
            <w:tcW w:w="4536" w:type="dxa"/>
            <w:gridSpan w:val="3"/>
            <w:tcBorders>
              <w:bottom w:val="single" w:sz="4" w:space="0" w:color="auto"/>
            </w:tcBorders>
          </w:tcPr>
          <w:p w:rsidR="00C42E27" w:rsidRPr="00EC7D24" w:rsidRDefault="00C42E27" w:rsidP="00636AEC">
            <w:pPr>
              <w:spacing w:after="0" w:line="240" w:lineRule="auto"/>
              <w:rPr>
                <w:rFonts w:ascii="Times New Roman" w:eastAsia="Times New Roman" w:hAnsi="Times New Roman" w:cstheme="minorBidi"/>
                <w:b/>
                <w:sz w:val="20"/>
                <w:szCs w:val="20"/>
                <w:lang w:eastAsia="pl-PL"/>
              </w:rPr>
            </w:pPr>
            <w:r w:rsidRPr="00EC7D24">
              <w:rPr>
                <w:rFonts w:ascii="Times New Roman" w:eastAsia="Times New Roman" w:hAnsi="Times New Roman" w:cstheme="minorBidi"/>
                <w:b/>
                <w:sz w:val="20"/>
                <w:szCs w:val="20"/>
                <w:lang w:eastAsia="pl-PL"/>
              </w:rPr>
              <w:t xml:space="preserve">Imię: </w:t>
            </w:r>
          </w:p>
          <w:p w:rsidR="00C42E27" w:rsidRPr="00EC7D24" w:rsidRDefault="00C42E27" w:rsidP="00636AEC">
            <w:pPr>
              <w:spacing w:after="0" w:line="240" w:lineRule="auto"/>
              <w:rPr>
                <w:rFonts w:ascii="Times New Roman" w:eastAsia="Times New Roman" w:hAnsi="Times New Roman" w:cstheme="minorBidi"/>
                <w:b/>
                <w:sz w:val="20"/>
                <w:szCs w:val="20"/>
                <w:lang w:eastAsia="pl-PL"/>
              </w:rPr>
            </w:pPr>
          </w:p>
        </w:tc>
        <w:tc>
          <w:tcPr>
            <w:tcW w:w="4680" w:type="dxa"/>
            <w:tcBorders>
              <w:bottom w:val="single" w:sz="4" w:space="0" w:color="auto"/>
            </w:tcBorders>
          </w:tcPr>
          <w:p w:rsidR="00C42E27" w:rsidRPr="00EC7D24" w:rsidRDefault="00C42E27" w:rsidP="00636AEC">
            <w:pPr>
              <w:spacing w:after="0" w:line="240" w:lineRule="auto"/>
              <w:rPr>
                <w:rFonts w:ascii="Times New Roman" w:eastAsia="Times New Roman" w:hAnsi="Times New Roman" w:cstheme="minorBidi"/>
                <w:b/>
                <w:sz w:val="20"/>
                <w:szCs w:val="20"/>
                <w:lang w:eastAsia="pl-PL"/>
              </w:rPr>
            </w:pPr>
            <w:r w:rsidRPr="00EC7D24">
              <w:rPr>
                <w:rFonts w:ascii="Times New Roman" w:eastAsia="Times New Roman" w:hAnsi="Times New Roman" w:cstheme="minorBidi"/>
                <w:b/>
                <w:sz w:val="20"/>
                <w:szCs w:val="20"/>
                <w:lang w:eastAsia="pl-PL"/>
              </w:rPr>
              <w:t xml:space="preserve">Sektor: </w:t>
            </w:r>
          </w:p>
          <w:p w:rsidR="00C42E27" w:rsidRPr="00EC7D24" w:rsidRDefault="00C42E27" w:rsidP="00636AEC">
            <w:pPr>
              <w:spacing w:after="0" w:line="240" w:lineRule="auto"/>
              <w:rPr>
                <w:rFonts w:ascii="Times New Roman" w:eastAsia="Times New Roman" w:hAnsi="Times New Roman" w:cstheme="minorBidi"/>
                <w:b/>
                <w:sz w:val="20"/>
                <w:szCs w:val="20"/>
                <w:lang w:eastAsia="pl-PL"/>
              </w:rPr>
            </w:pPr>
          </w:p>
        </w:tc>
      </w:tr>
      <w:tr w:rsidR="00C42E27" w:rsidRPr="00EC7D24" w:rsidTr="00636AEC">
        <w:tc>
          <w:tcPr>
            <w:tcW w:w="14144" w:type="dxa"/>
            <w:gridSpan w:val="7"/>
            <w:tcBorders>
              <w:right w:val="single" w:sz="4" w:space="0" w:color="auto"/>
            </w:tcBorders>
          </w:tcPr>
          <w:p w:rsidR="00C42E27" w:rsidRPr="00EC7D24" w:rsidRDefault="00C42E27" w:rsidP="00636AEC">
            <w:pPr>
              <w:shd w:val="clear" w:color="auto" w:fill="FFFFFF"/>
              <w:spacing w:after="0" w:line="240" w:lineRule="auto"/>
              <w:jc w:val="both"/>
              <w:rPr>
                <w:rFonts w:ascii="Times New Roman" w:eastAsia="Times New Roman" w:hAnsi="Times New Roman" w:cstheme="minorBidi"/>
                <w:b/>
                <w:sz w:val="20"/>
                <w:szCs w:val="20"/>
                <w:lang w:eastAsia="pl-PL"/>
              </w:rPr>
            </w:pPr>
            <w:r w:rsidRPr="00EC7D24">
              <w:rPr>
                <w:rFonts w:ascii="Times New Roman" w:eastAsia="Times New Roman" w:hAnsi="Times New Roman" w:cstheme="minorBidi"/>
                <w:b/>
                <w:sz w:val="20"/>
                <w:szCs w:val="20"/>
                <w:lang w:eastAsia="pl-PL"/>
              </w:rPr>
              <w:t xml:space="preserve">Rejestr powiązań  z potencjalnymi wnioskodawcami z tytułu przynależności do  grupy interesu </w:t>
            </w:r>
          </w:p>
          <w:p w:rsidR="00C42E27" w:rsidRPr="00EC7D24" w:rsidRDefault="00C42E27" w:rsidP="00636AEC">
            <w:pPr>
              <w:shd w:val="clear" w:color="auto" w:fill="FFFFFF"/>
              <w:spacing w:after="0" w:line="240" w:lineRule="auto"/>
              <w:jc w:val="both"/>
              <w:rPr>
                <w:rFonts w:ascii="Times New Roman" w:eastAsia="Times New Roman" w:hAnsi="Times New Roman" w:cstheme="minorBidi"/>
                <w:b/>
                <w:sz w:val="20"/>
                <w:szCs w:val="20"/>
                <w:lang w:eastAsia="pl-PL"/>
              </w:rPr>
            </w:pPr>
            <w:r w:rsidRPr="00EC7D24">
              <w:rPr>
                <w:rFonts w:ascii="Times New Roman" w:eastAsia="Times New Roman" w:hAnsi="Times New Roman" w:cstheme="minorBidi"/>
                <w:b/>
                <w:bCs/>
                <w:color w:val="252525"/>
                <w:sz w:val="20"/>
                <w:szCs w:val="20"/>
                <w:lang w:eastAsia="pl-PL"/>
              </w:rPr>
              <w:t xml:space="preserve">Grupa interesu </w:t>
            </w:r>
            <w:r w:rsidRPr="00EC7D24">
              <w:rPr>
                <w:rFonts w:ascii="Times New Roman" w:eastAsia="Times New Roman" w:hAnsi="Times New Roman" w:cstheme="minorBidi"/>
                <w:bCs/>
                <w:color w:val="252525"/>
                <w:sz w:val="20"/>
                <w:szCs w:val="20"/>
                <w:lang w:eastAsia="pl-PL"/>
              </w:rPr>
              <w:t>to grupa jednostek połączonych więzami wspólnych interesów lub korzyści, której członkowie mają świadomość istnienia tych więzów. Jej członkowie mogą brać mniej  lub bardziej aktywny udział w artykulacji swoich interesów wobec instytucji państwa, starając się wpłynąć na realizację tych interesów. Mogą to być np. organizacje branżowe, grupy producentów. Przynależność Członka Rady do grupy interesu powinna być analizowana w kontekście Lokalnej Strategii Rozwoju LGD, jej celów, przedsięwzięć i grup docelowych oraz uwzględniać powiązania branżowe</w:t>
            </w:r>
          </w:p>
        </w:tc>
      </w:tr>
      <w:tr w:rsidR="00C42E27" w:rsidRPr="00EC7D24" w:rsidTr="00636AEC">
        <w:tc>
          <w:tcPr>
            <w:tcW w:w="534" w:type="dxa"/>
          </w:tcPr>
          <w:p w:rsidR="00C42E27" w:rsidRPr="00EC7D24" w:rsidRDefault="00C42E27" w:rsidP="00636AEC">
            <w:pPr>
              <w:spacing w:after="0" w:line="240" w:lineRule="auto"/>
              <w:jc w:val="center"/>
              <w:rPr>
                <w:rFonts w:ascii="Times New Roman" w:eastAsia="Times New Roman" w:hAnsi="Times New Roman" w:cstheme="minorBidi"/>
                <w:b/>
                <w:sz w:val="20"/>
                <w:szCs w:val="20"/>
                <w:lang w:eastAsia="pl-PL"/>
              </w:rPr>
            </w:pPr>
            <w:r w:rsidRPr="00EC7D24">
              <w:rPr>
                <w:rFonts w:ascii="Times New Roman" w:eastAsia="Times New Roman" w:hAnsi="Times New Roman" w:cstheme="minorBidi"/>
                <w:b/>
                <w:sz w:val="20"/>
                <w:szCs w:val="20"/>
                <w:lang w:eastAsia="pl-PL"/>
              </w:rPr>
              <w:t>Lp.</w:t>
            </w:r>
          </w:p>
        </w:tc>
        <w:tc>
          <w:tcPr>
            <w:tcW w:w="3685" w:type="dxa"/>
          </w:tcPr>
          <w:p w:rsidR="00C42E27" w:rsidRPr="00EC7D24" w:rsidRDefault="00C42E27" w:rsidP="00636AEC">
            <w:pPr>
              <w:spacing w:after="0" w:line="240" w:lineRule="auto"/>
              <w:jc w:val="center"/>
              <w:rPr>
                <w:rFonts w:ascii="Times New Roman" w:eastAsia="Times New Roman" w:hAnsi="Times New Roman" w:cstheme="minorBidi"/>
                <w:b/>
                <w:sz w:val="20"/>
                <w:szCs w:val="20"/>
                <w:lang w:eastAsia="pl-PL"/>
              </w:rPr>
            </w:pPr>
            <w:r w:rsidRPr="00EC7D24">
              <w:rPr>
                <w:rFonts w:ascii="Times New Roman" w:eastAsia="Times New Roman" w:hAnsi="Times New Roman" w:cstheme="minorBidi"/>
                <w:b/>
                <w:sz w:val="20"/>
                <w:szCs w:val="20"/>
                <w:lang w:eastAsia="pl-PL"/>
              </w:rPr>
              <w:t>Określenie grupy interesu</w:t>
            </w:r>
          </w:p>
          <w:p w:rsidR="00C42E27" w:rsidRPr="00EC7D24" w:rsidRDefault="00C42E27" w:rsidP="00636AEC">
            <w:pPr>
              <w:spacing w:after="0" w:line="240" w:lineRule="auto"/>
              <w:jc w:val="center"/>
              <w:rPr>
                <w:rFonts w:ascii="Times New Roman" w:eastAsia="Times New Roman" w:hAnsi="Times New Roman" w:cstheme="minorBidi"/>
                <w:b/>
                <w:sz w:val="20"/>
                <w:szCs w:val="20"/>
                <w:lang w:eastAsia="pl-PL"/>
              </w:rPr>
            </w:pPr>
            <w:r w:rsidRPr="00EC7D24">
              <w:rPr>
                <w:rFonts w:ascii="Times New Roman" w:eastAsia="Times New Roman" w:hAnsi="Times New Roman" w:cstheme="minorBidi"/>
                <w:b/>
                <w:sz w:val="20"/>
                <w:szCs w:val="20"/>
                <w:lang w:eastAsia="pl-PL"/>
              </w:rPr>
              <w:t>(nazwa instytucji/organizacji)</w:t>
            </w:r>
          </w:p>
        </w:tc>
        <w:tc>
          <w:tcPr>
            <w:tcW w:w="9925" w:type="dxa"/>
            <w:gridSpan w:val="5"/>
          </w:tcPr>
          <w:p w:rsidR="00C42E27" w:rsidRPr="00EC7D24" w:rsidRDefault="00C42E27" w:rsidP="00636AEC">
            <w:pPr>
              <w:spacing w:after="0" w:line="240" w:lineRule="auto"/>
              <w:jc w:val="center"/>
              <w:rPr>
                <w:rFonts w:ascii="Times New Roman" w:eastAsia="Times New Roman" w:hAnsi="Times New Roman" w:cstheme="minorBidi"/>
                <w:b/>
                <w:sz w:val="20"/>
                <w:szCs w:val="20"/>
                <w:lang w:eastAsia="pl-PL"/>
              </w:rPr>
            </w:pPr>
            <w:r w:rsidRPr="00EC7D24">
              <w:rPr>
                <w:rFonts w:ascii="Times New Roman" w:eastAsia="Times New Roman" w:hAnsi="Times New Roman" w:cstheme="minorBidi"/>
                <w:b/>
                <w:sz w:val="20"/>
                <w:szCs w:val="20"/>
                <w:lang w:eastAsia="pl-PL"/>
              </w:rPr>
              <w:t>Charakter powiązań (*)</w:t>
            </w:r>
          </w:p>
        </w:tc>
      </w:tr>
      <w:tr w:rsidR="00C42E27" w:rsidRPr="00EC7D24" w:rsidTr="00636AEC">
        <w:tc>
          <w:tcPr>
            <w:tcW w:w="534" w:type="dxa"/>
          </w:tcPr>
          <w:p w:rsidR="00C42E27" w:rsidRPr="00EC7D24" w:rsidRDefault="00C42E27" w:rsidP="00636AEC">
            <w:pPr>
              <w:spacing w:after="0" w:line="240" w:lineRule="auto"/>
              <w:jc w:val="center"/>
              <w:rPr>
                <w:rFonts w:ascii="Times New Roman" w:eastAsia="Times New Roman" w:hAnsi="Times New Roman" w:cstheme="minorBidi"/>
                <w:b/>
                <w:sz w:val="20"/>
                <w:szCs w:val="20"/>
                <w:lang w:eastAsia="pl-PL"/>
              </w:rPr>
            </w:pPr>
            <w:r w:rsidRPr="00EC7D24">
              <w:rPr>
                <w:rFonts w:ascii="Times New Roman" w:eastAsia="Times New Roman" w:hAnsi="Times New Roman" w:cstheme="minorBidi"/>
                <w:b/>
                <w:sz w:val="20"/>
                <w:szCs w:val="20"/>
                <w:lang w:eastAsia="pl-PL"/>
              </w:rPr>
              <w:t>1.</w:t>
            </w:r>
          </w:p>
        </w:tc>
        <w:tc>
          <w:tcPr>
            <w:tcW w:w="3685" w:type="dxa"/>
          </w:tcPr>
          <w:p w:rsidR="00C42E27" w:rsidRPr="00EC7D24" w:rsidRDefault="00C42E27" w:rsidP="00636AEC">
            <w:pPr>
              <w:spacing w:after="0" w:line="240" w:lineRule="auto"/>
              <w:rPr>
                <w:rFonts w:ascii="Times New Roman" w:eastAsia="Times New Roman" w:hAnsi="Times New Roman" w:cstheme="minorBidi"/>
                <w:b/>
                <w:sz w:val="20"/>
                <w:szCs w:val="20"/>
                <w:lang w:eastAsia="pl-PL"/>
              </w:rPr>
            </w:pPr>
          </w:p>
        </w:tc>
        <w:tc>
          <w:tcPr>
            <w:tcW w:w="9925" w:type="dxa"/>
            <w:gridSpan w:val="5"/>
          </w:tcPr>
          <w:p w:rsidR="00C42E27" w:rsidRPr="00EC7D24" w:rsidRDefault="00C42E27" w:rsidP="00636AEC">
            <w:pPr>
              <w:spacing w:after="0" w:line="240" w:lineRule="auto"/>
              <w:rPr>
                <w:rFonts w:ascii="Times New Roman" w:eastAsia="Times New Roman" w:hAnsi="Times New Roman" w:cstheme="minorBidi"/>
                <w:b/>
                <w:sz w:val="20"/>
                <w:szCs w:val="20"/>
                <w:lang w:eastAsia="pl-PL"/>
              </w:rPr>
            </w:pPr>
          </w:p>
        </w:tc>
      </w:tr>
      <w:tr w:rsidR="00C42E27" w:rsidRPr="00EC7D24" w:rsidTr="00636AEC">
        <w:tc>
          <w:tcPr>
            <w:tcW w:w="534" w:type="dxa"/>
          </w:tcPr>
          <w:p w:rsidR="00C42E27" w:rsidRPr="00EC7D24" w:rsidRDefault="00C42E27" w:rsidP="00636AEC">
            <w:pPr>
              <w:spacing w:after="0" w:line="240" w:lineRule="auto"/>
              <w:jc w:val="center"/>
              <w:rPr>
                <w:rFonts w:ascii="Times New Roman" w:eastAsia="Times New Roman" w:hAnsi="Times New Roman" w:cstheme="minorBidi"/>
                <w:b/>
                <w:sz w:val="20"/>
                <w:szCs w:val="20"/>
                <w:lang w:eastAsia="pl-PL"/>
              </w:rPr>
            </w:pPr>
            <w:r w:rsidRPr="00EC7D24">
              <w:rPr>
                <w:rFonts w:ascii="Times New Roman" w:eastAsia="Times New Roman" w:hAnsi="Times New Roman" w:cstheme="minorBidi"/>
                <w:b/>
                <w:sz w:val="20"/>
                <w:szCs w:val="20"/>
                <w:lang w:eastAsia="pl-PL"/>
              </w:rPr>
              <w:t>2.</w:t>
            </w:r>
          </w:p>
        </w:tc>
        <w:tc>
          <w:tcPr>
            <w:tcW w:w="3685" w:type="dxa"/>
          </w:tcPr>
          <w:p w:rsidR="00C42E27" w:rsidRPr="00EC7D24" w:rsidRDefault="00C42E27" w:rsidP="00636AEC">
            <w:pPr>
              <w:spacing w:after="0" w:line="240" w:lineRule="auto"/>
              <w:rPr>
                <w:rFonts w:ascii="Times New Roman" w:eastAsia="Times New Roman" w:hAnsi="Times New Roman" w:cstheme="minorBidi"/>
                <w:b/>
                <w:sz w:val="20"/>
                <w:szCs w:val="20"/>
                <w:lang w:eastAsia="pl-PL"/>
              </w:rPr>
            </w:pPr>
          </w:p>
        </w:tc>
        <w:tc>
          <w:tcPr>
            <w:tcW w:w="9925" w:type="dxa"/>
            <w:gridSpan w:val="5"/>
          </w:tcPr>
          <w:p w:rsidR="00C42E27" w:rsidRPr="00EC7D24" w:rsidRDefault="00C42E27" w:rsidP="00636AEC">
            <w:pPr>
              <w:spacing w:after="0" w:line="240" w:lineRule="auto"/>
              <w:rPr>
                <w:rFonts w:ascii="Times New Roman" w:eastAsia="Times New Roman" w:hAnsi="Times New Roman" w:cstheme="minorBidi"/>
                <w:b/>
                <w:sz w:val="20"/>
                <w:szCs w:val="20"/>
                <w:lang w:eastAsia="pl-PL"/>
              </w:rPr>
            </w:pPr>
          </w:p>
        </w:tc>
      </w:tr>
      <w:tr w:rsidR="00C42E27" w:rsidRPr="00EC7D24" w:rsidTr="00636AEC">
        <w:tc>
          <w:tcPr>
            <w:tcW w:w="14144" w:type="dxa"/>
            <w:gridSpan w:val="7"/>
          </w:tcPr>
          <w:p w:rsidR="00C42E27" w:rsidRPr="00EC7D24" w:rsidRDefault="00C42E27" w:rsidP="00636AEC">
            <w:pPr>
              <w:shd w:val="clear" w:color="auto" w:fill="FFFFFF"/>
              <w:spacing w:after="0" w:line="240" w:lineRule="auto"/>
              <w:jc w:val="both"/>
              <w:rPr>
                <w:rFonts w:ascii="Times New Roman" w:eastAsia="Times New Roman" w:hAnsi="Times New Roman" w:cstheme="minorBidi"/>
                <w:b/>
                <w:sz w:val="20"/>
                <w:szCs w:val="20"/>
                <w:lang w:eastAsia="pl-PL"/>
              </w:rPr>
            </w:pPr>
            <w:r w:rsidRPr="00EC7D24">
              <w:rPr>
                <w:rFonts w:ascii="Times New Roman" w:eastAsia="Times New Roman" w:hAnsi="Times New Roman" w:cstheme="minorBidi"/>
                <w:b/>
                <w:sz w:val="20"/>
                <w:szCs w:val="20"/>
                <w:lang w:eastAsia="pl-PL"/>
              </w:rPr>
              <w:t xml:space="preserve">Rejestr powiązań  z potencjalnymi wnioskodawcami z tytułu stosunku pracy lub zlecenia, członkostwa w organizacji, udział w organie kontrolnym lub wykonawczym, itp.          </w:t>
            </w:r>
          </w:p>
        </w:tc>
      </w:tr>
      <w:tr w:rsidR="00C42E27" w:rsidRPr="00EC7D24" w:rsidTr="00636AEC">
        <w:tc>
          <w:tcPr>
            <w:tcW w:w="534" w:type="dxa"/>
          </w:tcPr>
          <w:p w:rsidR="00C42E27" w:rsidRPr="00EC7D24" w:rsidRDefault="00C42E27" w:rsidP="00636AEC">
            <w:pPr>
              <w:spacing w:after="0" w:line="240" w:lineRule="auto"/>
              <w:jc w:val="center"/>
              <w:rPr>
                <w:rFonts w:ascii="Times New Roman" w:eastAsia="Times New Roman" w:hAnsi="Times New Roman" w:cstheme="minorBidi"/>
                <w:b/>
                <w:sz w:val="20"/>
                <w:szCs w:val="20"/>
                <w:lang w:eastAsia="pl-PL"/>
              </w:rPr>
            </w:pPr>
            <w:r w:rsidRPr="00EC7D24">
              <w:rPr>
                <w:rFonts w:ascii="Times New Roman" w:eastAsia="Times New Roman" w:hAnsi="Times New Roman" w:cstheme="minorBidi"/>
                <w:b/>
                <w:sz w:val="20"/>
                <w:szCs w:val="20"/>
                <w:lang w:eastAsia="pl-PL"/>
              </w:rPr>
              <w:t>Lp.</w:t>
            </w:r>
          </w:p>
        </w:tc>
        <w:tc>
          <w:tcPr>
            <w:tcW w:w="3685" w:type="dxa"/>
          </w:tcPr>
          <w:p w:rsidR="00C42E27" w:rsidRPr="00EC7D24" w:rsidRDefault="00C42E27" w:rsidP="00636AEC">
            <w:pPr>
              <w:spacing w:after="0" w:line="240" w:lineRule="auto"/>
              <w:jc w:val="center"/>
              <w:rPr>
                <w:rFonts w:ascii="Times New Roman" w:eastAsia="Times New Roman" w:hAnsi="Times New Roman" w:cstheme="minorBidi"/>
                <w:b/>
                <w:sz w:val="20"/>
                <w:szCs w:val="20"/>
                <w:lang w:eastAsia="pl-PL"/>
              </w:rPr>
            </w:pPr>
            <w:r w:rsidRPr="00EC7D24">
              <w:rPr>
                <w:rFonts w:ascii="Times New Roman" w:eastAsia="Times New Roman" w:hAnsi="Times New Roman" w:cstheme="minorBidi"/>
                <w:b/>
                <w:sz w:val="20"/>
                <w:szCs w:val="20"/>
                <w:lang w:eastAsia="pl-PL"/>
              </w:rPr>
              <w:t>Nazwa firmy, instytucji, organizacji</w:t>
            </w:r>
          </w:p>
        </w:tc>
        <w:tc>
          <w:tcPr>
            <w:tcW w:w="9925" w:type="dxa"/>
            <w:gridSpan w:val="5"/>
          </w:tcPr>
          <w:p w:rsidR="00C42E27" w:rsidRPr="00EC7D24" w:rsidRDefault="00C42E27" w:rsidP="00636AEC">
            <w:pPr>
              <w:spacing w:after="0" w:line="240" w:lineRule="auto"/>
              <w:jc w:val="center"/>
              <w:rPr>
                <w:rFonts w:ascii="Times New Roman" w:eastAsia="Times New Roman" w:hAnsi="Times New Roman" w:cstheme="minorBidi"/>
                <w:b/>
                <w:sz w:val="20"/>
                <w:szCs w:val="20"/>
                <w:lang w:eastAsia="pl-PL"/>
              </w:rPr>
            </w:pPr>
            <w:r w:rsidRPr="00EC7D24">
              <w:rPr>
                <w:rFonts w:ascii="Times New Roman" w:eastAsia="Times New Roman" w:hAnsi="Times New Roman" w:cstheme="minorBidi"/>
                <w:b/>
                <w:sz w:val="20"/>
                <w:szCs w:val="20"/>
                <w:lang w:eastAsia="pl-PL"/>
              </w:rPr>
              <w:t>Charakter powiązań (**)</w:t>
            </w:r>
          </w:p>
        </w:tc>
      </w:tr>
      <w:tr w:rsidR="00C42E27" w:rsidRPr="00EC7D24" w:rsidTr="00636AEC">
        <w:tc>
          <w:tcPr>
            <w:tcW w:w="534" w:type="dxa"/>
          </w:tcPr>
          <w:p w:rsidR="00C42E27" w:rsidRPr="00EC7D24" w:rsidRDefault="00C42E27" w:rsidP="00636AEC">
            <w:pPr>
              <w:spacing w:after="0" w:line="240" w:lineRule="auto"/>
              <w:jc w:val="center"/>
              <w:rPr>
                <w:rFonts w:ascii="Times New Roman" w:eastAsia="Times New Roman" w:hAnsi="Times New Roman" w:cstheme="minorBidi"/>
                <w:b/>
                <w:sz w:val="20"/>
                <w:szCs w:val="20"/>
                <w:lang w:eastAsia="pl-PL"/>
              </w:rPr>
            </w:pPr>
            <w:r w:rsidRPr="00EC7D24">
              <w:rPr>
                <w:rFonts w:ascii="Times New Roman" w:eastAsia="Times New Roman" w:hAnsi="Times New Roman" w:cstheme="minorBidi"/>
                <w:b/>
                <w:sz w:val="20"/>
                <w:szCs w:val="20"/>
                <w:lang w:eastAsia="pl-PL"/>
              </w:rPr>
              <w:t>1.</w:t>
            </w:r>
          </w:p>
        </w:tc>
        <w:tc>
          <w:tcPr>
            <w:tcW w:w="3685" w:type="dxa"/>
          </w:tcPr>
          <w:p w:rsidR="00C42E27" w:rsidRPr="00EC7D24" w:rsidRDefault="00C42E27" w:rsidP="00636AEC">
            <w:pPr>
              <w:spacing w:after="0" w:line="240" w:lineRule="auto"/>
              <w:rPr>
                <w:rFonts w:ascii="Times New Roman" w:eastAsia="Times New Roman" w:hAnsi="Times New Roman" w:cstheme="minorBidi"/>
                <w:b/>
                <w:sz w:val="20"/>
                <w:szCs w:val="20"/>
                <w:lang w:eastAsia="pl-PL"/>
              </w:rPr>
            </w:pPr>
          </w:p>
        </w:tc>
        <w:tc>
          <w:tcPr>
            <w:tcW w:w="9925" w:type="dxa"/>
            <w:gridSpan w:val="5"/>
          </w:tcPr>
          <w:p w:rsidR="00C42E27" w:rsidRPr="00EC7D24" w:rsidRDefault="00C42E27" w:rsidP="00636AEC">
            <w:pPr>
              <w:spacing w:after="0" w:line="240" w:lineRule="auto"/>
              <w:rPr>
                <w:rFonts w:ascii="Times New Roman" w:eastAsia="Times New Roman" w:hAnsi="Times New Roman" w:cstheme="minorBidi"/>
                <w:b/>
                <w:sz w:val="20"/>
                <w:szCs w:val="20"/>
                <w:lang w:eastAsia="pl-PL"/>
              </w:rPr>
            </w:pPr>
          </w:p>
        </w:tc>
      </w:tr>
      <w:tr w:rsidR="00C42E27" w:rsidRPr="00EC7D24" w:rsidTr="00636AEC">
        <w:tc>
          <w:tcPr>
            <w:tcW w:w="534" w:type="dxa"/>
          </w:tcPr>
          <w:p w:rsidR="00C42E27" w:rsidRPr="00EC7D24" w:rsidRDefault="00C42E27" w:rsidP="00636AEC">
            <w:pPr>
              <w:spacing w:after="0" w:line="240" w:lineRule="auto"/>
              <w:jc w:val="center"/>
              <w:rPr>
                <w:rFonts w:ascii="Times New Roman" w:eastAsia="Times New Roman" w:hAnsi="Times New Roman" w:cstheme="minorBidi"/>
                <w:b/>
                <w:sz w:val="20"/>
                <w:szCs w:val="20"/>
                <w:lang w:eastAsia="pl-PL"/>
              </w:rPr>
            </w:pPr>
            <w:r w:rsidRPr="00EC7D24">
              <w:rPr>
                <w:rFonts w:ascii="Times New Roman" w:eastAsia="Times New Roman" w:hAnsi="Times New Roman" w:cstheme="minorBidi"/>
                <w:b/>
                <w:sz w:val="20"/>
                <w:szCs w:val="20"/>
                <w:lang w:eastAsia="pl-PL"/>
              </w:rPr>
              <w:t>2.</w:t>
            </w:r>
          </w:p>
        </w:tc>
        <w:tc>
          <w:tcPr>
            <w:tcW w:w="3685" w:type="dxa"/>
          </w:tcPr>
          <w:p w:rsidR="00C42E27" w:rsidRPr="00EC7D24" w:rsidRDefault="00C42E27" w:rsidP="00636AEC">
            <w:pPr>
              <w:spacing w:after="0" w:line="240" w:lineRule="auto"/>
              <w:rPr>
                <w:rFonts w:ascii="Times New Roman" w:eastAsia="Times New Roman" w:hAnsi="Times New Roman" w:cstheme="minorBidi"/>
                <w:b/>
                <w:sz w:val="20"/>
                <w:szCs w:val="20"/>
                <w:lang w:eastAsia="pl-PL"/>
              </w:rPr>
            </w:pPr>
          </w:p>
        </w:tc>
        <w:tc>
          <w:tcPr>
            <w:tcW w:w="9925" w:type="dxa"/>
            <w:gridSpan w:val="5"/>
          </w:tcPr>
          <w:p w:rsidR="00C42E27" w:rsidRPr="00EC7D24" w:rsidRDefault="00C42E27" w:rsidP="00636AEC">
            <w:pPr>
              <w:spacing w:after="0" w:line="240" w:lineRule="auto"/>
              <w:rPr>
                <w:rFonts w:ascii="Times New Roman" w:eastAsia="Times New Roman" w:hAnsi="Times New Roman" w:cstheme="minorBidi"/>
                <w:b/>
                <w:sz w:val="20"/>
                <w:szCs w:val="20"/>
                <w:lang w:eastAsia="pl-PL"/>
              </w:rPr>
            </w:pPr>
          </w:p>
        </w:tc>
      </w:tr>
      <w:tr w:rsidR="00C42E27" w:rsidRPr="00EC7D24" w:rsidTr="00636AEC">
        <w:tc>
          <w:tcPr>
            <w:tcW w:w="14144" w:type="dxa"/>
            <w:gridSpan w:val="7"/>
          </w:tcPr>
          <w:p w:rsidR="00C42E27" w:rsidRPr="00EC7D24" w:rsidRDefault="00C42E27" w:rsidP="00636AEC">
            <w:pPr>
              <w:spacing w:after="0" w:line="240" w:lineRule="auto"/>
              <w:rPr>
                <w:rFonts w:ascii="Times New Roman" w:eastAsia="Times New Roman" w:hAnsi="Times New Roman" w:cstheme="minorBidi"/>
                <w:b/>
                <w:sz w:val="20"/>
                <w:szCs w:val="20"/>
                <w:lang w:eastAsia="pl-PL"/>
              </w:rPr>
            </w:pPr>
            <w:r w:rsidRPr="00EC7D24">
              <w:rPr>
                <w:rFonts w:ascii="Times New Roman" w:eastAsia="Times New Roman" w:hAnsi="Times New Roman" w:cstheme="minorBidi"/>
                <w:b/>
                <w:sz w:val="20"/>
                <w:szCs w:val="20"/>
                <w:lang w:eastAsia="pl-PL"/>
              </w:rPr>
              <w:t xml:space="preserve">Rejestr powiązań  z  wnioskodawcami, którzy faktycznie złożyli wniosek do LGD o dofinansowanie operacji z tytułu stosunku pracy lub zlecenia, członkostwa w organizacji, udział w organie kontrolnym lub wykonawczym, itp.          </w:t>
            </w:r>
          </w:p>
        </w:tc>
      </w:tr>
      <w:tr w:rsidR="00C42E27" w:rsidRPr="00EC7D24" w:rsidTr="00636AEC">
        <w:tc>
          <w:tcPr>
            <w:tcW w:w="534" w:type="dxa"/>
          </w:tcPr>
          <w:p w:rsidR="00C42E27" w:rsidRPr="00EC7D24" w:rsidRDefault="00C42E27" w:rsidP="00636AEC">
            <w:pPr>
              <w:spacing w:after="0" w:line="240" w:lineRule="auto"/>
              <w:jc w:val="center"/>
              <w:rPr>
                <w:rFonts w:ascii="Times New Roman" w:eastAsia="Times New Roman" w:hAnsi="Times New Roman" w:cstheme="minorBidi"/>
                <w:b/>
                <w:sz w:val="20"/>
                <w:szCs w:val="20"/>
                <w:lang w:eastAsia="pl-PL"/>
              </w:rPr>
            </w:pPr>
            <w:r w:rsidRPr="00EC7D24">
              <w:rPr>
                <w:rFonts w:ascii="Times New Roman" w:eastAsia="Times New Roman" w:hAnsi="Times New Roman" w:cstheme="minorBidi"/>
                <w:b/>
                <w:sz w:val="20"/>
                <w:szCs w:val="20"/>
                <w:lang w:eastAsia="pl-PL"/>
              </w:rPr>
              <w:t>Lp.</w:t>
            </w:r>
          </w:p>
        </w:tc>
        <w:tc>
          <w:tcPr>
            <w:tcW w:w="3685" w:type="dxa"/>
          </w:tcPr>
          <w:p w:rsidR="00C42E27" w:rsidRPr="00EC7D24" w:rsidRDefault="00C42E27" w:rsidP="00636AEC">
            <w:pPr>
              <w:spacing w:after="0" w:line="240" w:lineRule="auto"/>
              <w:jc w:val="center"/>
              <w:rPr>
                <w:rFonts w:ascii="Times New Roman" w:eastAsia="Times New Roman" w:hAnsi="Times New Roman" w:cstheme="minorBidi"/>
                <w:b/>
                <w:sz w:val="20"/>
                <w:szCs w:val="20"/>
                <w:lang w:eastAsia="pl-PL"/>
              </w:rPr>
            </w:pPr>
            <w:r w:rsidRPr="00EC7D24">
              <w:rPr>
                <w:rFonts w:ascii="Times New Roman" w:eastAsia="Times New Roman" w:hAnsi="Times New Roman" w:cstheme="minorBidi"/>
                <w:b/>
                <w:sz w:val="20"/>
                <w:szCs w:val="20"/>
                <w:lang w:eastAsia="pl-PL"/>
              </w:rPr>
              <w:t>Nazwa wnioskodawcy</w:t>
            </w:r>
          </w:p>
        </w:tc>
        <w:tc>
          <w:tcPr>
            <w:tcW w:w="2658" w:type="dxa"/>
            <w:gridSpan w:val="2"/>
          </w:tcPr>
          <w:p w:rsidR="00C42E27" w:rsidRPr="00EC7D24" w:rsidRDefault="00C42E27" w:rsidP="00636AEC">
            <w:pPr>
              <w:spacing w:after="0" w:line="240" w:lineRule="auto"/>
              <w:jc w:val="center"/>
              <w:rPr>
                <w:rFonts w:ascii="Times New Roman" w:eastAsia="Times New Roman" w:hAnsi="Times New Roman" w:cstheme="minorBidi"/>
                <w:b/>
                <w:sz w:val="20"/>
                <w:szCs w:val="20"/>
                <w:lang w:eastAsia="pl-PL"/>
              </w:rPr>
            </w:pPr>
            <w:r w:rsidRPr="00EC7D24">
              <w:rPr>
                <w:rFonts w:ascii="Times New Roman" w:eastAsia="Times New Roman" w:hAnsi="Times New Roman" w:cstheme="minorBidi"/>
                <w:b/>
                <w:sz w:val="20"/>
                <w:szCs w:val="20"/>
                <w:lang w:eastAsia="pl-PL"/>
              </w:rPr>
              <w:t>Tytuł wniosku</w:t>
            </w:r>
          </w:p>
        </w:tc>
        <w:tc>
          <w:tcPr>
            <w:tcW w:w="1453" w:type="dxa"/>
          </w:tcPr>
          <w:p w:rsidR="00C42E27" w:rsidRPr="00EC7D24" w:rsidRDefault="00C42E27" w:rsidP="00636AEC">
            <w:pPr>
              <w:spacing w:after="0" w:line="240" w:lineRule="auto"/>
              <w:jc w:val="center"/>
              <w:rPr>
                <w:rFonts w:ascii="Times New Roman" w:eastAsia="Times New Roman" w:hAnsi="Times New Roman" w:cstheme="minorBidi"/>
                <w:b/>
                <w:sz w:val="20"/>
                <w:szCs w:val="20"/>
                <w:lang w:eastAsia="pl-PL"/>
              </w:rPr>
            </w:pPr>
            <w:r w:rsidRPr="00EC7D24">
              <w:rPr>
                <w:rFonts w:ascii="Times New Roman" w:eastAsia="Times New Roman" w:hAnsi="Times New Roman" w:cstheme="minorBidi"/>
                <w:b/>
                <w:sz w:val="20"/>
                <w:szCs w:val="20"/>
                <w:lang w:eastAsia="pl-PL"/>
              </w:rPr>
              <w:t>Data wpływu</w:t>
            </w:r>
          </w:p>
        </w:tc>
        <w:tc>
          <w:tcPr>
            <w:tcW w:w="5814" w:type="dxa"/>
            <w:gridSpan w:val="2"/>
          </w:tcPr>
          <w:p w:rsidR="00C42E27" w:rsidRPr="00EC7D24" w:rsidRDefault="00C42E27" w:rsidP="00636AEC">
            <w:pPr>
              <w:spacing w:after="0" w:line="240" w:lineRule="auto"/>
              <w:jc w:val="center"/>
              <w:rPr>
                <w:rFonts w:ascii="Times New Roman" w:eastAsia="Times New Roman" w:hAnsi="Times New Roman" w:cstheme="minorBidi"/>
                <w:b/>
                <w:sz w:val="20"/>
                <w:szCs w:val="20"/>
                <w:lang w:eastAsia="pl-PL"/>
              </w:rPr>
            </w:pPr>
            <w:r w:rsidRPr="00EC7D24">
              <w:rPr>
                <w:rFonts w:ascii="Times New Roman" w:eastAsia="Times New Roman" w:hAnsi="Times New Roman" w:cstheme="minorBidi"/>
                <w:b/>
                <w:sz w:val="20"/>
                <w:szCs w:val="20"/>
                <w:lang w:eastAsia="pl-PL"/>
              </w:rPr>
              <w:t>Charakter powiązań (***)</w:t>
            </w:r>
          </w:p>
        </w:tc>
      </w:tr>
      <w:tr w:rsidR="00C42E27" w:rsidRPr="00EC7D24" w:rsidTr="00636AEC">
        <w:tc>
          <w:tcPr>
            <w:tcW w:w="534" w:type="dxa"/>
          </w:tcPr>
          <w:p w:rsidR="00C42E27" w:rsidRPr="00EC7D24" w:rsidRDefault="00C42E27" w:rsidP="00636AEC">
            <w:pPr>
              <w:spacing w:after="0" w:line="240" w:lineRule="auto"/>
              <w:jc w:val="center"/>
              <w:rPr>
                <w:rFonts w:ascii="Times New Roman" w:eastAsia="Times New Roman" w:hAnsi="Times New Roman" w:cstheme="minorBidi"/>
                <w:b/>
                <w:sz w:val="20"/>
                <w:szCs w:val="20"/>
                <w:lang w:eastAsia="pl-PL"/>
              </w:rPr>
            </w:pPr>
            <w:r w:rsidRPr="00EC7D24">
              <w:rPr>
                <w:rFonts w:ascii="Times New Roman" w:eastAsia="Times New Roman" w:hAnsi="Times New Roman" w:cstheme="minorBidi"/>
                <w:b/>
                <w:sz w:val="20"/>
                <w:szCs w:val="20"/>
                <w:lang w:eastAsia="pl-PL"/>
              </w:rPr>
              <w:t>1.</w:t>
            </w:r>
          </w:p>
        </w:tc>
        <w:tc>
          <w:tcPr>
            <w:tcW w:w="3685" w:type="dxa"/>
          </w:tcPr>
          <w:p w:rsidR="00C42E27" w:rsidRPr="00EC7D24" w:rsidRDefault="00C42E27" w:rsidP="00636AEC">
            <w:pPr>
              <w:spacing w:after="0" w:line="240" w:lineRule="auto"/>
              <w:rPr>
                <w:rFonts w:ascii="Times New Roman" w:eastAsia="Times New Roman" w:hAnsi="Times New Roman" w:cstheme="minorBidi"/>
                <w:b/>
                <w:sz w:val="20"/>
                <w:szCs w:val="20"/>
                <w:lang w:eastAsia="pl-PL"/>
              </w:rPr>
            </w:pPr>
          </w:p>
        </w:tc>
        <w:tc>
          <w:tcPr>
            <w:tcW w:w="2658" w:type="dxa"/>
            <w:gridSpan w:val="2"/>
          </w:tcPr>
          <w:p w:rsidR="00C42E27" w:rsidRPr="00EC7D24" w:rsidRDefault="00C42E27" w:rsidP="00636AEC">
            <w:pPr>
              <w:spacing w:after="0" w:line="240" w:lineRule="auto"/>
              <w:rPr>
                <w:rFonts w:ascii="Times New Roman" w:eastAsia="Times New Roman" w:hAnsi="Times New Roman" w:cstheme="minorBidi"/>
                <w:b/>
                <w:sz w:val="20"/>
                <w:szCs w:val="20"/>
                <w:lang w:eastAsia="pl-PL"/>
              </w:rPr>
            </w:pPr>
          </w:p>
        </w:tc>
        <w:tc>
          <w:tcPr>
            <w:tcW w:w="1453" w:type="dxa"/>
          </w:tcPr>
          <w:p w:rsidR="00C42E27" w:rsidRPr="00EC7D24" w:rsidRDefault="00C42E27" w:rsidP="00636AEC">
            <w:pPr>
              <w:spacing w:after="0" w:line="240" w:lineRule="auto"/>
              <w:rPr>
                <w:rFonts w:ascii="Times New Roman" w:eastAsia="Times New Roman" w:hAnsi="Times New Roman" w:cstheme="minorBidi"/>
                <w:b/>
                <w:sz w:val="20"/>
                <w:szCs w:val="20"/>
                <w:lang w:eastAsia="pl-PL"/>
              </w:rPr>
            </w:pPr>
          </w:p>
        </w:tc>
        <w:tc>
          <w:tcPr>
            <w:tcW w:w="5814" w:type="dxa"/>
            <w:gridSpan w:val="2"/>
          </w:tcPr>
          <w:p w:rsidR="00C42E27" w:rsidRPr="00EC7D24" w:rsidRDefault="00C42E27" w:rsidP="00636AEC">
            <w:pPr>
              <w:spacing w:after="0" w:line="240" w:lineRule="auto"/>
              <w:rPr>
                <w:rFonts w:ascii="Times New Roman" w:eastAsia="Times New Roman" w:hAnsi="Times New Roman" w:cstheme="minorBidi"/>
                <w:b/>
                <w:sz w:val="20"/>
                <w:szCs w:val="20"/>
                <w:lang w:eastAsia="pl-PL"/>
              </w:rPr>
            </w:pPr>
          </w:p>
        </w:tc>
      </w:tr>
      <w:tr w:rsidR="00C42E27" w:rsidRPr="00EC7D24" w:rsidTr="00636AEC">
        <w:tc>
          <w:tcPr>
            <w:tcW w:w="534" w:type="dxa"/>
          </w:tcPr>
          <w:p w:rsidR="00C42E27" w:rsidRPr="00EC7D24" w:rsidRDefault="00C42E27" w:rsidP="00636AEC">
            <w:pPr>
              <w:spacing w:after="0" w:line="240" w:lineRule="auto"/>
              <w:jc w:val="center"/>
              <w:rPr>
                <w:rFonts w:ascii="Times New Roman" w:eastAsia="Times New Roman" w:hAnsi="Times New Roman" w:cstheme="minorBidi"/>
                <w:b/>
                <w:sz w:val="20"/>
                <w:szCs w:val="20"/>
                <w:lang w:eastAsia="pl-PL"/>
              </w:rPr>
            </w:pPr>
            <w:r w:rsidRPr="00EC7D24">
              <w:rPr>
                <w:rFonts w:ascii="Times New Roman" w:eastAsia="Times New Roman" w:hAnsi="Times New Roman" w:cstheme="minorBidi"/>
                <w:b/>
                <w:sz w:val="20"/>
                <w:szCs w:val="20"/>
                <w:lang w:eastAsia="pl-PL"/>
              </w:rPr>
              <w:t>2.</w:t>
            </w:r>
          </w:p>
        </w:tc>
        <w:tc>
          <w:tcPr>
            <w:tcW w:w="3685" w:type="dxa"/>
          </w:tcPr>
          <w:p w:rsidR="00C42E27" w:rsidRPr="00EC7D24" w:rsidRDefault="00C42E27" w:rsidP="00636AEC">
            <w:pPr>
              <w:spacing w:after="0" w:line="240" w:lineRule="auto"/>
              <w:rPr>
                <w:rFonts w:ascii="Times New Roman" w:eastAsia="Times New Roman" w:hAnsi="Times New Roman" w:cstheme="minorBidi"/>
                <w:b/>
                <w:sz w:val="20"/>
                <w:szCs w:val="20"/>
                <w:lang w:eastAsia="pl-PL"/>
              </w:rPr>
            </w:pPr>
          </w:p>
        </w:tc>
        <w:tc>
          <w:tcPr>
            <w:tcW w:w="2658" w:type="dxa"/>
            <w:gridSpan w:val="2"/>
          </w:tcPr>
          <w:p w:rsidR="00C42E27" w:rsidRPr="00EC7D24" w:rsidRDefault="00C42E27" w:rsidP="00636AEC">
            <w:pPr>
              <w:spacing w:after="0" w:line="240" w:lineRule="auto"/>
              <w:rPr>
                <w:rFonts w:ascii="Times New Roman" w:eastAsia="Times New Roman" w:hAnsi="Times New Roman" w:cstheme="minorBidi"/>
                <w:b/>
                <w:sz w:val="20"/>
                <w:szCs w:val="20"/>
                <w:lang w:eastAsia="pl-PL"/>
              </w:rPr>
            </w:pPr>
          </w:p>
        </w:tc>
        <w:tc>
          <w:tcPr>
            <w:tcW w:w="1453" w:type="dxa"/>
          </w:tcPr>
          <w:p w:rsidR="00C42E27" w:rsidRPr="00EC7D24" w:rsidRDefault="00C42E27" w:rsidP="00636AEC">
            <w:pPr>
              <w:spacing w:after="0" w:line="240" w:lineRule="auto"/>
              <w:rPr>
                <w:rFonts w:ascii="Times New Roman" w:eastAsia="Times New Roman" w:hAnsi="Times New Roman" w:cstheme="minorBidi"/>
                <w:b/>
                <w:sz w:val="20"/>
                <w:szCs w:val="20"/>
                <w:lang w:eastAsia="pl-PL"/>
              </w:rPr>
            </w:pPr>
          </w:p>
        </w:tc>
        <w:tc>
          <w:tcPr>
            <w:tcW w:w="5814" w:type="dxa"/>
            <w:gridSpan w:val="2"/>
          </w:tcPr>
          <w:p w:rsidR="00C42E27" w:rsidRPr="00EC7D24" w:rsidRDefault="00C42E27" w:rsidP="00636AEC">
            <w:pPr>
              <w:spacing w:after="0" w:line="240" w:lineRule="auto"/>
              <w:rPr>
                <w:rFonts w:ascii="Times New Roman" w:eastAsia="Times New Roman" w:hAnsi="Times New Roman" w:cstheme="minorBidi"/>
                <w:b/>
                <w:sz w:val="20"/>
                <w:szCs w:val="20"/>
                <w:lang w:eastAsia="pl-PL"/>
              </w:rPr>
            </w:pPr>
          </w:p>
        </w:tc>
      </w:tr>
    </w:tbl>
    <w:p w:rsidR="00C42E27" w:rsidRPr="00C75A0A" w:rsidRDefault="00C42E27" w:rsidP="00C42E27">
      <w:pPr>
        <w:spacing w:after="0" w:line="240" w:lineRule="auto"/>
        <w:rPr>
          <w:rFonts w:ascii="Times New Roman" w:eastAsia="Times New Roman" w:hAnsi="Times New Roman"/>
          <w:b/>
          <w:sz w:val="20"/>
          <w:szCs w:val="20"/>
          <w:lang w:eastAsia="pl-PL"/>
        </w:rPr>
      </w:pPr>
    </w:p>
    <w:p w:rsidR="00C42E27" w:rsidRPr="00C75A0A" w:rsidRDefault="00C42E27" w:rsidP="00C42E27">
      <w:pPr>
        <w:spacing w:after="0" w:line="240" w:lineRule="auto"/>
        <w:ind w:firstLine="567"/>
        <w:rPr>
          <w:rFonts w:ascii="Times New Roman" w:eastAsia="Times New Roman" w:hAnsi="Times New Roman"/>
          <w:sz w:val="20"/>
          <w:szCs w:val="20"/>
          <w:lang w:eastAsia="pl-PL"/>
        </w:rPr>
      </w:pPr>
      <w:r w:rsidRPr="00C75A0A">
        <w:rPr>
          <w:rFonts w:ascii="Times New Roman" w:eastAsia="Times New Roman" w:hAnsi="Times New Roman"/>
          <w:b/>
          <w:sz w:val="20"/>
          <w:szCs w:val="20"/>
          <w:lang w:eastAsia="pl-PL"/>
        </w:rPr>
        <w:t xml:space="preserve">(*) – </w:t>
      </w:r>
      <w:r w:rsidRPr="00C75A0A">
        <w:rPr>
          <w:rFonts w:ascii="Times New Roman" w:eastAsia="Times New Roman" w:hAnsi="Times New Roman"/>
          <w:sz w:val="20"/>
          <w:szCs w:val="20"/>
          <w:lang w:eastAsia="pl-PL"/>
        </w:rPr>
        <w:t xml:space="preserve">Wpisać zgodnie z definicją grupy interesu zawartą powyżej. </w:t>
      </w:r>
    </w:p>
    <w:p w:rsidR="00C42E27" w:rsidRPr="00C75A0A" w:rsidRDefault="00C42E27" w:rsidP="00C42E27">
      <w:pPr>
        <w:spacing w:after="0" w:line="240" w:lineRule="auto"/>
        <w:rPr>
          <w:rFonts w:ascii="Times New Roman" w:eastAsia="Times New Roman" w:hAnsi="Times New Roman"/>
          <w:b/>
          <w:sz w:val="20"/>
          <w:szCs w:val="20"/>
          <w:lang w:eastAsia="pl-PL"/>
        </w:rPr>
      </w:pPr>
      <w:r w:rsidRPr="00C75A0A">
        <w:rPr>
          <w:rFonts w:ascii="Times New Roman" w:eastAsia="Times New Roman" w:hAnsi="Times New Roman"/>
          <w:b/>
          <w:sz w:val="20"/>
          <w:szCs w:val="20"/>
          <w:lang w:eastAsia="pl-PL"/>
        </w:rPr>
        <w:t xml:space="preserve">           (**) - </w:t>
      </w:r>
      <w:r w:rsidRPr="00C75A0A">
        <w:rPr>
          <w:rFonts w:ascii="Times New Roman" w:eastAsia="Times New Roman" w:hAnsi="Times New Roman"/>
          <w:sz w:val="20"/>
          <w:szCs w:val="20"/>
          <w:lang w:eastAsia="pl-PL"/>
        </w:rPr>
        <w:t xml:space="preserve">Stosunek pracy lub zlecenia, członkostwo, udział w organach kontrolnych lub wykonawczych, </w:t>
      </w:r>
      <w:r w:rsidR="00D139F0" w:rsidRPr="00C75A0A">
        <w:rPr>
          <w:rFonts w:ascii="Times New Roman" w:eastAsia="Times New Roman" w:hAnsi="Times New Roman"/>
          <w:sz w:val="20"/>
          <w:szCs w:val="20"/>
          <w:lang w:eastAsia="pl-PL"/>
        </w:rPr>
        <w:t>powiązania</w:t>
      </w:r>
      <w:r w:rsidRPr="00C75A0A">
        <w:rPr>
          <w:rFonts w:ascii="Times New Roman" w:eastAsia="Times New Roman" w:hAnsi="Times New Roman"/>
          <w:sz w:val="20"/>
          <w:szCs w:val="20"/>
          <w:lang w:eastAsia="pl-PL"/>
        </w:rPr>
        <w:t xml:space="preserve"> nieformalne itp.</w:t>
      </w:r>
    </w:p>
    <w:p w:rsidR="00B34F35" w:rsidRDefault="00C42E27" w:rsidP="00C42E27">
      <w:pPr>
        <w:rPr>
          <w:rFonts w:ascii="Times New Roman" w:hAnsi="Times New Roman"/>
          <w:b/>
          <w:sz w:val="18"/>
          <w:szCs w:val="18"/>
        </w:rPr>
      </w:pPr>
      <w:r w:rsidRPr="00C75A0A">
        <w:rPr>
          <w:rFonts w:ascii="Times New Roman" w:eastAsia="Times New Roman" w:hAnsi="Times New Roman"/>
          <w:b/>
          <w:sz w:val="20"/>
          <w:szCs w:val="20"/>
          <w:lang w:eastAsia="pl-PL"/>
        </w:rPr>
        <w:t xml:space="preserve">(***) – </w:t>
      </w:r>
      <w:r w:rsidRPr="00C75A0A">
        <w:rPr>
          <w:rFonts w:ascii="Times New Roman" w:eastAsia="Times New Roman" w:hAnsi="Times New Roman"/>
          <w:sz w:val="20"/>
          <w:szCs w:val="20"/>
          <w:lang w:eastAsia="pl-PL"/>
        </w:rPr>
        <w:t>Na podstawie złożonych oświadczeń o bezstronności członka Rady</w:t>
      </w:r>
    </w:p>
    <w:p w:rsidR="00B34F35" w:rsidRDefault="00B34F35" w:rsidP="00566A4C">
      <w:pPr>
        <w:rPr>
          <w:rFonts w:ascii="Times New Roman" w:hAnsi="Times New Roman"/>
          <w:b/>
          <w:sz w:val="18"/>
          <w:szCs w:val="18"/>
        </w:rPr>
      </w:pPr>
    </w:p>
    <w:p w:rsidR="00D139F0" w:rsidRDefault="00D139F0" w:rsidP="00D139F0">
      <w:pPr>
        <w:spacing w:after="0"/>
        <w:jc w:val="center"/>
        <w:rPr>
          <w:rFonts w:ascii="Garamond" w:hAnsi="Garamond"/>
          <w:b/>
          <w:sz w:val="24"/>
          <w:szCs w:val="24"/>
        </w:rPr>
      </w:pPr>
      <w:r>
        <w:rPr>
          <w:rFonts w:ascii="Garamond" w:hAnsi="Garamond"/>
          <w:b/>
          <w:sz w:val="24"/>
          <w:szCs w:val="24"/>
        </w:rPr>
        <w:lastRenderedPageBreak/>
        <w:t>REJESTR INTERESÓW</w:t>
      </w:r>
      <w:r w:rsidR="00024C91">
        <w:rPr>
          <w:rFonts w:ascii="Garamond" w:hAnsi="Garamond"/>
          <w:b/>
          <w:sz w:val="24"/>
          <w:szCs w:val="24"/>
        </w:rPr>
        <w:t xml:space="preserve"> -</w:t>
      </w:r>
      <w:r>
        <w:rPr>
          <w:rFonts w:ascii="Garamond" w:hAnsi="Garamond"/>
          <w:b/>
          <w:sz w:val="24"/>
          <w:szCs w:val="24"/>
        </w:rPr>
        <w:t xml:space="preserve"> POWIĄZANIA CZŁONKÓW RADY SSS – LGD</w:t>
      </w:r>
      <w:r w:rsidR="00DA1246">
        <w:rPr>
          <w:rFonts w:ascii="Garamond" w:hAnsi="Garamond"/>
          <w:b/>
          <w:sz w:val="24"/>
          <w:szCs w:val="24"/>
        </w:rPr>
        <w:t>/PRACOWNIKÓW BIURA</w:t>
      </w:r>
    </w:p>
    <w:p w:rsidR="00D139F0" w:rsidRDefault="00D139F0" w:rsidP="00D139F0">
      <w:pPr>
        <w:spacing w:after="0"/>
        <w:jc w:val="center"/>
        <w:rPr>
          <w:rFonts w:ascii="Garamond" w:hAnsi="Garamond"/>
          <w:sz w:val="18"/>
          <w:szCs w:val="18"/>
        </w:rPr>
      </w:pPr>
    </w:p>
    <w:p w:rsidR="00D139F0" w:rsidRPr="00D139F0" w:rsidRDefault="00D139F0" w:rsidP="00D139F0">
      <w:pPr>
        <w:spacing w:after="0"/>
        <w:jc w:val="center"/>
        <w:rPr>
          <w:rFonts w:ascii="Garamond" w:hAnsi="Garamond"/>
          <w:sz w:val="18"/>
          <w:szCs w:val="18"/>
        </w:rPr>
      </w:pPr>
      <w:r w:rsidRPr="00D139F0">
        <w:rPr>
          <w:rFonts w:ascii="Garamond" w:hAnsi="Garamond"/>
          <w:sz w:val="18"/>
          <w:szCs w:val="18"/>
        </w:rPr>
        <w:t>………………</w:t>
      </w:r>
      <w:r>
        <w:rPr>
          <w:rFonts w:ascii="Garamond" w:hAnsi="Garamond"/>
          <w:sz w:val="18"/>
          <w:szCs w:val="18"/>
        </w:rPr>
        <w:t>…………………….</w:t>
      </w:r>
      <w:r w:rsidRPr="00D139F0">
        <w:rPr>
          <w:rFonts w:ascii="Garamond" w:hAnsi="Garamond"/>
          <w:sz w:val="18"/>
          <w:szCs w:val="18"/>
        </w:rPr>
        <w:t>……………..</w:t>
      </w:r>
    </w:p>
    <w:p w:rsidR="00D139F0" w:rsidRDefault="00D139F0" w:rsidP="00D139F0">
      <w:pPr>
        <w:spacing w:after="0"/>
        <w:jc w:val="center"/>
        <w:rPr>
          <w:rFonts w:ascii="Garamond" w:hAnsi="Garamond"/>
          <w:sz w:val="18"/>
          <w:szCs w:val="18"/>
        </w:rPr>
      </w:pPr>
      <w:r w:rsidRPr="00D139F0">
        <w:rPr>
          <w:rFonts w:ascii="Garamond" w:hAnsi="Garamond"/>
          <w:sz w:val="18"/>
          <w:szCs w:val="18"/>
        </w:rPr>
        <w:t>(data i miejscowość)</w:t>
      </w:r>
    </w:p>
    <w:p w:rsidR="00D139F0" w:rsidRPr="00D139F0" w:rsidRDefault="00D139F0" w:rsidP="00D139F0">
      <w:pPr>
        <w:spacing w:after="0"/>
        <w:jc w:val="center"/>
        <w:rPr>
          <w:rFonts w:ascii="Garamond" w:hAnsi="Garamond"/>
          <w:sz w:val="18"/>
          <w:szCs w:val="18"/>
        </w:rPr>
      </w:pPr>
    </w:p>
    <w:p w:rsidR="00D139F0" w:rsidRPr="00272E0D" w:rsidRDefault="00D139F0" w:rsidP="00D139F0">
      <w:pPr>
        <w:spacing w:after="0"/>
        <w:jc w:val="center"/>
        <w:rPr>
          <w:rFonts w:ascii="Garamond" w:hAnsi="Garamond"/>
          <w:b/>
          <w:sz w:val="4"/>
          <w:szCs w:val="4"/>
        </w:rPr>
      </w:pP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3408"/>
        <w:gridCol w:w="3119"/>
        <w:gridCol w:w="2835"/>
        <w:gridCol w:w="2835"/>
      </w:tblGrid>
      <w:tr w:rsidR="00D139F0" w:rsidRPr="00EC7D24" w:rsidTr="00D139F0">
        <w:trPr>
          <w:trHeight w:val="795"/>
          <w:jc w:val="center"/>
        </w:trPr>
        <w:tc>
          <w:tcPr>
            <w:tcW w:w="811" w:type="dxa"/>
            <w:shd w:val="clear" w:color="auto" w:fill="FFFFFF"/>
            <w:vAlign w:val="center"/>
          </w:tcPr>
          <w:p w:rsidR="00D139F0" w:rsidRPr="00D139F0" w:rsidRDefault="00D139F0" w:rsidP="00636AEC">
            <w:pPr>
              <w:spacing w:after="0" w:line="360" w:lineRule="auto"/>
              <w:jc w:val="center"/>
              <w:rPr>
                <w:rFonts w:ascii="Garamond" w:hAnsi="Garamond"/>
                <w:b/>
                <w:sz w:val="18"/>
                <w:szCs w:val="18"/>
              </w:rPr>
            </w:pPr>
            <w:r w:rsidRPr="00D139F0">
              <w:rPr>
                <w:rFonts w:ascii="Garamond" w:hAnsi="Garamond"/>
                <w:b/>
                <w:sz w:val="18"/>
                <w:szCs w:val="18"/>
              </w:rPr>
              <w:t>LP.</w:t>
            </w:r>
          </w:p>
        </w:tc>
        <w:tc>
          <w:tcPr>
            <w:tcW w:w="3408" w:type="dxa"/>
            <w:shd w:val="clear" w:color="auto" w:fill="FFFFFF"/>
            <w:vAlign w:val="center"/>
          </w:tcPr>
          <w:p w:rsidR="00D139F0" w:rsidRPr="00D139F0" w:rsidRDefault="00D139F0" w:rsidP="00636AEC">
            <w:pPr>
              <w:spacing w:after="0" w:line="360" w:lineRule="auto"/>
              <w:jc w:val="center"/>
              <w:rPr>
                <w:rFonts w:ascii="Garamond" w:hAnsi="Garamond"/>
                <w:b/>
                <w:sz w:val="18"/>
                <w:szCs w:val="18"/>
              </w:rPr>
            </w:pPr>
            <w:r w:rsidRPr="00D139F0">
              <w:rPr>
                <w:rFonts w:ascii="Garamond" w:hAnsi="Garamond"/>
                <w:b/>
                <w:sz w:val="18"/>
                <w:szCs w:val="18"/>
              </w:rPr>
              <w:t>NAZWISKO I IMIĘ</w:t>
            </w:r>
          </w:p>
          <w:p w:rsidR="00D139F0" w:rsidRPr="00D139F0" w:rsidRDefault="00D139F0" w:rsidP="00636AEC">
            <w:pPr>
              <w:spacing w:after="0" w:line="360" w:lineRule="auto"/>
              <w:jc w:val="center"/>
              <w:rPr>
                <w:rFonts w:ascii="Garamond" w:hAnsi="Garamond"/>
                <w:b/>
                <w:sz w:val="18"/>
                <w:szCs w:val="18"/>
              </w:rPr>
            </w:pPr>
            <w:r w:rsidRPr="00D139F0">
              <w:rPr>
                <w:rFonts w:ascii="Garamond" w:hAnsi="Garamond"/>
                <w:b/>
                <w:sz w:val="18"/>
                <w:szCs w:val="18"/>
              </w:rPr>
              <w:t>CZŁONKA RADY</w:t>
            </w:r>
          </w:p>
        </w:tc>
        <w:tc>
          <w:tcPr>
            <w:tcW w:w="3119" w:type="dxa"/>
            <w:shd w:val="clear" w:color="auto" w:fill="FFFFFF"/>
            <w:vAlign w:val="center"/>
          </w:tcPr>
          <w:p w:rsidR="00D139F0" w:rsidRPr="00D139F0" w:rsidRDefault="00D139F0" w:rsidP="00636AEC">
            <w:pPr>
              <w:spacing w:after="0" w:line="360" w:lineRule="auto"/>
              <w:jc w:val="center"/>
              <w:rPr>
                <w:rFonts w:ascii="Garamond" w:hAnsi="Garamond"/>
                <w:b/>
                <w:sz w:val="18"/>
                <w:szCs w:val="18"/>
              </w:rPr>
            </w:pPr>
            <w:r w:rsidRPr="00D139F0">
              <w:rPr>
                <w:rFonts w:ascii="Garamond" w:hAnsi="Garamond"/>
                <w:b/>
                <w:sz w:val="18"/>
                <w:szCs w:val="18"/>
              </w:rPr>
              <w:t>CZŁONEK NALEŻY DO GRUPY INTERESU „SEKTOR PUBLICZNY”</w:t>
            </w:r>
          </w:p>
        </w:tc>
        <w:tc>
          <w:tcPr>
            <w:tcW w:w="2835" w:type="dxa"/>
            <w:shd w:val="clear" w:color="auto" w:fill="FFFFFF"/>
            <w:vAlign w:val="center"/>
          </w:tcPr>
          <w:p w:rsidR="00D139F0" w:rsidRPr="00D139F0" w:rsidRDefault="00D139F0" w:rsidP="00636AEC">
            <w:pPr>
              <w:spacing w:after="0" w:line="360" w:lineRule="auto"/>
              <w:jc w:val="center"/>
              <w:rPr>
                <w:rFonts w:ascii="Garamond" w:hAnsi="Garamond"/>
                <w:b/>
                <w:sz w:val="18"/>
                <w:szCs w:val="18"/>
              </w:rPr>
            </w:pPr>
            <w:r w:rsidRPr="00D139F0">
              <w:rPr>
                <w:rFonts w:ascii="Garamond" w:hAnsi="Garamond"/>
                <w:b/>
                <w:sz w:val="18"/>
                <w:szCs w:val="18"/>
              </w:rPr>
              <w:t>CZŁONEK NALEŻY DO GRUPY INTERESU „SEKTOR SPOŁECZNY”</w:t>
            </w:r>
          </w:p>
        </w:tc>
        <w:tc>
          <w:tcPr>
            <w:tcW w:w="2835" w:type="dxa"/>
            <w:shd w:val="clear" w:color="auto" w:fill="FFFFFF"/>
          </w:tcPr>
          <w:p w:rsidR="00D139F0" w:rsidRPr="00D139F0" w:rsidRDefault="00D139F0" w:rsidP="00636AEC">
            <w:pPr>
              <w:spacing w:after="0" w:line="360" w:lineRule="auto"/>
              <w:jc w:val="center"/>
              <w:rPr>
                <w:rFonts w:ascii="Garamond" w:hAnsi="Garamond"/>
                <w:b/>
                <w:sz w:val="18"/>
                <w:szCs w:val="18"/>
              </w:rPr>
            </w:pPr>
            <w:r w:rsidRPr="00D139F0">
              <w:rPr>
                <w:rFonts w:ascii="Garamond" w:hAnsi="Garamond"/>
                <w:b/>
                <w:sz w:val="18"/>
                <w:szCs w:val="18"/>
              </w:rPr>
              <w:t>CZŁONEK NALEŻY DO GRUPY INTERESU „SEKTOR GOSPODARCZY”</w:t>
            </w:r>
          </w:p>
        </w:tc>
      </w:tr>
      <w:tr w:rsidR="00D139F0" w:rsidRPr="00EC7D24" w:rsidTr="00D139F0">
        <w:trPr>
          <w:jc w:val="center"/>
        </w:trPr>
        <w:tc>
          <w:tcPr>
            <w:tcW w:w="811" w:type="dxa"/>
            <w:vAlign w:val="center"/>
          </w:tcPr>
          <w:p w:rsidR="00D139F0" w:rsidRPr="00410B10" w:rsidRDefault="00D139F0" w:rsidP="000C19D8">
            <w:pPr>
              <w:pStyle w:val="Akapitzlist"/>
              <w:numPr>
                <w:ilvl w:val="0"/>
                <w:numId w:val="19"/>
              </w:numPr>
              <w:spacing w:after="0" w:line="360" w:lineRule="auto"/>
              <w:jc w:val="center"/>
              <w:rPr>
                <w:rFonts w:ascii="Garamond" w:hAnsi="Garamond"/>
                <w:sz w:val="24"/>
                <w:szCs w:val="24"/>
              </w:rPr>
            </w:pPr>
          </w:p>
        </w:tc>
        <w:tc>
          <w:tcPr>
            <w:tcW w:w="3408" w:type="dxa"/>
            <w:vAlign w:val="center"/>
          </w:tcPr>
          <w:p w:rsidR="00D139F0" w:rsidRPr="00410B10" w:rsidRDefault="00D139F0" w:rsidP="00636AEC">
            <w:pPr>
              <w:spacing w:after="0" w:line="360" w:lineRule="auto"/>
              <w:jc w:val="center"/>
              <w:rPr>
                <w:rFonts w:ascii="Garamond" w:hAnsi="Garamond"/>
                <w:b/>
                <w:sz w:val="24"/>
                <w:szCs w:val="24"/>
              </w:rPr>
            </w:pPr>
          </w:p>
        </w:tc>
        <w:tc>
          <w:tcPr>
            <w:tcW w:w="3119" w:type="dxa"/>
            <w:vAlign w:val="center"/>
          </w:tcPr>
          <w:p w:rsidR="00D139F0" w:rsidRPr="00410B10" w:rsidRDefault="00D139F0" w:rsidP="00636AEC">
            <w:pPr>
              <w:spacing w:after="0" w:line="360" w:lineRule="auto"/>
              <w:jc w:val="center"/>
              <w:rPr>
                <w:sz w:val="24"/>
                <w:szCs w:val="24"/>
              </w:rPr>
            </w:pPr>
          </w:p>
        </w:tc>
        <w:tc>
          <w:tcPr>
            <w:tcW w:w="2835" w:type="dxa"/>
            <w:vAlign w:val="center"/>
          </w:tcPr>
          <w:p w:rsidR="00D139F0" w:rsidRPr="00410B10" w:rsidRDefault="00D139F0" w:rsidP="00636AEC">
            <w:pPr>
              <w:spacing w:after="0" w:line="360" w:lineRule="auto"/>
              <w:jc w:val="center"/>
              <w:rPr>
                <w:rFonts w:ascii="Garamond" w:hAnsi="Garamond"/>
                <w:sz w:val="24"/>
                <w:szCs w:val="24"/>
              </w:rPr>
            </w:pPr>
          </w:p>
        </w:tc>
        <w:tc>
          <w:tcPr>
            <w:tcW w:w="2835" w:type="dxa"/>
          </w:tcPr>
          <w:p w:rsidR="00D139F0" w:rsidRPr="00410B10" w:rsidRDefault="00D139F0" w:rsidP="00636AEC">
            <w:pPr>
              <w:spacing w:after="0" w:line="360" w:lineRule="auto"/>
              <w:jc w:val="center"/>
              <w:rPr>
                <w:rFonts w:ascii="Garamond" w:hAnsi="Garamond"/>
                <w:sz w:val="24"/>
                <w:szCs w:val="24"/>
              </w:rPr>
            </w:pPr>
          </w:p>
        </w:tc>
      </w:tr>
      <w:tr w:rsidR="00D139F0" w:rsidRPr="00EC7D24" w:rsidTr="00D139F0">
        <w:trPr>
          <w:jc w:val="center"/>
        </w:trPr>
        <w:tc>
          <w:tcPr>
            <w:tcW w:w="811" w:type="dxa"/>
            <w:vAlign w:val="center"/>
          </w:tcPr>
          <w:p w:rsidR="00D139F0" w:rsidRPr="00410B10" w:rsidRDefault="00D139F0" w:rsidP="000C19D8">
            <w:pPr>
              <w:pStyle w:val="Akapitzlist"/>
              <w:numPr>
                <w:ilvl w:val="0"/>
                <w:numId w:val="19"/>
              </w:numPr>
              <w:spacing w:after="0" w:line="360" w:lineRule="auto"/>
              <w:jc w:val="center"/>
              <w:rPr>
                <w:rFonts w:ascii="Garamond" w:hAnsi="Garamond"/>
                <w:sz w:val="24"/>
                <w:szCs w:val="24"/>
              </w:rPr>
            </w:pPr>
          </w:p>
        </w:tc>
        <w:tc>
          <w:tcPr>
            <w:tcW w:w="3408" w:type="dxa"/>
            <w:vAlign w:val="center"/>
          </w:tcPr>
          <w:p w:rsidR="00D139F0" w:rsidRPr="00410B10" w:rsidRDefault="00D139F0" w:rsidP="00636AEC">
            <w:pPr>
              <w:spacing w:after="0" w:line="360" w:lineRule="auto"/>
              <w:jc w:val="center"/>
              <w:rPr>
                <w:rFonts w:ascii="Garamond" w:hAnsi="Garamond"/>
                <w:b/>
                <w:sz w:val="24"/>
                <w:szCs w:val="24"/>
              </w:rPr>
            </w:pPr>
          </w:p>
        </w:tc>
        <w:tc>
          <w:tcPr>
            <w:tcW w:w="3119" w:type="dxa"/>
            <w:vAlign w:val="center"/>
          </w:tcPr>
          <w:p w:rsidR="00D139F0" w:rsidRPr="00410B10" w:rsidRDefault="00D139F0" w:rsidP="00636AEC">
            <w:pPr>
              <w:spacing w:after="0" w:line="360" w:lineRule="auto"/>
              <w:jc w:val="center"/>
              <w:rPr>
                <w:sz w:val="24"/>
                <w:szCs w:val="24"/>
              </w:rPr>
            </w:pPr>
          </w:p>
        </w:tc>
        <w:tc>
          <w:tcPr>
            <w:tcW w:w="2835" w:type="dxa"/>
            <w:vAlign w:val="center"/>
          </w:tcPr>
          <w:p w:rsidR="00D139F0" w:rsidRPr="00410B10" w:rsidRDefault="00D139F0" w:rsidP="00636AEC">
            <w:pPr>
              <w:spacing w:after="0" w:line="360" w:lineRule="auto"/>
              <w:jc w:val="center"/>
              <w:rPr>
                <w:rFonts w:ascii="Garamond" w:hAnsi="Garamond"/>
                <w:sz w:val="24"/>
                <w:szCs w:val="24"/>
              </w:rPr>
            </w:pPr>
          </w:p>
        </w:tc>
        <w:tc>
          <w:tcPr>
            <w:tcW w:w="2835" w:type="dxa"/>
          </w:tcPr>
          <w:p w:rsidR="00D139F0" w:rsidRPr="00410B10" w:rsidRDefault="00D139F0" w:rsidP="00636AEC">
            <w:pPr>
              <w:spacing w:after="0" w:line="360" w:lineRule="auto"/>
              <w:jc w:val="center"/>
              <w:rPr>
                <w:rFonts w:ascii="Garamond" w:hAnsi="Garamond"/>
                <w:sz w:val="24"/>
                <w:szCs w:val="24"/>
              </w:rPr>
            </w:pPr>
          </w:p>
        </w:tc>
      </w:tr>
      <w:tr w:rsidR="00D139F0" w:rsidRPr="00EC7D24" w:rsidTr="00D139F0">
        <w:trPr>
          <w:trHeight w:val="491"/>
          <w:jc w:val="center"/>
        </w:trPr>
        <w:tc>
          <w:tcPr>
            <w:tcW w:w="811" w:type="dxa"/>
            <w:vAlign w:val="center"/>
          </w:tcPr>
          <w:p w:rsidR="00D139F0" w:rsidRPr="00410B10" w:rsidRDefault="00D139F0" w:rsidP="000C19D8">
            <w:pPr>
              <w:pStyle w:val="Akapitzlist"/>
              <w:numPr>
                <w:ilvl w:val="0"/>
                <w:numId w:val="19"/>
              </w:numPr>
              <w:spacing w:after="0" w:line="360" w:lineRule="auto"/>
              <w:jc w:val="center"/>
              <w:rPr>
                <w:rFonts w:ascii="Garamond" w:hAnsi="Garamond"/>
                <w:sz w:val="24"/>
                <w:szCs w:val="24"/>
              </w:rPr>
            </w:pPr>
          </w:p>
        </w:tc>
        <w:tc>
          <w:tcPr>
            <w:tcW w:w="3408" w:type="dxa"/>
            <w:vAlign w:val="center"/>
          </w:tcPr>
          <w:p w:rsidR="00D139F0" w:rsidRPr="00410B10" w:rsidRDefault="00D139F0" w:rsidP="00636AEC">
            <w:pPr>
              <w:spacing w:after="0" w:line="360" w:lineRule="auto"/>
              <w:jc w:val="center"/>
              <w:rPr>
                <w:rFonts w:ascii="Garamond" w:hAnsi="Garamond"/>
                <w:b/>
                <w:sz w:val="24"/>
                <w:szCs w:val="24"/>
              </w:rPr>
            </w:pPr>
          </w:p>
        </w:tc>
        <w:tc>
          <w:tcPr>
            <w:tcW w:w="3119" w:type="dxa"/>
            <w:vAlign w:val="center"/>
          </w:tcPr>
          <w:p w:rsidR="00D139F0" w:rsidRPr="00410B10" w:rsidRDefault="00D139F0" w:rsidP="00636AEC">
            <w:pPr>
              <w:spacing w:after="0" w:line="360" w:lineRule="auto"/>
              <w:jc w:val="center"/>
              <w:rPr>
                <w:sz w:val="24"/>
                <w:szCs w:val="24"/>
              </w:rPr>
            </w:pPr>
          </w:p>
        </w:tc>
        <w:tc>
          <w:tcPr>
            <w:tcW w:w="2835" w:type="dxa"/>
            <w:vAlign w:val="center"/>
          </w:tcPr>
          <w:p w:rsidR="00D139F0" w:rsidRPr="00410B10" w:rsidRDefault="00D139F0" w:rsidP="00636AEC">
            <w:pPr>
              <w:spacing w:after="0" w:line="360" w:lineRule="auto"/>
              <w:jc w:val="center"/>
              <w:rPr>
                <w:rFonts w:ascii="Garamond" w:hAnsi="Garamond"/>
                <w:sz w:val="24"/>
                <w:szCs w:val="24"/>
              </w:rPr>
            </w:pPr>
          </w:p>
        </w:tc>
        <w:tc>
          <w:tcPr>
            <w:tcW w:w="2835" w:type="dxa"/>
          </w:tcPr>
          <w:p w:rsidR="00D139F0" w:rsidRPr="00410B10" w:rsidRDefault="00D139F0" w:rsidP="00636AEC">
            <w:pPr>
              <w:spacing w:after="0" w:line="360" w:lineRule="auto"/>
              <w:jc w:val="center"/>
              <w:rPr>
                <w:rFonts w:ascii="Garamond" w:hAnsi="Garamond"/>
                <w:sz w:val="24"/>
                <w:szCs w:val="24"/>
              </w:rPr>
            </w:pPr>
          </w:p>
        </w:tc>
      </w:tr>
      <w:tr w:rsidR="00D139F0" w:rsidRPr="00EC7D24" w:rsidTr="00D139F0">
        <w:trPr>
          <w:trHeight w:val="502"/>
          <w:jc w:val="center"/>
        </w:trPr>
        <w:tc>
          <w:tcPr>
            <w:tcW w:w="811" w:type="dxa"/>
            <w:vMerge w:val="restart"/>
            <w:vAlign w:val="center"/>
          </w:tcPr>
          <w:p w:rsidR="00D139F0" w:rsidRPr="00636AEC" w:rsidRDefault="00D139F0" w:rsidP="00636AEC">
            <w:pPr>
              <w:pStyle w:val="Akapitzlist"/>
              <w:spacing w:after="0" w:line="360" w:lineRule="auto"/>
              <w:ind w:left="360"/>
              <w:jc w:val="center"/>
              <w:rPr>
                <w:rFonts w:ascii="Garamond" w:hAnsi="Garamond"/>
                <w:b/>
                <w:sz w:val="24"/>
                <w:szCs w:val="24"/>
              </w:rPr>
            </w:pPr>
          </w:p>
        </w:tc>
        <w:tc>
          <w:tcPr>
            <w:tcW w:w="3408" w:type="dxa"/>
            <w:vAlign w:val="center"/>
          </w:tcPr>
          <w:p w:rsidR="00D139F0" w:rsidRPr="002A64F1" w:rsidRDefault="00D139F0" w:rsidP="00636AEC">
            <w:pPr>
              <w:spacing w:after="0"/>
              <w:jc w:val="center"/>
              <w:rPr>
                <w:rFonts w:ascii="Garamond" w:hAnsi="Garamond"/>
                <w:b/>
                <w:sz w:val="18"/>
                <w:szCs w:val="18"/>
              </w:rPr>
            </w:pPr>
            <w:r w:rsidRPr="002A64F1">
              <w:rPr>
                <w:rFonts w:ascii="Garamond" w:hAnsi="Garamond"/>
                <w:b/>
                <w:sz w:val="18"/>
                <w:szCs w:val="18"/>
              </w:rPr>
              <w:t>LICZBA GŁOSÓW W DANEJ GRUPIE INTERESÓW</w:t>
            </w:r>
          </w:p>
        </w:tc>
        <w:tc>
          <w:tcPr>
            <w:tcW w:w="3119" w:type="dxa"/>
            <w:vAlign w:val="center"/>
          </w:tcPr>
          <w:p w:rsidR="00D139F0" w:rsidRPr="00410B10" w:rsidRDefault="00D139F0" w:rsidP="00636AEC">
            <w:pPr>
              <w:spacing w:after="0" w:line="360" w:lineRule="auto"/>
              <w:jc w:val="center"/>
              <w:rPr>
                <w:sz w:val="24"/>
                <w:szCs w:val="24"/>
              </w:rPr>
            </w:pPr>
          </w:p>
        </w:tc>
        <w:tc>
          <w:tcPr>
            <w:tcW w:w="2835" w:type="dxa"/>
            <w:vAlign w:val="center"/>
          </w:tcPr>
          <w:p w:rsidR="00D139F0" w:rsidRPr="00410B10" w:rsidRDefault="00D139F0" w:rsidP="00636AEC">
            <w:pPr>
              <w:spacing w:after="0" w:line="360" w:lineRule="auto"/>
              <w:jc w:val="center"/>
              <w:rPr>
                <w:rFonts w:ascii="Garamond" w:hAnsi="Garamond"/>
                <w:sz w:val="24"/>
                <w:szCs w:val="24"/>
              </w:rPr>
            </w:pPr>
          </w:p>
        </w:tc>
        <w:tc>
          <w:tcPr>
            <w:tcW w:w="2835" w:type="dxa"/>
          </w:tcPr>
          <w:p w:rsidR="00D139F0" w:rsidRDefault="00D139F0" w:rsidP="00636AEC">
            <w:pPr>
              <w:spacing w:after="0" w:line="360" w:lineRule="auto"/>
              <w:jc w:val="center"/>
              <w:rPr>
                <w:rFonts w:ascii="Garamond" w:hAnsi="Garamond"/>
                <w:sz w:val="24"/>
                <w:szCs w:val="24"/>
              </w:rPr>
            </w:pPr>
          </w:p>
        </w:tc>
      </w:tr>
      <w:tr w:rsidR="00D139F0" w:rsidRPr="00EC7D24" w:rsidTr="00D139F0">
        <w:trPr>
          <w:trHeight w:val="502"/>
          <w:jc w:val="center"/>
        </w:trPr>
        <w:tc>
          <w:tcPr>
            <w:tcW w:w="811" w:type="dxa"/>
            <w:vMerge/>
            <w:vAlign w:val="center"/>
          </w:tcPr>
          <w:p w:rsidR="00D139F0" w:rsidRPr="002A64F1" w:rsidRDefault="00D139F0" w:rsidP="00636AEC">
            <w:pPr>
              <w:pStyle w:val="Akapitzlist"/>
              <w:spacing w:after="0" w:line="360" w:lineRule="auto"/>
              <w:ind w:left="360"/>
              <w:jc w:val="center"/>
              <w:rPr>
                <w:rFonts w:ascii="Garamond" w:hAnsi="Garamond"/>
                <w:b/>
                <w:sz w:val="24"/>
                <w:szCs w:val="24"/>
              </w:rPr>
            </w:pPr>
          </w:p>
        </w:tc>
        <w:tc>
          <w:tcPr>
            <w:tcW w:w="3408" w:type="dxa"/>
            <w:vAlign w:val="center"/>
          </w:tcPr>
          <w:p w:rsidR="00D139F0" w:rsidRPr="002A64F1" w:rsidRDefault="00D139F0" w:rsidP="00636AEC">
            <w:pPr>
              <w:spacing w:after="0"/>
              <w:jc w:val="center"/>
              <w:rPr>
                <w:rFonts w:ascii="Garamond" w:hAnsi="Garamond"/>
                <w:b/>
                <w:sz w:val="18"/>
                <w:szCs w:val="18"/>
              </w:rPr>
            </w:pPr>
            <w:r w:rsidRPr="002A64F1">
              <w:rPr>
                <w:rFonts w:ascii="Garamond" w:hAnsi="Garamond"/>
                <w:b/>
                <w:sz w:val="18"/>
                <w:szCs w:val="18"/>
              </w:rPr>
              <w:t>UDZIAŁ %</w:t>
            </w:r>
            <w:r>
              <w:rPr>
                <w:rFonts w:ascii="Garamond" w:hAnsi="Garamond"/>
                <w:b/>
                <w:sz w:val="18"/>
                <w:szCs w:val="18"/>
              </w:rPr>
              <w:t xml:space="preserve"> GRUPY</w:t>
            </w:r>
            <w:r w:rsidRPr="002A64F1">
              <w:rPr>
                <w:rFonts w:ascii="Garamond" w:hAnsi="Garamond"/>
                <w:b/>
                <w:sz w:val="18"/>
                <w:szCs w:val="18"/>
              </w:rPr>
              <w:t xml:space="preserve"> INTERESU W OGÓLNEJ LICZBIE GŁOSÓW</w:t>
            </w:r>
          </w:p>
        </w:tc>
        <w:tc>
          <w:tcPr>
            <w:tcW w:w="3119" w:type="dxa"/>
            <w:vAlign w:val="center"/>
          </w:tcPr>
          <w:p w:rsidR="00D139F0" w:rsidRPr="00410B10" w:rsidRDefault="00D139F0" w:rsidP="00636AEC">
            <w:pPr>
              <w:spacing w:after="0" w:line="360" w:lineRule="auto"/>
              <w:jc w:val="center"/>
              <w:rPr>
                <w:sz w:val="24"/>
                <w:szCs w:val="24"/>
              </w:rPr>
            </w:pPr>
          </w:p>
        </w:tc>
        <w:tc>
          <w:tcPr>
            <w:tcW w:w="2835" w:type="dxa"/>
            <w:vAlign w:val="center"/>
          </w:tcPr>
          <w:p w:rsidR="00D139F0" w:rsidRPr="00410B10" w:rsidRDefault="00D139F0" w:rsidP="00636AEC">
            <w:pPr>
              <w:spacing w:after="0" w:line="360" w:lineRule="auto"/>
              <w:jc w:val="center"/>
              <w:rPr>
                <w:rFonts w:ascii="Garamond" w:hAnsi="Garamond"/>
                <w:sz w:val="24"/>
                <w:szCs w:val="24"/>
              </w:rPr>
            </w:pPr>
          </w:p>
        </w:tc>
        <w:tc>
          <w:tcPr>
            <w:tcW w:w="2835" w:type="dxa"/>
          </w:tcPr>
          <w:p w:rsidR="00D139F0" w:rsidRDefault="00D139F0" w:rsidP="00636AEC">
            <w:pPr>
              <w:spacing w:after="0" w:line="360" w:lineRule="auto"/>
              <w:jc w:val="center"/>
              <w:rPr>
                <w:rFonts w:ascii="Garamond" w:hAnsi="Garamond"/>
                <w:sz w:val="24"/>
                <w:szCs w:val="24"/>
              </w:rPr>
            </w:pPr>
          </w:p>
        </w:tc>
      </w:tr>
      <w:tr w:rsidR="00D139F0" w:rsidRPr="00EC7D24" w:rsidTr="00D139F0">
        <w:trPr>
          <w:trHeight w:val="502"/>
          <w:jc w:val="center"/>
        </w:trPr>
        <w:tc>
          <w:tcPr>
            <w:tcW w:w="811" w:type="dxa"/>
            <w:vMerge/>
            <w:vAlign w:val="center"/>
          </w:tcPr>
          <w:p w:rsidR="00D139F0" w:rsidRPr="002A64F1" w:rsidRDefault="00D139F0" w:rsidP="00636AEC">
            <w:pPr>
              <w:pStyle w:val="Akapitzlist"/>
              <w:spacing w:after="0" w:line="360" w:lineRule="auto"/>
              <w:ind w:left="360"/>
              <w:jc w:val="center"/>
              <w:rPr>
                <w:rFonts w:ascii="Garamond" w:hAnsi="Garamond"/>
                <w:b/>
                <w:sz w:val="24"/>
                <w:szCs w:val="24"/>
              </w:rPr>
            </w:pPr>
          </w:p>
        </w:tc>
        <w:tc>
          <w:tcPr>
            <w:tcW w:w="3408" w:type="dxa"/>
            <w:vAlign w:val="center"/>
          </w:tcPr>
          <w:p w:rsidR="00D139F0" w:rsidRPr="002A64F1" w:rsidRDefault="00D139F0" w:rsidP="00636AEC">
            <w:pPr>
              <w:spacing w:after="0"/>
              <w:jc w:val="center"/>
              <w:rPr>
                <w:rFonts w:ascii="Garamond" w:hAnsi="Garamond"/>
                <w:b/>
                <w:sz w:val="18"/>
                <w:szCs w:val="18"/>
              </w:rPr>
            </w:pPr>
            <w:r>
              <w:rPr>
                <w:rFonts w:ascii="Garamond" w:hAnsi="Garamond"/>
                <w:b/>
                <w:sz w:val="18"/>
                <w:szCs w:val="18"/>
              </w:rPr>
              <w:t>UDZIAŁ % GRUPY INTERESU PO WYKLUCZENIACH</w:t>
            </w:r>
          </w:p>
        </w:tc>
        <w:tc>
          <w:tcPr>
            <w:tcW w:w="3119" w:type="dxa"/>
            <w:vAlign w:val="center"/>
          </w:tcPr>
          <w:p w:rsidR="00D139F0" w:rsidRDefault="00D139F0" w:rsidP="00636AEC">
            <w:pPr>
              <w:spacing w:after="0" w:line="360" w:lineRule="auto"/>
              <w:jc w:val="center"/>
              <w:rPr>
                <w:sz w:val="24"/>
                <w:szCs w:val="24"/>
              </w:rPr>
            </w:pPr>
          </w:p>
        </w:tc>
        <w:tc>
          <w:tcPr>
            <w:tcW w:w="2835" w:type="dxa"/>
            <w:vAlign w:val="center"/>
          </w:tcPr>
          <w:p w:rsidR="00D139F0" w:rsidRDefault="00D139F0" w:rsidP="00636AEC">
            <w:pPr>
              <w:spacing w:after="0" w:line="360" w:lineRule="auto"/>
              <w:jc w:val="center"/>
              <w:rPr>
                <w:rFonts w:ascii="Garamond" w:hAnsi="Garamond"/>
                <w:sz w:val="24"/>
                <w:szCs w:val="24"/>
              </w:rPr>
            </w:pPr>
          </w:p>
        </w:tc>
        <w:tc>
          <w:tcPr>
            <w:tcW w:w="2835" w:type="dxa"/>
          </w:tcPr>
          <w:p w:rsidR="00D139F0" w:rsidRDefault="00D139F0" w:rsidP="00636AEC">
            <w:pPr>
              <w:spacing w:after="0" w:line="360" w:lineRule="auto"/>
              <w:jc w:val="center"/>
              <w:rPr>
                <w:rFonts w:ascii="Garamond" w:hAnsi="Garamond"/>
                <w:sz w:val="24"/>
                <w:szCs w:val="24"/>
              </w:rPr>
            </w:pPr>
          </w:p>
        </w:tc>
      </w:tr>
    </w:tbl>
    <w:p w:rsidR="00B34F35" w:rsidRDefault="00B34F35" w:rsidP="00566A4C">
      <w:pPr>
        <w:rPr>
          <w:rFonts w:ascii="Times New Roman" w:hAnsi="Times New Roman"/>
          <w:b/>
          <w:sz w:val="18"/>
          <w:szCs w:val="18"/>
        </w:rPr>
      </w:pPr>
    </w:p>
    <w:p w:rsidR="00D139F0" w:rsidRDefault="00D139F0" w:rsidP="00566A4C">
      <w:pPr>
        <w:rPr>
          <w:rFonts w:ascii="Times New Roman" w:hAnsi="Times New Roman"/>
          <w:b/>
          <w:sz w:val="18"/>
          <w:szCs w:val="18"/>
        </w:rPr>
      </w:pPr>
    </w:p>
    <w:p w:rsidR="00B34F35" w:rsidRDefault="00B34F35" w:rsidP="00566A4C">
      <w:pPr>
        <w:rPr>
          <w:rFonts w:ascii="Times New Roman" w:hAnsi="Times New Roman"/>
          <w:b/>
          <w:sz w:val="18"/>
          <w:szCs w:val="18"/>
        </w:rPr>
      </w:pPr>
    </w:p>
    <w:p w:rsidR="00D139F0" w:rsidRDefault="00D139F0" w:rsidP="00D139F0">
      <w:pPr>
        <w:spacing w:after="0"/>
        <w:jc w:val="right"/>
        <w:rPr>
          <w:rFonts w:ascii="Times New Roman" w:hAnsi="Times New Roman"/>
        </w:rPr>
      </w:pPr>
      <w:r w:rsidRPr="00BC5BFD">
        <w:rPr>
          <w:rFonts w:ascii="Times New Roman" w:hAnsi="Times New Roman"/>
        </w:rPr>
        <w:t>....................................,</w:t>
      </w:r>
      <w:r>
        <w:rPr>
          <w:rFonts w:ascii="Times New Roman" w:hAnsi="Times New Roman"/>
        </w:rPr>
        <w:t xml:space="preserve"> </w:t>
      </w:r>
      <w:r w:rsidRPr="00BC5BFD">
        <w:rPr>
          <w:rFonts w:ascii="Times New Roman" w:hAnsi="Times New Roman"/>
        </w:rPr>
        <w:t>......................................</w:t>
      </w:r>
    </w:p>
    <w:p w:rsidR="00D139F0" w:rsidRDefault="00D139F0" w:rsidP="00D139F0">
      <w:pPr>
        <w:spacing w:after="0" w:line="240" w:lineRule="auto"/>
        <w:ind w:left="10620"/>
        <w:jc w:val="center"/>
        <w:rPr>
          <w:rFonts w:ascii="Times New Roman" w:hAnsi="Times New Roman"/>
          <w:sz w:val="16"/>
          <w:szCs w:val="16"/>
        </w:rPr>
      </w:pPr>
      <w:r>
        <w:rPr>
          <w:rFonts w:ascii="Times New Roman" w:hAnsi="Times New Roman"/>
          <w:sz w:val="16"/>
          <w:szCs w:val="16"/>
        </w:rPr>
        <w:t>(data i miejscowość)</w:t>
      </w:r>
    </w:p>
    <w:p w:rsidR="00D139F0" w:rsidRPr="00626685" w:rsidRDefault="00D139F0" w:rsidP="00D139F0">
      <w:pPr>
        <w:spacing w:after="0" w:line="240" w:lineRule="auto"/>
        <w:ind w:left="10620"/>
        <w:jc w:val="center"/>
        <w:rPr>
          <w:rFonts w:ascii="Times New Roman" w:hAnsi="Times New Roman"/>
          <w:sz w:val="16"/>
          <w:szCs w:val="16"/>
        </w:rPr>
      </w:pPr>
    </w:p>
    <w:p w:rsidR="00D139F0" w:rsidRDefault="00D139F0" w:rsidP="00D139F0">
      <w:pPr>
        <w:spacing w:after="0" w:line="240" w:lineRule="auto"/>
        <w:ind w:left="10620"/>
        <w:rPr>
          <w:rFonts w:ascii="Times New Roman" w:hAnsi="Times New Roman"/>
        </w:rPr>
      </w:pPr>
      <w:r w:rsidRPr="00BC5BFD">
        <w:rPr>
          <w:rFonts w:ascii="Times New Roman" w:hAnsi="Times New Roman"/>
        </w:rPr>
        <w:t>........................................................</w:t>
      </w:r>
    </w:p>
    <w:p w:rsidR="00B34F35" w:rsidRDefault="00D139F0" w:rsidP="00D139F0">
      <w:pPr>
        <w:jc w:val="right"/>
        <w:rPr>
          <w:rFonts w:ascii="Times New Roman" w:hAnsi="Times New Roman"/>
          <w:b/>
          <w:sz w:val="18"/>
          <w:szCs w:val="18"/>
        </w:rPr>
      </w:pPr>
      <w:r>
        <w:rPr>
          <w:rFonts w:ascii="Times New Roman" w:hAnsi="Times New Roman"/>
          <w:sz w:val="16"/>
          <w:szCs w:val="16"/>
        </w:rPr>
        <w:t>(</w:t>
      </w:r>
      <w:r w:rsidRPr="00A10D69">
        <w:rPr>
          <w:rFonts w:ascii="Times New Roman" w:hAnsi="Times New Roman"/>
          <w:sz w:val="16"/>
          <w:szCs w:val="16"/>
        </w:rPr>
        <w:t>podpis upoważnionej osoby</w:t>
      </w:r>
      <w:r>
        <w:rPr>
          <w:rFonts w:ascii="Times New Roman" w:hAnsi="Times New Roman"/>
          <w:sz w:val="16"/>
          <w:szCs w:val="16"/>
        </w:rPr>
        <w:t>)</w:t>
      </w:r>
    </w:p>
    <w:p w:rsidR="00B34F35" w:rsidRDefault="00B34F35" w:rsidP="00566A4C">
      <w:pPr>
        <w:rPr>
          <w:rFonts w:ascii="Times New Roman" w:hAnsi="Times New Roman"/>
          <w:b/>
          <w:sz w:val="18"/>
          <w:szCs w:val="18"/>
        </w:rPr>
      </w:pPr>
    </w:p>
    <w:p w:rsidR="00B34F35" w:rsidRDefault="00B34F35" w:rsidP="00566A4C">
      <w:pPr>
        <w:rPr>
          <w:rFonts w:ascii="Times New Roman" w:hAnsi="Times New Roman"/>
          <w:b/>
          <w:sz w:val="18"/>
          <w:szCs w:val="18"/>
        </w:rPr>
      </w:pPr>
    </w:p>
    <w:p w:rsidR="00B34F35" w:rsidRDefault="00B34F35" w:rsidP="00566A4C">
      <w:pPr>
        <w:rPr>
          <w:rFonts w:ascii="Times New Roman" w:hAnsi="Times New Roman"/>
          <w:b/>
          <w:sz w:val="18"/>
          <w:szCs w:val="18"/>
        </w:rPr>
      </w:pPr>
    </w:p>
    <w:p w:rsidR="00B34F35" w:rsidRDefault="00B34F35" w:rsidP="00566A4C">
      <w:pPr>
        <w:rPr>
          <w:rFonts w:ascii="Times New Roman" w:hAnsi="Times New Roman"/>
          <w:b/>
          <w:sz w:val="18"/>
          <w:szCs w:val="18"/>
        </w:rPr>
      </w:pPr>
    </w:p>
    <w:p w:rsidR="00750455" w:rsidRDefault="00750455" w:rsidP="00750455">
      <w:pPr>
        <w:spacing w:after="0"/>
        <w:jc w:val="right"/>
        <w:rPr>
          <w:rFonts w:ascii="Times New Roman" w:hAnsi="Times New Roman"/>
          <w:b/>
          <w:sz w:val="16"/>
          <w:szCs w:val="16"/>
        </w:rPr>
        <w:sectPr w:rsidR="00750455" w:rsidSect="00C42E27">
          <w:pgSz w:w="16838" w:h="11906" w:orient="landscape"/>
          <w:pgMar w:top="1418" w:right="1418" w:bottom="1134" w:left="1418" w:header="709" w:footer="709" w:gutter="0"/>
          <w:cols w:space="708"/>
          <w:docGrid w:linePitch="360"/>
        </w:sectPr>
      </w:pPr>
    </w:p>
    <w:p w:rsidR="00750455" w:rsidRPr="00750455" w:rsidRDefault="00750455" w:rsidP="00750455">
      <w:pPr>
        <w:spacing w:after="0"/>
        <w:jc w:val="right"/>
        <w:rPr>
          <w:rFonts w:ascii="Times New Roman" w:eastAsia="Times New Roman" w:hAnsi="Times New Roman"/>
          <w:b/>
          <w:sz w:val="16"/>
          <w:szCs w:val="16"/>
          <w:lang w:eastAsia="pl-PL"/>
        </w:rPr>
      </w:pPr>
      <w:r w:rsidRPr="00750455">
        <w:rPr>
          <w:rFonts w:ascii="Times New Roman" w:hAnsi="Times New Roman"/>
          <w:b/>
          <w:sz w:val="16"/>
          <w:szCs w:val="16"/>
        </w:rPr>
        <w:lastRenderedPageBreak/>
        <w:t xml:space="preserve">Załącznik nr 7 do </w:t>
      </w:r>
      <w:r w:rsidRPr="00750455">
        <w:rPr>
          <w:rFonts w:ascii="Times New Roman" w:eastAsia="Times New Roman" w:hAnsi="Times New Roman"/>
          <w:b/>
          <w:sz w:val="16"/>
          <w:szCs w:val="16"/>
          <w:lang w:eastAsia="pl-PL"/>
        </w:rPr>
        <w:t xml:space="preserve">Procedura oceny wniosków i wyboru operacji </w:t>
      </w:r>
    </w:p>
    <w:p w:rsidR="00750455" w:rsidRDefault="00750455" w:rsidP="00750455">
      <w:pPr>
        <w:spacing w:after="0" w:line="240" w:lineRule="auto"/>
        <w:jc w:val="right"/>
        <w:rPr>
          <w:rFonts w:ascii="Times New Roman" w:hAnsi="Times New Roman"/>
          <w:b/>
          <w:sz w:val="16"/>
          <w:szCs w:val="16"/>
        </w:rPr>
      </w:pPr>
      <w:r w:rsidRPr="00750455">
        <w:rPr>
          <w:rFonts w:ascii="Times New Roman" w:eastAsia="Times New Roman" w:hAnsi="Times New Roman"/>
          <w:b/>
          <w:sz w:val="16"/>
          <w:szCs w:val="16"/>
          <w:lang w:eastAsia="pl-PL"/>
        </w:rPr>
        <w:t>oraz ustalania kwot wsparcia</w:t>
      </w:r>
      <w:r w:rsidRPr="00750455">
        <w:rPr>
          <w:rFonts w:ascii="Times New Roman" w:hAnsi="Times New Roman"/>
          <w:b/>
          <w:sz w:val="16"/>
          <w:szCs w:val="16"/>
        </w:rPr>
        <w:t xml:space="preserve"> - Ustalenie zachowania warunków przewidzianych w przepisach prawa w procedurze oceny i wyboru operacji oraz ustalaniu kwoty wsparcia</w:t>
      </w:r>
    </w:p>
    <w:p w:rsidR="00750455" w:rsidRDefault="00750455" w:rsidP="00750455">
      <w:pPr>
        <w:spacing w:after="0" w:line="240" w:lineRule="auto"/>
        <w:jc w:val="right"/>
        <w:rPr>
          <w:rFonts w:ascii="Times New Roman" w:hAnsi="Times New Roman"/>
          <w:b/>
          <w:sz w:val="16"/>
          <w:szCs w:val="16"/>
        </w:rPr>
      </w:pPr>
    </w:p>
    <w:p w:rsidR="00750455" w:rsidRPr="00750455" w:rsidRDefault="00750455" w:rsidP="00750455">
      <w:pPr>
        <w:spacing w:after="0" w:line="240" w:lineRule="auto"/>
        <w:jc w:val="right"/>
        <w:rPr>
          <w:rFonts w:ascii="Times New Roman" w:hAnsi="Times New Roman"/>
          <w:b/>
          <w:sz w:val="16"/>
          <w:szCs w:val="16"/>
        </w:rPr>
      </w:pPr>
    </w:p>
    <w:p w:rsidR="00750455" w:rsidRPr="00C75A0A" w:rsidRDefault="00750455" w:rsidP="00750455">
      <w:pPr>
        <w:spacing w:after="0" w:line="240" w:lineRule="auto"/>
        <w:jc w:val="center"/>
        <w:rPr>
          <w:rFonts w:ascii="Times New Roman" w:eastAsia="Times New Roman" w:hAnsi="Times New Roman"/>
          <w:b/>
          <w:sz w:val="24"/>
          <w:szCs w:val="24"/>
          <w:lang w:eastAsia="pl-PL"/>
        </w:rPr>
      </w:pPr>
      <w:r w:rsidRPr="00C75A0A">
        <w:rPr>
          <w:rFonts w:ascii="Times New Roman" w:eastAsia="Times New Roman" w:hAnsi="Times New Roman"/>
          <w:b/>
          <w:sz w:val="24"/>
          <w:szCs w:val="24"/>
          <w:lang w:eastAsia="pl-PL"/>
        </w:rPr>
        <w:t xml:space="preserve">Ustalenie zachowania warunków przewidzianych w przepisach prawa </w:t>
      </w:r>
    </w:p>
    <w:p w:rsidR="00750455" w:rsidRPr="00C75A0A" w:rsidRDefault="00750455" w:rsidP="00750455">
      <w:pPr>
        <w:spacing w:after="0" w:line="240" w:lineRule="auto"/>
        <w:jc w:val="center"/>
        <w:rPr>
          <w:rFonts w:ascii="Times New Roman" w:eastAsia="Times New Roman" w:hAnsi="Times New Roman"/>
          <w:b/>
          <w:sz w:val="24"/>
          <w:szCs w:val="24"/>
          <w:lang w:eastAsia="pl-PL"/>
        </w:rPr>
      </w:pPr>
      <w:r w:rsidRPr="00C75A0A">
        <w:rPr>
          <w:rFonts w:ascii="Times New Roman" w:eastAsia="Times New Roman" w:hAnsi="Times New Roman"/>
          <w:b/>
          <w:sz w:val="24"/>
          <w:szCs w:val="24"/>
          <w:lang w:eastAsia="pl-PL"/>
        </w:rPr>
        <w:t>w procedurze oceny i wyboru operacji oraz ustalaniu kwoty wsparcia</w:t>
      </w:r>
    </w:p>
    <w:p w:rsidR="00750455" w:rsidRPr="00C75A0A" w:rsidRDefault="00750455" w:rsidP="00750455">
      <w:pPr>
        <w:spacing w:after="0" w:line="240" w:lineRule="auto"/>
        <w:rPr>
          <w:rFonts w:ascii="Times New Roman" w:eastAsia="Times New Roman" w:hAnsi="Times New Roman"/>
          <w:b/>
          <w:lang w:eastAsia="pl-PL"/>
        </w:rPr>
      </w:pPr>
    </w:p>
    <w:p w:rsidR="00750455" w:rsidRPr="00C75A0A" w:rsidRDefault="00750455" w:rsidP="00750455">
      <w:pPr>
        <w:spacing w:after="0" w:line="240" w:lineRule="auto"/>
        <w:rPr>
          <w:rFonts w:ascii="Times New Roman" w:eastAsia="Times New Roman" w:hAnsi="Times New Roman"/>
          <w:lang w:eastAsia="pl-PL"/>
        </w:rPr>
      </w:pPr>
      <w:r w:rsidRPr="00C75A0A">
        <w:rPr>
          <w:rFonts w:ascii="Times New Roman" w:eastAsia="Times New Roman" w:hAnsi="Times New Roman"/>
          <w:b/>
          <w:lang w:eastAsia="pl-PL"/>
        </w:rPr>
        <w:t xml:space="preserve">Nr wniosku, data wpływu: </w:t>
      </w:r>
      <w:r w:rsidRPr="00C75A0A">
        <w:rPr>
          <w:rFonts w:ascii="Times New Roman" w:eastAsia="Times New Roman" w:hAnsi="Times New Roman"/>
          <w:lang w:eastAsia="pl-PL"/>
        </w:rPr>
        <w:t>..................</w:t>
      </w:r>
    </w:p>
    <w:p w:rsidR="00750455" w:rsidRPr="00C75A0A" w:rsidRDefault="00750455" w:rsidP="00750455">
      <w:pPr>
        <w:spacing w:after="0" w:line="240" w:lineRule="auto"/>
        <w:rPr>
          <w:rFonts w:ascii="Times New Roman" w:eastAsia="Times New Roman" w:hAnsi="Times New Roman"/>
          <w:b/>
          <w:lang w:eastAsia="pl-PL"/>
        </w:rPr>
      </w:pPr>
      <w:r w:rsidRPr="00C75A0A">
        <w:rPr>
          <w:rFonts w:ascii="Times New Roman" w:eastAsia="Times New Roman" w:hAnsi="Times New Roman"/>
          <w:b/>
          <w:lang w:eastAsia="pl-PL"/>
        </w:rPr>
        <w:t xml:space="preserve">Tytuł operacji: </w:t>
      </w:r>
      <w:r w:rsidRPr="00C75A0A">
        <w:rPr>
          <w:rFonts w:ascii="Times New Roman" w:eastAsia="Times New Roman" w:hAnsi="Times New Roman"/>
          <w:lang w:eastAsia="pl-PL"/>
        </w:rPr>
        <w:t>......................................</w:t>
      </w:r>
    </w:p>
    <w:p w:rsidR="00750455" w:rsidRPr="00C75A0A" w:rsidRDefault="00750455" w:rsidP="00750455">
      <w:pPr>
        <w:spacing w:after="0" w:line="240" w:lineRule="auto"/>
        <w:rPr>
          <w:rFonts w:ascii="Times New Roman" w:eastAsia="Times New Roman" w:hAnsi="Times New Roman"/>
          <w:b/>
          <w:lang w:eastAsia="pl-PL"/>
        </w:rPr>
      </w:pPr>
      <w:r w:rsidRPr="00C75A0A">
        <w:rPr>
          <w:rFonts w:ascii="Times New Roman" w:eastAsia="Times New Roman" w:hAnsi="Times New Roman"/>
          <w:b/>
          <w:lang w:eastAsia="pl-PL"/>
        </w:rPr>
        <w:t xml:space="preserve">Wnioskodawca: </w:t>
      </w:r>
      <w:r w:rsidRPr="00C75A0A">
        <w:rPr>
          <w:rFonts w:ascii="Times New Roman" w:eastAsia="Times New Roman" w:hAnsi="Times New Roman"/>
          <w:lang w:eastAsia="pl-PL"/>
        </w:rPr>
        <w:t>....................................</w:t>
      </w:r>
    </w:p>
    <w:p w:rsidR="00750455" w:rsidRPr="00C75A0A" w:rsidRDefault="00750455" w:rsidP="00750455">
      <w:pPr>
        <w:spacing w:after="0" w:line="240" w:lineRule="auto"/>
        <w:rPr>
          <w:rFonts w:ascii="Times New Roman" w:eastAsia="Times New Roman" w:hAnsi="Times New Roman"/>
          <w:b/>
          <w:lang w:eastAsia="pl-PL"/>
        </w:rPr>
      </w:pPr>
      <w:r w:rsidRPr="00C75A0A">
        <w:rPr>
          <w:rFonts w:ascii="Times New Roman" w:eastAsia="Times New Roman" w:hAnsi="Times New Roman"/>
          <w:b/>
          <w:lang w:eastAsia="pl-PL"/>
        </w:rPr>
        <w:t xml:space="preserve">Adres Wnioskodawcy: </w:t>
      </w:r>
      <w:r w:rsidRPr="00C75A0A">
        <w:rPr>
          <w:rFonts w:ascii="Times New Roman" w:eastAsia="Times New Roman" w:hAnsi="Times New Roman"/>
          <w:lang w:eastAsia="pl-PL"/>
        </w:rPr>
        <w:t>.........................</w:t>
      </w:r>
    </w:p>
    <w:p w:rsidR="00750455" w:rsidRPr="00C75A0A" w:rsidRDefault="00750455" w:rsidP="00750455">
      <w:pPr>
        <w:spacing w:after="0" w:line="240" w:lineRule="auto"/>
        <w:rPr>
          <w:rFonts w:ascii="Times New Roman" w:eastAsia="Times New Roman" w:hAnsi="Times New Roman"/>
          <w:b/>
          <w:sz w:val="6"/>
          <w:szCs w:val="6"/>
          <w:lang w:eastAsia="pl-PL"/>
        </w:rPr>
      </w:pPr>
    </w:p>
    <w:tbl>
      <w:tblPr>
        <w:tblW w:w="1105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5"/>
        <w:gridCol w:w="2127"/>
        <w:gridCol w:w="1418"/>
        <w:gridCol w:w="1559"/>
        <w:gridCol w:w="2126"/>
        <w:gridCol w:w="1985"/>
        <w:gridCol w:w="1417"/>
      </w:tblGrid>
      <w:tr w:rsidR="00750455" w:rsidRPr="00EC7D24" w:rsidTr="00636AEC">
        <w:trPr>
          <w:trHeight w:val="1140"/>
        </w:trPr>
        <w:tc>
          <w:tcPr>
            <w:tcW w:w="425" w:type="dxa"/>
            <w:shd w:val="clear" w:color="auto" w:fill="EEECE1"/>
            <w:noWrap/>
            <w:vAlign w:val="center"/>
            <w:hideMark/>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r w:rsidRPr="00EC7D24">
              <w:rPr>
                <w:rFonts w:ascii="Times New Roman" w:eastAsia="Times New Roman" w:hAnsi="Times New Roman" w:cstheme="minorBidi"/>
                <w:color w:val="000000"/>
                <w:sz w:val="18"/>
                <w:szCs w:val="18"/>
                <w:lang w:eastAsia="pl-PL"/>
              </w:rPr>
              <w:t>Lp.</w:t>
            </w:r>
          </w:p>
        </w:tc>
        <w:tc>
          <w:tcPr>
            <w:tcW w:w="2127" w:type="dxa"/>
            <w:shd w:val="clear" w:color="auto" w:fill="EEECE1"/>
            <w:noWrap/>
            <w:vAlign w:val="center"/>
            <w:hideMark/>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r w:rsidRPr="00EC7D24">
              <w:rPr>
                <w:rFonts w:ascii="Times New Roman" w:eastAsia="Times New Roman" w:hAnsi="Times New Roman" w:cstheme="minorBidi"/>
                <w:color w:val="000000"/>
                <w:sz w:val="18"/>
                <w:szCs w:val="18"/>
                <w:lang w:eastAsia="pl-PL"/>
              </w:rPr>
              <w:t>*Imię i nazwisko członka Rady</w:t>
            </w:r>
          </w:p>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r w:rsidRPr="00EC7D24">
              <w:rPr>
                <w:rFonts w:ascii="Times New Roman" w:eastAsia="Times New Roman" w:hAnsi="Times New Roman" w:cstheme="minorBidi"/>
                <w:color w:val="000000"/>
                <w:sz w:val="18"/>
                <w:szCs w:val="18"/>
                <w:lang w:eastAsia="pl-PL"/>
              </w:rPr>
              <w:t xml:space="preserve">biorącego udział w procedurze oceny i wyboru operacji oraz ustalenia kwoty wsparcia </w:t>
            </w:r>
          </w:p>
        </w:tc>
        <w:tc>
          <w:tcPr>
            <w:tcW w:w="1418" w:type="dxa"/>
            <w:shd w:val="clear" w:color="auto" w:fill="EEECE1"/>
            <w:noWrap/>
            <w:vAlign w:val="center"/>
            <w:hideMark/>
          </w:tcPr>
          <w:p w:rsidR="00750455" w:rsidRPr="00EC7D24" w:rsidRDefault="00750455" w:rsidP="00636AEC">
            <w:pPr>
              <w:spacing w:after="120" w:line="240" w:lineRule="auto"/>
              <w:rPr>
                <w:rFonts w:ascii="Times New Roman" w:eastAsia="Times New Roman" w:hAnsi="Times New Roman" w:cstheme="minorBidi"/>
                <w:color w:val="000000"/>
                <w:sz w:val="18"/>
                <w:szCs w:val="18"/>
                <w:lang w:eastAsia="pl-PL"/>
              </w:rPr>
            </w:pPr>
            <w:r w:rsidRPr="00EC7D24">
              <w:rPr>
                <w:rFonts w:ascii="Times New Roman" w:eastAsia="Times New Roman" w:hAnsi="Times New Roman" w:cstheme="minorBidi"/>
                <w:color w:val="000000"/>
                <w:sz w:val="18"/>
                <w:szCs w:val="18"/>
                <w:lang w:eastAsia="pl-PL"/>
              </w:rPr>
              <w:t>Reprezentowany sektor</w:t>
            </w:r>
          </w:p>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r w:rsidRPr="00EC7D24">
              <w:rPr>
                <w:rFonts w:ascii="Times New Roman" w:eastAsia="Times New Roman" w:hAnsi="Times New Roman" w:cstheme="minorBidi"/>
                <w:color w:val="000000"/>
                <w:sz w:val="18"/>
                <w:szCs w:val="18"/>
                <w:lang w:eastAsia="pl-PL"/>
              </w:rPr>
              <w:t>(publiczny / gospodarczy /  społeczny)</w:t>
            </w:r>
          </w:p>
        </w:tc>
        <w:tc>
          <w:tcPr>
            <w:tcW w:w="1559" w:type="dxa"/>
            <w:shd w:val="clear" w:color="auto" w:fill="EEECE1"/>
            <w:vAlign w:val="center"/>
            <w:hideMark/>
          </w:tcPr>
          <w:p w:rsidR="00750455" w:rsidRPr="00EC7D24" w:rsidRDefault="00750455" w:rsidP="00636AEC">
            <w:pPr>
              <w:spacing w:after="0" w:line="240" w:lineRule="auto"/>
              <w:jc w:val="center"/>
              <w:rPr>
                <w:rFonts w:ascii="Times New Roman" w:eastAsia="Times New Roman" w:hAnsi="Times New Roman" w:cstheme="minorBidi"/>
                <w:color w:val="000000"/>
                <w:sz w:val="18"/>
                <w:szCs w:val="18"/>
                <w:lang w:eastAsia="pl-PL"/>
              </w:rPr>
            </w:pPr>
            <w:r w:rsidRPr="00EC7D24">
              <w:rPr>
                <w:rFonts w:ascii="Times New Roman" w:eastAsia="Times New Roman" w:hAnsi="Times New Roman" w:cstheme="minorBidi"/>
                <w:color w:val="000000"/>
                <w:sz w:val="18"/>
                <w:szCs w:val="18"/>
                <w:lang w:eastAsia="pl-PL"/>
              </w:rPr>
              <w:t>Czy zachodzą okoliczności o których mowa w punktach 1-6 Deklaracji bezstronności w procesie wyboru operacji oraz ustalenia kwoty wsparcia</w:t>
            </w:r>
          </w:p>
          <w:p w:rsidR="00750455" w:rsidRPr="00EC7D24" w:rsidRDefault="00750455" w:rsidP="00636AEC">
            <w:pPr>
              <w:spacing w:after="0" w:line="240" w:lineRule="auto"/>
              <w:jc w:val="center"/>
              <w:rPr>
                <w:rFonts w:ascii="Times New Roman" w:eastAsia="Times New Roman" w:hAnsi="Times New Roman" w:cstheme="minorBidi"/>
                <w:color w:val="000000"/>
                <w:sz w:val="18"/>
                <w:szCs w:val="18"/>
                <w:lang w:eastAsia="pl-PL"/>
              </w:rPr>
            </w:pPr>
            <w:r w:rsidRPr="00EC7D24">
              <w:rPr>
                <w:rFonts w:ascii="Times New Roman" w:eastAsia="Times New Roman" w:hAnsi="Times New Roman" w:cstheme="minorBidi"/>
                <w:color w:val="000000"/>
                <w:sz w:val="18"/>
                <w:szCs w:val="18"/>
                <w:lang w:eastAsia="pl-PL"/>
              </w:rPr>
              <w:t>(uzupełnić gdy "TAK")</w:t>
            </w:r>
          </w:p>
        </w:tc>
        <w:tc>
          <w:tcPr>
            <w:tcW w:w="2126" w:type="dxa"/>
            <w:shd w:val="clear" w:color="auto" w:fill="EEECE1"/>
            <w:vAlign w:val="center"/>
            <w:hideMark/>
          </w:tcPr>
          <w:p w:rsidR="00750455" w:rsidRPr="00EC7D24" w:rsidRDefault="00750455" w:rsidP="00636AEC">
            <w:pPr>
              <w:spacing w:after="0" w:line="240" w:lineRule="auto"/>
              <w:jc w:val="center"/>
              <w:rPr>
                <w:rFonts w:ascii="Times New Roman" w:eastAsia="Times New Roman" w:hAnsi="Times New Roman" w:cstheme="minorBidi"/>
                <w:color w:val="000000"/>
                <w:sz w:val="18"/>
                <w:szCs w:val="18"/>
                <w:lang w:eastAsia="pl-PL"/>
              </w:rPr>
            </w:pPr>
            <w:r w:rsidRPr="00EC7D24">
              <w:rPr>
                <w:rFonts w:ascii="Times New Roman" w:eastAsia="Times New Roman" w:hAnsi="Times New Roman" w:cstheme="minorBidi"/>
                <w:color w:val="000000"/>
                <w:sz w:val="18"/>
                <w:szCs w:val="18"/>
                <w:lang w:eastAsia="pl-PL"/>
              </w:rPr>
              <w:t>Członek został wyłączony z procedury oceny operacji i wyboru operacji oraz ustalenia kwoty wsparcia z uwagi na art.32 ust. 2 lit. b rozporządzenia nr 1303/2013 dotyczący oceny czy władze publiczne, ani żadna pojedyncza grupa interesu, nie będzie mieć więcej niż 49% praw głosu w podejmowaniu decyzji przez Radę.</w:t>
            </w:r>
          </w:p>
          <w:p w:rsidR="00750455" w:rsidRPr="00EC7D24" w:rsidRDefault="00750455" w:rsidP="00636AEC">
            <w:pPr>
              <w:spacing w:after="0" w:line="240" w:lineRule="auto"/>
              <w:jc w:val="center"/>
              <w:rPr>
                <w:rFonts w:ascii="Times New Roman" w:eastAsia="Times New Roman" w:hAnsi="Times New Roman" w:cstheme="minorBidi"/>
                <w:color w:val="000000"/>
                <w:sz w:val="18"/>
                <w:szCs w:val="18"/>
                <w:lang w:eastAsia="pl-PL"/>
              </w:rPr>
            </w:pPr>
            <w:r w:rsidRPr="00EC7D24">
              <w:rPr>
                <w:rFonts w:ascii="Times New Roman" w:eastAsia="Times New Roman" w:hAnsi="Times New Roman" w:cstheme="minorBidi"/>
                <w:color w:val="000000"/>
                <w:sz w:val="18"/>
                <w:szCs w:val="18"/>
                <w:lang w:eastAsia="pl-PL"/>
              </w:rPr>
              <w:t>(uzupełnić gdy "TAK")</w:t>
            </w:r>
          </w:p>
        </w:tc>
        <w:tc>
          <w:tcPr>
            <w:tcW w:w="1985" w:type="dxa"/>
            <w:shd w:val="clear" w:color="auto" w:fill="EEECE1"/>
          </w:tcPr>
          <w:p w:rsidR="00750455" w:rsidRPr="00EC7D24" w:rsidRDefault="00750455" w:rsidP="00636AEC">
            <w:pPr>
              <w:spacing w:after="0" w:line="240" w:lineRule="auto"/>
              <w:jc w:val="center"/>
              <w:rPr>
                <w:rFonts w:ascii="Times New Roman" w:eastAsia="Times New Roman" w:hAnsi="Times New Roman" w:cstheme="minorBidi"/>
                <w:color w:val="000000"/>
                <w:sz w:val="18"/>
                <w:szCs w:val="18"/>
                <w:lang w:eastAsia="pl-PL"/>
              </w:rPr>
            </w:pPr>
          </w:p>
          <w:p w:rsidR="00750455" w:rsidRPr="00EC7D24" w:rsidRDefault="00750455" w:rsidP="00636AEC">
            <w:pPr>
              <w:spacing w:after="0" w:line="240" w:lineRule="auto"/>
              <w:jc w:val="center"/>
              <w:rPr>
                <w:rFonts w:ascii="Times New Roman" w:eastAsia="Times New Roman" w:hAnsi="Times New Roman" w:cstheme="minorBidi"/>
                <w:color w:val="000000"/>
                <w:sz w:val="18"/>
                <w:szCs w:val="18"/>
                <w:lang w:eastAsia="pl-PL"/>
              </w:rPr>
            </w:pPr>
            <w:r w:rsidRPr="00EC7D24">
              <w:rPr>
                <w:rFonts w:ascii="Times New Roman" w:eastAsia="Times New Roman" w:hAnsi="Times New Roman" w:cstheme="minorBidi"/>
                <w:color w:val="000000"/>
                <w:sz w:val="18"/>
                <w:szCs w:val="18"/>
                <w:lang w:eastAsia="pl-PL"/>
              </w:rPr>
              <w:t xml:space="preserve">Członek został wyłączony z procedury oceny operacji i wyboru operacji oraz ustalenia kwoty wsparcia z uwagi na art. 34 ust. 3 lit. b rozporządzenia nr 1303/2013 </w:t>
            </w:r>
          </w:p>
          <w:p w:rsidR="00750455" w:rsidRPr="00EC7D24" w:rsidRDefault="00750455" w:rsidP="00636AEC">
            <w:pPr>
              <w:spacing w:after="0" w:line="240" w:lineRule="auto"/>
              <w:jc w:val="center"/>
              <w:rPr>
                <w:rFonts w:ascii="Times New Roman" w:eastAsia="Times New Roman" w:hAnsi="Times New Roman" w:cstheme="minorBidi"/>
                <w:color w:val="000000"/>
                <w:sz w:val="18"/>
                <w:szCs w:val="18"/>
                <w:lang w:eastAsia="pl-PL"/>
              </w:rPr>
            </w:pPr>
            <w:r w:rsidRPr="00EC7D24">
              <w:rPr>
                <w:rFonts w:ascii="Times New Roman" w:eastAsia="Times New Roman" w:hAnsi="Times New Roman" w:cstheme="minorBidi"/>
                <w:color w:val="000000"/>
                <w:sz w:val="18"/>
                <w:szCs w:val="18"/>
                <w:lang w:eastAsia="pl-PL"/>
              </w:rPr>
              <w:t>weryfikację, czy zachodzić będzie sytuacja, że co najmniej 50 % głosów w decyzjach dotyczących wyboru pochodzi od partnerów niebędących instytucjami publicznym</w:t>
            </w:r>
          </w:p>
          <w:p w:rsidR="00750455" w:rsidRPr="00EC7D24" w:rsidRDefault="00750455" w:rsidP="00636AEC">
            <w:pPr>
              <w:spacing w:after="0" w:line="240" w:lineRule="auto"/>
              <w:jc w:val="center"/>
              <w:rPr>
                <w:rFonts w:ascii="Times New Roman" w:eastAsia="Times New Roman" w:hAnsi="Times New Roman" w:cstheme="minorBidi"/>
                <w:color w:val="000000"/>
                <w:sz w:val="18"/>
                <w:szCs w:val="18"/>
                <w:lang w:eastAsia="pl-PL"/>
              </w:rPr>
            </w:pPr>
            <w:r w:rsidRPr="00EC7D24">
              <w:rPr>
                <w:rFonts w:ascii="Times New Roman" w:eastAsia="Times New Roman" w:hAnsi="Times New Roman" w:cstheme="minorBidi"/>
                <w:color w:val="000000"/>
                <w:sz w:val="18"/>
                <w:szCs w:val="18"/>
                <w:lang w:eastAsia="pl-PL"/>
              </w:rPr>
              <w:t>(uzupełnić gdy "TAK")</w:t>
            </w:r>
          </w:p>
        </w:tc>
        <w:tc>
          <w:tcPr>
            <w:tcW w:w="1417" w:type="dxa"/>
            <w:shd w:val="clear" w:color="auto" w:fill="EEECE1"/>
            <w:vAlign w:val="center"/>
          </w:tcPr>
          <w:p w:rsidR="00750455" w:rsidRPr="00EC7D24" w:rsidRDefault="00750455" w:rsidP="00636AEC">
            <w:pPr>
              <w:spacing w:after="0" w:line="240" w:lineRule="auto"/>
              <w:jc w:val="center"/>
              <w:rPr>
                <w:rFonts w:ascii="Times New Roman" w:eastAsia="Times New Roman" w:hAnsi="Times New Roman" w:cstheme="minorBidi"/>
                <w:color w:val="000000"/>
                <w:sz w:val="18"/>
                <w:szCs w:val="18"/>
                <w:lang w:eastAsia="pl-PL"/>
              </w:rPr>
            </w:pPr>
            <w:r w:rsidRPr="00EC7D24">
              <w:rPr>
                <w:rFonts w:ascii="Times New Roman" w:eastAsia="Times New Roman" w:hAnsi="Times New Roman" w:cstheme="minorBidi"/>
                <w:color w:val="000000"/>
                <w:sz w:val="18"/>
                <w:szCs w:val="18"/>
                <w:lang w:eastAsia="pl-PL"/>
              </w:rPr>
              <w:t>Członek został dopuszczony do procedury oceny wniosku</w:t>
            </w:r>
          </w:p>
          <w:p w:rsidR="00750455" w:rsidRPr="00EC7D24" w:rsidRDefault="00750455" w:rsidP="00636AEC">
            <w:pPr>
              <w:spacing w:after="0" w:line="240" w:lineRule="auto"/>
              <w:jc w:val="center"/>
              <w:rPr>
                <w:rFonts w:ascii="Times New Roman" w:eastAsia="Times New Roman" w:hAnsi="Times New Roman" w:cstheme="minorBidi"/>
                <w:color w:val="000000"/>
                <w:sz w:val="18"/>
                <w:szCs w:val="18"/>
                <w:lang w:eastAsia="pl-PL"/>
              </w:rPr>
            </w:pPr>
            <w:r w:rsidRPr="00EC7D24">
              <w:rPr>
                <w:rFonts w:ascii="Times New Roman" w:eastAsia="Times New Roman" w:hAnsi="Times New Roman" w:cstheme="minorBidi"/>
                <w:color w:val="000000"/>
                <w:sz w:val="18"/>
                <w:szCs w:val="18"/>
                <w:lang w:eastAsia="pl-PL"/>
              </w:rPr>
              <w:t>( „TAK” lub „NIE”)</w:t>
            </w:r>
          </w:p>
        </w:tc>
      </w:tr>
      <w:tr w:rsidR="00750455" w:rsidRPr="00EC7D24" w:rsidTr="00636AEC">
        <w:trPr>
          <w:trHeight w:val="300"/>
        </w:trPr>
        <w:tc>
          <w:tcPr>
            <w:tcW w:w="425"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sz w:val="18"/>
                <w:szCs w:val="18"/>
                <w:lang w:eastAsia="pl-PL"/>
              </w:rPr>
            </w:pPr>
            <w:r w:rsidRPr="00EC7D24">
              <w:rPr>
                <w:rFonts w:ascii="Times New Roman" w:eastAsia="Times New Roman" w:hAnsi="Times New Roman" w:cstheme="minorBidi"/>
                <w:sz w:val="18"/>
                <w:szCs w:val="18"/>
                <w:lang w:eastAsia="pl-PL"/>
              </w:rPr>
              <w:t>1</w:t>
            </w:r>
          </w:p>
        </w:tc>
        <w:tc>
          <w:tcPr>
            <w:tcW w:w="2127"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b/>
                <w:color w:val="000000"/>
                <w:sz w:val="18"/>
                <w:szCs w:val="18"/>
                <w:lang w:eastAsia="pl-PL"/>
              </w:rPr>
            </w:pPr>
          </w:p>
        </w:tc>
        <w:tc>
          <w:tcPr>
            <w:tcW w:w="1418"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559" w:type="dxa"/>
            <w:shd w:val="clear" w:color="auto" w:fill="auto"/>
            <w:noWrap/>
            <w:vAlign w:val="bottom"/>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2126" w:type="dxa"/>
            <w:shd w:val="clear" w:color="auto" w:fill="auto"/>
            <w:noWrap/>
            <w:vAlign w:val="bottom"/>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985" w:type="dxa"/>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417" w:type="dxa"/>
            <w:shd w:val="clear" w:color="auto" w:fill="auto"/>
            <w:vAlign w:val="bottom"/>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r>
      <w:tr w:rsidR="00750455" w:rsidRPr="00EC7D24" w:rsidTr="00636AEC">
        <w:trPr>
          <w:trHeight w:val="300"/>
        </w:trPr>
        <w:tc>
          <w:tcPr>
            <w:tcW w:w="425"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sz w:val="18"/>
                <w:szCs w:val="18"/>
                <w:lang w:eastAsia="pl-PL"/>
              </w:rPr>
            </w:pPr>
            <w:r w:rsidRPr="00EC7D24">
              <w:rPr>
                <w:rFonts w:ascii="Times New Roman" w:eastAsia="Times New Roman" w:hAnsi="Times New Roman" w:cstheme="minorBidi"/>
                <w:sz w:val="18"/>
                <w:szCs w:val="18"/>
                <w:lang w:eastAsia="pl-PL"/>
              </w:rPr>
              <w:t>2</w:t>
            </w:r>
          </w:p>
        </w:tc>
        <w:tc>
          <w:tcPr>
            <w:tcW w:w="2127"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b/>
                <w:sz w:val="18"/>
                <w:szCs w:val="18"/>
                <w:lang w:eastAsia="pl-PL"/>
              </w:rPr>
            </w:pPr>
          </w:p>
        </w:tc>
        <w:tc>
          <w:tcPr>
            <w:tcW w:w="1418"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559" w:type="dxa"/>
            <w:shd w:val="clear" w:color="auto" w:fill="auto"/>
            <w:noWrap/>
            <w:vAlign w:val="bottom"/>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2126" w:type="dxa"/>
            <w:shd w:val="clear" w:color="auto" w:fill="auto"/>
            <w:noWrap/>
            <w:vAlign w:val="bottom"/>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985" w:type="dxa"/>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417" w:type="dxa"/>
            <w:shd w:val="clear" w:color="auto" w:fill="auto"/>
            <w:vAlign w:val="bottom"/>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r>
      <w:tr w:rsidR="00750455" w:rsidRPr="00EC7D24" w:rsidTr="00636AEC">
        <w:trPr>
          <w:trHeight w:val="300"/>
        </w:trPr>
        <w:tc>
          <w:tcPr>
            <w:tcW w:w="425"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sz w:val="18"/>
                <w:szCs w:val="18"/>
                <w:lang w:eastAsia="pl-PL"/>
              </w:rPr>
            </w:pPr>
            <w:r w:rsidRPr="00EC7D24">
              <w:rPr>
                <w:rFonts w:ascii="Times New Roman" w:eastAsia="Times New Roman" w:hAnsi="Times New Roman" w:cstheme="minorBidi"/>
                <w:sz w:val="18"/>
                <w:szCs w:val="18"/>
                <w:lang w:eastAsia="pl-PL"/>
              </w:rPr>
              <w:t>3</w:t>
            </w:r>
          </w:p>
        </w:tc>
        <w:tc>
          <w:tcPr>
            <w:tcW w:w="2127"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b/>
                <w:sz w:val="18"/>
                <w:szCs w:val="18"/>
                <w:lang w:eastAsia="pl-PL"/>
              </w:rPr>
            </w:pPr>
          </w:p>
        </w:tc>
        <w:tc>
          <w:tcPr>
            <w:tcW w:w="1418"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559" w:type="dxa"/>
            <w:shd w:val="clear" w:color="auto" w:fill="auto"/>
            <w:noWrap/>
            <w:vAlign w:val="bottom"/>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2126" w:type="dxa"/>
            <w:shd w:val="clear" w:color="auto" w:fill="auto"/>
            <w:noWrap/>
            <w:vAlign w:val="bottom"/>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985" w:type="dxa"/>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417" w:type="dxa"/>
            <w:shd w:val="clear" w:color="auto" w:fill="auto"/>
            <w:vAlign w:val="bottom"/>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r>
      <w:tr w:rsidR="00750455" w:rsidRPr="00EC7D24" w:rsidTr="00636AEC">
        <w:trPr>
          <w:trHeight w:val="300"/>
        </w:trPr>
        <w:tc>
          <w:tcPr>
            <w:tcW w:w="425"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sz w:val="18"/>
                <w:szCs w:val="18"/>
                <w:lang w:eastAsia="pl-PL"/>
              </w:rPr>
            </w:pPr>
            <w:r w:rsidRPr="00EC7D24">
              <w:rPr>
                <w:rFonts w:ascii="Times New Roman" w:eastAsia="Times New Roman" w:hAnsi="Times New Roman" w:cstheme="minorBidi"/>
                <w:sz w:val="18"/>
                <w:szCs w:val="18"/>
                <w:lang w:eastAsia="pl-PL"/>
              </w:rPr>
              <w:t>4</w:t>
            </w:r>
          </w:p>
        </w:tc>
        <w:tc>
          <w:tcPr>
            <w:tcW w:w="2127"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b/>
                <w:sz w:val="18"/>
                <w:szCs w:val="18"/>
                <w:lang w:eastAsia="pl-PL"/>
              </w:rPr>
            </w:pPr>
          </w:p>
        </w:tc>
        <w:tc>
          <w:tcPr>
            <w:tcW w:w="1418" w:type="dxa"/>
            <w:shd w:val="clear" w:color="auto" w:fill="auto"/>
            <w:vAlign w:val="bottom"/>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559" w:type="dxa"/>
            <w:shd w:val="clear" w:color="auto" w:fill="auto"/>
            <w:noWrap/>
            <w:vAlign w:val="bottom"/>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2126" w:type="dxa"/>
            <w:shd w:val="clear" w:color="auto" w:fill="auto"/>
            <w:noWrap/>
            <w:vAlign w:val="bottom"/>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985" w:type="dxa"/>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417" w:type="dxa"/>
            <w:shd w:val="clear" w:color="auto" w:fill="auto"/>
            <w:vAlign w:val="bottom"/>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r>
      <w:tr w:rsidR="00750455" w:rsidRPr="00EC7D24" w:rsidTr="00636AEC">
        <w:trPr>
          <w:trHeight w:val="300"/>
        </w:trPr>
        <w:tc>
          <w:tcPr>
            <w:tcW w:w="425"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sz w:val="18"/>
                <w:szCs w:val="18"/>
                <w:lang w:eastAsia="pl-PL"/>
              </w:rPr>
            </w:pPr>
            <w:r w:rsidRPr="00EC7D24">
              <w:rPr>
                <w:rFonts w:ascii="Times New Roman" w:eastAsia="Times New Roman" w:hAnsi="Times New Roman" w:cstheme="minorBidi"/>
                <w:sz w:val="18"/>
                <w:szCs w:val="18"/>
                <w:lang w:eastAsia="pl-PL"/>
              </w:rPr>
              <w:t>5</w:t>
            </w:r>
          </w:p>
        </w:tc>
        <w:tc>
          <w:tcPr>
            <w:tcW w:w="2127"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b/>
                <w:sz w:val="18"/>
                <w:szCs w:val="18"/>
                <w:lang w:eastAsia="pl-PL"/>
              </w:rPr>
            </w:pPr>
          </w:p>
        </w:tc>
        <w:tc>
          <w:tcPr>
            <w:tcW w:w="1418"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559" w:type="dxa"/>
            <w:shd w:val="clear" w:color="auto" w:fill="auto"/>
            <w:noWrap/>
            <w:vAlign w:val="bottom"/>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2126" w:type="dxa"/>
            <w:shd w:val="clear" w:color="auto" w:fill="auto"/>
            <w:noWrap/>
            <w:vAlign w:val="bottom"/>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985" w:type="dxa"/>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417" w:type="dxa"/>
            <w:shd w:val="clear" w:color="auto" w:fill="auto"/>
            <w:vAlign w:val="bottom"/>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r>
      <w:tr w:rsidR="00750455" w:rsidRPr="00EC7D24" w:rsidTr="00636AEC">
        <w:trPr>
          <w:trHeight w:val="300"/>
        </w:trPr>
        <w:tc>
          <w:tcPr>
            <w:tcW w:w="425"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sz w:val="18"/>
                <w:szCs w:val="18"/>
                <w:lang w:eastAsia="pl-PL"/>
              </w:rPr>
            </w:pPr>
            <w:r w:rsidRPr="00EC7D24">
              <w:rPr>
                <w:rFonts w:ascii="Times New Roman" w:eastAsia="Times New Roman" w:hAnsi="Times New Roman" w:cstheme="minorBidi"/>
                <w:sz w:val="18"/>
                <w:szCs w:val="18"/>
                <w:lang w:eastAsia="pl-PL"/>
              </w:rPr>
              <w:t>6</w:t>
            </w:r>
          </w:p>
        </w:tc>
        <w:tc>
          <w:tcPr>
            <w:tcW w:w="2127"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b/>
                <w:sz w:val="18"/>
                <w:szCs w:val="18"/>
                <w:lang w:eastAsia="pl-PL"/>
              </w:rPr>
            </w:pPr>
          </w:p>
        </w:tc>
        <w:tc>
          <w:tcPr>
            <w:tcW w:w="1418"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559" w:type="dxa"/>
            <w:shd w:val="clear" w:color="auto" w:fill="auto"/>
            <w:noWrap/>
            <w:vAlign w:val="bottom"/>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2126" w:type="dxa"/>
            <w:shd w:val="clear" w:color="auto" w:fill="auto"/>
            <w:noWrap/>
            <w:vAlign w:val="bottom"/>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985" w:type="dxa"/>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417" w:type="dxa"/>
            <w:shd w:val="clear" w:color="auto" w:fill="auto"/>
            <w:vAlign w:val="bottom"/>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r>
      <w:tr w:rsidR="00750455" w:rsidRPr="00EC7D24" w:rsidTr="00636AEC">
        <w:trPr>
          <w:trHeight w:val="300"/>
        </w:trPr>
        <w:tc>
          <w:tcPr>
            <w:tcW w:w="425"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sz w:val="18"/>
                <w:szCs w:val="18"/>
                <w:lang w:eastAsia="pl-PL"/>
              </w:rPr>
            </w:pPr>
            <w:r w:rsidRPr="00EC7D24">
              <w:rPr>
                <w:rFonts w:ascii="Times New Roman" w:eastAsia="Times New Roman" w:hAnsi="Times New Roman" w:cstheme="minorBidi"/>
                <w:sz w:val="18"/>
                <w:szCs w:val="18"/>
                <w:lang w:eastAsia="pl-PL"/>
              </w:rPr>
              <w:t>7</w:t>
            </w:r>
          </w:p>
        </w:tc>
        <w:tc>
          <w:tcPr>
            <w:tcW w:w="2127"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b/>
                <w:color w:val="000000"/>
                <w:sz w:val="18"/>
                <w:szCs w:val="18"/>
                <w:lang w:eastAsia="pl-PL"/>
              </w:rPr>
            </w:pPr>
          </w:p>
        </w:tc>
        <w:tc>
          <w:tcPr>
            <w:tcW w:w="1418" w:type="dxa"/>
            <w:shd w:val="clear" w:color="auto" w:fill="auto"/>
            <w:vAlign w:val="center"/>
            <w:hideMark/>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559" w:type="dxa"/>
            <w:shd w:val="clear" w:color="auto" w:fill="auto"/>
            <w:noWrap/>
            <w:vAlign w:val="bottom"/>
            <w:hideMark/>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2126" w:type="dxa"/>
            <w:shd w:val="clear" w:color="auto" w:fill="auto"/>
            <w:noWrap/>
            <w:vAlign w:val="bottom"/>
            <w:hideMark/>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985" w:type="dxa"/>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417" w:type="dxa"/>
            <w:shd w:val="clear" w:color="auto" w:fill="auto"/>
            <w:vAlign w:val="bottom"/>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r>
      <w:tr w:rsidR="00750455" w:rsidRPr="00EC7D24" w:rsidTr="00636AEC">
        <w:trPr>
          <w:trHeight w:val="300"/>
        </w:trPr>
        <w:tc>
          <w:tcPr>
            <w:tcW w:w="425"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sz w:val="18"/>
                <w:szCs w:val="18"/>
                <w:lang w:eastAsia="pl-PL"/>
              </w:rPr>
            </w:pPr>
            <w:r w:rsidRPr="00EC7D24">
              <w:rPr>
                <w:rFonts w:ascii="Times New Roman" w:eastAsia="Times New Roman" w:hAnsi="Times New Roman" w:cstheme="minorBidi"/>
                <w:sz w:val="18"/>
                <w:szCs w:val="18"/>
                <w:lang w:eastAsia="pl-PL"/>
              </w:rPr>
              <w:t>8</w:t>
            </w:r>
          </w:p>
        </w:tc>
        <w:tc>
          <w:tcPr>
            <w:tcW w:w="2127"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b/>
                <w:sz w:val="18"/>
                <w:szCs w:val="18"/>
                <w:lang w:eastAsia="pl-PL"/>
              </w:rPr>
            </w:pPr>
          </w:p>
        </w:tc>
        <w:tc>
          <w:tcPr>
            <w:tcW w:w="1418"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559" w:type="dxa"/>
            <w:shd w:val="clear" w:color="auto" w:fill="auto"/>
            <w:noWrap/>
            <w:vAlign w:val="bottom"/>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2126" w:type="dxa"/>
            <w:shd w:val="clear" w:color="auto" w:fill="auto"/>
            <w:noWrap/>
            <w:vAlign w:val="bottom"/>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985" w:type="dxa"/>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417" w:type="dxa"/>
            <w:shd w:val="clear" w:color="auto" w:fill="auto"/>
            <w:vAlign w:val="bottom"/>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r>
      <w:tr w:rsidR="00750455" w:rsidRPr="00EC7D24" w:rsidTr="00636AEC">
        <w:trPr>
          <w:trHeight w:val="300"/>
        </w:trPr>
        <w:tc>
          <w:tcPr>
            <w:tcW w:w="425"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sz w:val="18"/>
                <w:szCs w:val="18"/>
                <w:lang w:eastAsia="pl-PL"/>
              </w:rPr>
            </w:pPr>
            <w:r w:rsidRPr="00EC7D24">
              <w:rPr>
                <w:rFonts w:ascii="Times New Roman" w:eastAsia="Times New Roman" w:hAnsi="Times New Roman" w:cstheme="minorBidi"/>
                <w:sz w:val="18"/>
                <w:szCs w:val="18"/>
                <w:lang w:eastAsia="pl-PL"/>
              </w:rPr>
              <w:t>9</w:t>
            </w:r>
          </w:p>
        </w:tc>
        <w:tc>
          <w:tcPr>
            <w:tcW w:w="2127"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b/>
                <w:color w:val="000000"/>
                <w:sz w:val="18"/>
                <w:szCs w:val="18"/>
                <w:lang w:eastAsia="pl-PL"/>
              </w:rPr>
            </w:pPr>
          </w:p>
        </w:tc>
        <w:tc>
          <w:tcPr>
            <w:tcW w:w="1418" w:type="dxa"/>
            <w:shd w:val="clear" w:color="auto" w:fill="auto"/>
            <w:vAlign w:val="center"/>
            <w:hideMark/>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559" w:type="dxa"/>
            <w:shd w:val="clear" w:color="auto" w:fill="auto"/>
            <w:noWrap/>
            <w:vAlign w:val="bottom"/>
            <w:hideMark/>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2126" w:type="dxa"/>
            <w:shd w:val="clear" w:color="auto" w:fill="auto"/>
            <w:noWrap/>
            <w:vAlign w:val="bottom"/>
            <w:hideMark/>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985" w:type="dxa"/>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417" w:type="dxa"/>
            <w:shd w:val="clear" w:color="auto" w:fill="auto"/>
            <w:vAlign w:val="bottom"/>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r>
      <w:tr w:rsidR="00750455" w:rsidRPr="00EC7D24" w:rsidTr="00636AEC">
        <w:trPr>
          <w:trHeight w:val="300"/>
        </w:trPr>
        <w:tc>
          <w:tcPr>
            <w:tcW w:w="425"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sz w:val="18"/>
                <w:szCs w:val="18"/>
                <w:lang w:eastAsia="pl-PL"/>
              </w:rPr>
            </w:pPr>
            <w:r w:rsidRPr="00EC7D24">
              <w:rPr>
                <w:rFonts w:ascii="Times New Roman" w:eastAsia="Times New Roman" w:hAnsi="Times New Roman" w:cstheme="minorBidi"/>
                <w:sz w:val="18"/>
                <w:szCs w:val="18"/>
                <w:lang w:eastAsia="pl-PL"/>
              </w:rPr>
              <w:t>10</w:t>
            </w:r>
          </w:p>
        </w:tc>
        <w:tc>
          <w:tcPr>
            <w:tcW w:w="2127"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b/>
                <w:sz w:val="18"/>
                <w:szCs w:val="18"/>
                <w:lang w:eastAsia="pl-PL"/>
              </w:rPr>
            </w:pPr>
          </w:p>
        </w:tc>
        <w:tc>
          <w:tcPr>
            <w:tcW w:w="1418"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559" w:type="dxa"/>
            <w:shd w:val="clear" w:color="auto" w:fill="auto"/>
            <w:noWrap/>
            <w:vAlign w:val="bottom"/>
            <w:hideMark/>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2126" w:type="dxa"/>
            <w:shd w:val="clear" w:color="auto" w:fill="auto"/>
            <w:noWrap/>
            <w:vAlign w:val="bottom"/>
            <w:hideMark/>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985" w:type="dxa"/>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417" w:type="dxa"/>
            <w:shd w:val="clear" w:color="auto" w:fill="auto"/>
            <w:vAlign w:val="bottom"/>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r>
      <w:tr w:rsidR="00750455" w:rsidRPr="00EC7D24" w:rsidTr="00636AEC">
        <w:trPr>
          <w:trHeight w:val="300"/>
        </w:trPr>
        <w:tc>
          <w:tcPr>
            <w:tcW w:w="425"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sz w:val="18"/>
                <w:szCs w:val="18"/>
                <w:lang w:eastAsia="pl-PL"/>
              </w:rPr>
            </w:pPr>
            <w:r w:rsidRPr="00EC7D24">
              <w:rPr>
                <w:rFonts w:ascii="Times New Roman" w:eastAsia="Times New Roman" w:hAnsi="Times New Roman" w:cstheme="minorBidi"/>
                <w:sz w:val="18"/>
                <w:szCs w:val="18"/>
                <w:lang w:eastAsia="pl-PL"/>
              </w:rPr>
              <w:t>11</w:t>
            </w:r>
          </w:p>
        </w:tc>
        <w:tc>
          <w:tcPr>
            <w:tcW w:w="2127"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b/>
                <w:sz w:val="18"/>
                <w:szCs w:val="18"/>
                <w:lang w:eastAsia="pl-PL"/>
              </w:rPr>
            </w:pPr>
          </w:p>
        </w:tc>
        <w:tc>
          <w:tcPr>
            <w:tcW w:w="1418"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559" w:type="dxa"/>
            <w:shd w:val="clear" w:color="auto" w:fill="auto"/>
            <w:noWrap/>
            <w:vAlign w:val="bottom"/>
            <w:hideMark/>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2126" w:type="dxa"/>
            <w:shd w:val="clear" w:color="auto" w:fill="auto"/>
            <w:noWrap/>
            <w:vAlign w:val="bottom"/>
            <w:hideMark/>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985" w:type="dxa"/>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417" w:type="dxa"/>
            <w:shd w:val="clear" w:color="auto" w:fill="auto"/>
            <w:vAlign w:val="bottom"/>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r>
      <w:tr w:rsidR="00750455" w:rsidRPr="00EC7D24" w:rsidTr="00636AEC">
        <w:trPr>
          <w:trHeight w:val="300"/>
        </w:trPr>
        <w:tc>
          <w:tcPr>
            <w:tcW w:w="425"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sz w:val="18"/>
                <w:szCs w:val="18"/>
                <w:lang w:eastAsia="pl-PL"/>
              </w:rPr>
            </w:pPr>
            <w:r w:rsidRPr="00EC7D24">
              <w:rPr>
                <w:rFonts w:ascii="Times New Roman" w:eastAsia="Times New Roman" w:hAnsi="Times New Roman" w:cstheme="minorBidi"/>
                <w:sz w:val="18"/>
                <w:szCs w:val="18"/>
                <w:lang w:eastAsia="pl-PL"/>
              </w:rPr>
              <w:t>12</w:t>
            </w:r>
          </w:p>
        </w:tc>
        <w:tc>
          <w:tcPr>
            <w:tcW w:w="2127"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b/>
                <w:sz w:val="18"/>
                <w:szCs w:val="18"/>
                <w:lang w:eastAsia="pl-PL"/>
              </w:rPr>
            </w:pPr>
          </w:p>
        </w:tc>
        <w:tc>
          <w:tcPr>
            <w:tcW w:w="1418"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559" w:type="dxa"/>
            <w:shd w:val="clear" w:color="auto" w:fill="auto"/>
            <w:noWrap/>
            <w:vAlign w:val="bottom"/>
            <w:hideMark/>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2126" w:type="dxa"/>
            <w:shd w:val="clear" w:color="auto" w:fill="auto"/>
            <w:noWrap/>
            <w:vAlign w:val="bottom"/>
            <w:hideMark/>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985" w:type="dxa"/>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417" w:type="dxa"/>
            <w:shd w:val="clear" w:color="auto" w:fill="auto"/>
            <w:vAlign w:val="bottom"/>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r>
      <w:tr w:rsidR="00750455" w:rsidRPr="00EC7D24" w:rsidTr="00636AEC">
        <w:trPr>
          <w:trHeight w:val="300"/>
        </w:trPr>
        <w:tc>
          <w:tcPr>
            <w:tcW w:w="425"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sz w:val="18"/>
                <w:szCs w:val="18"/>
                <w:lang w:eastAsia="pl-PL"/>
              </w:rPr>
            </w:pPr>
            <w:r w:rsidRPr="00EC7D24">
              <w:rPr>
                <w:rFonts w:ascii="Times New Roman" w:eastAsia="Times New Roman" w:hAnsi="Times New Roman" w:cstheme="minorBidi"/>
                <w:sz w:val="18"/>
                <w:szCs w:val="18"/>
                <w:lang w:eastAsia="pl-PL"/>
              </w:rPr>
              <w:t>13</w:t>
            </w:r>
          </w:p>
        </w:tc>
        <w:tc>
          <w:tcPr>
            <w:tcW w:w="2127"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b/>
                <w:sz w:val="18"/>
                <w:szCs w:val="18"/>
                <w:lang w:eastAsia="pl-PL"/>
              </w:rPr>
            </w:pPr>
          </w:p>
        </w:tc>
        <w:tc>
          <w:tcPr>
            <w:tcW w:w="1418"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559" w:type="dxa"/>
            <w:shd w:val="clear" w:color="auto" w:fill="auto"/>
            <w:noWrap/>
            <w:vAlign w:val="bottom"/>
            <w:hideMark/>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2126" w:type="dxa"/>
            <w:shd w:val="clear" w:color="auto" w:fill="auto"/>
            <w:noWrap/>
            <w:vAlign w:val="bottom"/>
            <w:hideMark/>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985" w:type="dxa"/>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417" w:type="dxa"/>
            <w:shd w:val="clear" w:color="auto" w:fill="auto"/>
            <w:vAlign w:val="bottom"/>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r>
      <w:tr w:rsidR="00750455" w:rsidRPr="00EC7D24" w:rsidTr="00636AEC">
        <w:trPr>
          <w:trHeight w:val="300"/>
        </w:trPr>
        <w:tc>
          <w:tcPr>
            <w:tcW w:w="425"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sz w:val="18"/>
                <w:szCs w:val="18"/>
                <w:lang w:eastAsia="pl-PL"/>
              </w:rPr>
            </w:pPr>
            <w:r w:rsidRPr="00EC7D24">
              <w:rPr>
                <w:rFonts w:ascii="Times New Roman" w:eastAsia="Times New Roman" w:hAnsi="Times New Roman" w:cstheme="minorBidi"/>
                <w:sz w:val="18"/>
                <w:szCs w:val="18"/>
                <w:lang w:eastAsia="pl-PL"/>
              </w:rPr>
              <w:t>14</w:t>
            </w:r>
          </w:p>
        </w:tc>
        <w:tc>
          <w:tcPr>
            <w:tcW w:w="2127"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b/>
                <w:sz w:val="18"/>
                <w:szCs w:val="18"/>
                <w:lang w:eastAsia="pl-PL"/>
              </w:rPr>
            </w:pPr>
          </w:p>
        </w:tc>
        <w:tc>
          <w:tcPr>
            <w:tcW w:w="1418" w:type="dxa"/>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559" w:type="dxa"/>
            <w:shd w:val="clear" w:color="auto" w:fill="auto"/>
            <w:noWrap/>
            <w:vAlign w:val="bottom"/>
            <w:hideMark/>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2126" w:type="dxa"/>
            <w:shd w:val="clear" w:color="auto" w:fill="auto"/>
            <w:noWrap/>
            <w:vAlign w:val="bottom"/>
            <w:hideMark/>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985" w:type="dxa"/>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417" w:type="dxa"/>
            <w:shd w:val="clear" w:color="auto" w:fill="auto"/>
            <w:vAlign w:val="bottom"/>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r>
      <w:tr w:rsidR="00750455" w:rsidRPr="00EC7D24" w:rsidTr="00636A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sz w:val="18"/>
                <w:szCs w:val="18"/>
                <w:lang w:eastAsia="pl-PL"/>
              </w:rPr>
            </w:pPr>
            <w:r w:rsidRPr="00EC7D24">
              <w:rPr>
                <w:rFonts w:ascii="Times New Roman" w:eastAsia="Times New Roman" w:hAnsi="Times New Roman" w:cstheme="minorBidi"/>
                <w:sz w:val="18"/>
                <w:szCs w:val="18"/>
                <w:lang w:eastAsia="pl-PL"/>
              </w:rPr>
              <w:t>15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b/>
                <w:sz w:val="18"/>
                <w:szCs w:val="18"/>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50455" w:rsidRPr="00EC7D24" w:rsidRDefault="00750455" w:rsidP="00636AEC">
            <w:pPr>
              <w:spacing w:after="0" w:line="240" w:lineRule="auto"/>
              <w:rPr>
                <w:rFonts w:ascii="Times New Roman" w:eastAsia="Times New Roman" w:hAnsi="Times New Roman" w:cstheme="minorBidi"/>
                <w:color w:val="000000"/>
                <w:sz w:val="18"/>
                <w:szCs w:val="18"/>
                <w:lang w:eastAsia="pl-PL"/>
              </w:rPr>
            </w:pPr>
          </w:p>
        </w:tc>
      </w:tr>
    </w:tbl>
    <w:p w:rsidR="00750455" w:rsidRPr="00C75A0A" w:rsidRDefault="00750455" w:rsidP="00750455">
      <w:pPr>
        <w:spacing w:after="0"/>
        <w:ind w:left="-851"/>
        <w:jc w:val="both"/>
        <w:rPr>
          <w:rFonts w:ascii="Times New Roman" w:hAnsi="Times New Roman"/>
          <w:b/>
          <w:sz w:val="16"/>
          <w:szCs w:val="16"/>
        </w:rPr>
      </w:pPr>
    </w:p>
    <w:p w:rsidR="00750455" w:rsidRPr="00C75A0A" w:rsidRDefault="00750455" w:rsidP="00750455">
      <w:pPr>
        <w:spacing w:after="0"/>
        <w:ind w:left="-851"/>
        <w:jc w:val="both"/>
        <w:rPr>
          <w:rFonts w:ascii="Times New Roman" w:hAnsi="Times New Roman"/>
          <w:color w:val="000000"/>
          <w:sz w:val="16"/>
          <w:szCs w:val="16"/>
        </w:rPr>
      </w:pPr>
      <w:r w:rsidRPr="00C75A0A">
        <w:rPr>
          <w:rFonts w:ascii="Times New Roman" w:hAnsi="Times New Roman"/>
          <w:b/>
          <w:sz w:val="16"/>
          <w:szCs w:val="16"/>
        </w:rPr>
        <w:t>Stwierdza się, że w trakcie procedury oceny i wyboru operacji oraz ustalenia kwoty wsparcia</w:t>
      </w:r>
      <w:r>
        <w:rPr>
          <w:rFonts w:ascii="Times New Roman" w:hAnsi="Times New Roman"/>
          <w:b/>
          <w:sz w:val="16"/>
          <w:szCs w:val="16"/>
        </w:rPr>
        <w:t xml:space="preserve"> </w:t>
      </w:r>
      <w:r w:rsidRPr="00C75A0A">
        <w:rPr>
          <w:rFonts w:ascii="Times New Roman" w:hAnsi="Times New Roman"/>
          <w:color w:val="000000"/>
          <w:sz w:val="16"/>
          <w:szCs w:val="16"/>
        </w:rPr>
        <w:t xml:space="preserve">po analizie złożonych oświadczeń o zachowaniu bezstronności, art. 32 ust. 2 lit. b rozporządzenia nr 1303/2013 dotyczący oceny czy władze publiczne, ani żadna pojedyncza grupa interesu, nie będzie mieć więcej niż 49% praw głosu w podejmowaniu decyzji przez Radę oraz art. 34 ust. 3 lit. b rozporządzenia nr 1303/2013 weryfikacji, czy zachodzić będzie sytuacja, że co najmniej 50 % głosów w decyzjach dotyczących wyboru pochodzi od partnerów niebędących instytucjami publicznym, </w:t>
      </w:r>
    </w:p>
    <w:p w:rsidR="00750455" w:rsidRPr="00C75A0A" w:rsidRDefault="00750455" w:rsidP="00750455">
      <w:pPr>
        <w:spacing w:after="0"/>
        <w:ind w:left="-851"/>
        <w:jc w:val="both"/>
        <w:rPr>
          <w:rFonts w:ascii="Times New Roman" w:hAnsi="Times New Roman"/>
          <w:b/>
          <w:color w:val="000000"/>
          <w:sz w:val="16"/>
          <w:szCs w:val="16"/>
          <w:u w:val="single"/>
        </w:rPr>
      </w:pPr>
      <w:r w:rsidRPr="00C75A0A">
        <w:rPr>
          <w:rFonts w:ascii="Times New Roman" w:hAnsi="Times New Roman"/>
          <w:b/>
          <w:color w:val="000000"/>
          <w:sz w:val="16"/>
          <w:szCs w:val="16"/>
          <w:u w:val="single"/>
        </w:rPr>
        <w:t>- stwierdza się, że Rada może dokonać oceny i wyboru operacji oraz ustalenia kwoty wsparcia</w:t>
      </w:r>
    </w:p>
    <w:p w:rsidR="00750455" w:rsidRPr="00C75A0A" w:rsidRDefault="00750455" w:rsidP="00750455">
      <w:pPr>
        <w:tabs>
          <w:tab w:val="left" w:pos="-142"/>
          <w:tab w:val="left" w:pos="9214"/>
        </w:tabs>
        <w:spacing w:after="0"/>
        <w:ind w:left="-851"/>
        <w:rPr>
          <w:rFonts w:ascii="Times New Roman" w:hAnsi="Times New Roman"/>
          <w:color w:val="000000"/>
          <w:sz w:val="20"/>
          <w:szCs w:val="20"/>
        </w:rPr>
      </w:pPr>
    </w:p>
    <w:p w:rsidR="00750455" w:rsidRPr="00C75A0A" w:rsidRDefault="00750455" w:rsidP="00750455">
      <w:pPr>
        <w:tabs>
          <w:tab w:val="left" w:pos="-142"/>
          <w:tab w:val="left" w:pos="9214"/>
        </w:tabs>
        <w:spacing w:after="0"/>
        <w:ind w:left="-851"/>
        <w:rPr>
          <w:rFonts w:ascii="Times New Roman" w:hAnsi="Times New Roman"/>
          <w:color w:val="000000"/>
          <w:sz w:val="20"/>
          <w:szCs w:val="20"/>
        </w:rPr>
      </w:pPr>
      <w:r w:rsidRPr="00C75A0A">
        <w:rPr>
          <w:rFonts w:ascii="Times New Roman" w:hAnsi="Times New Roman"/>
          <w:color w:val="000000"/>
          <w:sz w:val="20"/>
          <w:szCs w:val="20"/>
        </w:rPr>
        <w:t xml:space="preserve">………………………., dnia ……………………………….     </w:t>
      </w:r>
      <w:r>
        <w:rPr>
          <w:rFonts w:ascii="Times New Roman" w:hAnsi="Times New Roman"/>
          <w:color w:val="000000"/>
          <w:sz w:val="20"/>
          <w:szCs w:val="20"/>
        </w:rPr>
        <w:t xml:space="preserve">                        </w:t>
      </w:r>
      <w:r w:rsidRPr="00C75A0A">
        <w:rPr>
          <w:rFonts w:ascii="Times New Roman" w:hAnsi="Times New Roman"/>
          <w:color w:val="000000"/>
          <w:sz w:val="20"/>
          <w:szCs w:val="20"/>
        </w:rPr>
        <w:t xml:space="preserve">………………………………………………. </w:t>
      </w:r>
    </w:p>
    <w:p w:rsidR="00750455" w:rsidRPr="00C75A0A" w:rsidRDefault="00750455" w:rsidP="00750455">
      <w:pPr>
        <w:spacing w:after="0" w:line="240" w:lineRule="auto"/>
        <w:jc w:val="right"/>
        <w:rPr>
          <w:rFonts w:ascii="Times New Roman" w:hAnsi="Times New Roman"/>
          <w:color w:val="000000"/>
          <w:sz w:val="16"/>
          <w:szCs w:val="16"/>
        </w:rPr>
      </w:pPr>
      <w:r w:rsidRPr="00C75A0A">
        <w:rPr>
          <w:rFonts w:ascii="Times New Roman" w:hAnsi="Times New Roman"/>
          <w:color w:val="000000"/>
          <w:sz w:val="16"/>
          <w:szCs w:val="16"/>
        </w:rPr>
        <w:t>( podpis Przewodniczącego Rady )</w:t>
      </w:r>
    </w:p>
    <w:p w:rsidR="00750455" w:rsidRPr="00C75A0A" w:rsidRDefault="00750455" w:rsidP="00750455">
      <w:pPr>
        <w:tabs>
          <w:tab w:val="left" w:pos="-142"/>
          <w:tab w:val="left" w:pos="9214"/>
        </w:tabs>
        <w:spacing w:after="0"/>
        <w:ind w:left="-142"/>
        <w:rPr>
          <w:rFonts w:ascii="Times New Roman" w:hAnsi="Times New Roman"/>
          <w:color w:val="000000"/>
          <w:sz w:val="16"/>
          <w:szCs w:val="16"/>
        </w:rPr>
      </w:pPr>
    </w:p>
    <w:p w:rsidR="00750455" w:rsidRPr="00C75A0A" w:rsidRDefault="00750455" w:rsidP="00750455">
      <w:pPr>
        <w:tabs>
          <w:tab w:val="left" w:pos="-142"/>
          <w:tab w:val="left" w:pos="9214"/>
        </w:tabs>
        <w:spacing w:after="0"/>
        <w:ind w:left="426" w:hanging="426"/>
        <w:rPr>
          <w:rFonts w:ascii="Times New Roman" w:hAnsi="Times New Roman"/>
          <w:color w:val="000000"/>
          <w:sz w:val="16"/>
          <w:szCs w:val="16"/>
        </w:rPr>
        <w:sectPr w:rsidR="00750455" w:rsidRPr="00C75A0A" w:rsidSect="00636AEC">
          <w:pgSz w:w="11906" w:h="16838"/>
          <w:pgMar w:top="1417" w:right="1417" w:bottom="1417" w:left="1417" w:header="708" w:footer="708" w:gutter="0"/>
          <w:cols w:space="708"/>
          <w:docGrid w:linePitch="360"/>
        </w:sectPr>
      </w:pPr>
      <w:r w:rsidRPr="00C75A0A">
        <w:rPr>
          <w:rFonts w:ascii="Times New Roman" w:hAnsi="Times New Roman"/>
          <w:color w:val="000000"/>
          <w:sz w:val="16"/>
          <w:szCs w:val="16"/>
        </w:rPr>
        <w:t xml:space="preserve"> (*) - W przypadku gdy członek Rady nie bierze udziału w ocenie z innych przyczyn niż wykluczenie cały wiersz należy przekreślić</w:t>
      </w:r>
    </w:p>
    <w:p w:rsidR="001170F2" w:rsidRPr="00750455" w:rsidRDefault="001170F2" w:rsidP="001170F2">
      <w:pPr>
        <w:spacing w:after="0"/>
        <w:jc w:val="right"/>
        <w:rPr>
          <w:rFonts w:ascii="Times New Roman" w:eastAsia="Times New Roman" w:hAnsi="Times New Roman"/>
          <w:b/>
          <w:sz w:val="16"/>
          <w:szCs w:val="16"/>
          <w:lang w:eastAsia="pl-PL"/>
        </w:rPr>
      </w:pPr>
      <w:r w:rsidRPr="00750455">
        <w:rPr>
          <w:rFonts w:ascii="Times New Roman" w:hAnsi="Times New Roman"/>
          <w:b/>
          <w:sz w:val="16"/>
          <w:szCs w:val="16"/>
        </w:rPr>
        <w:lastRenderedPageBreak/>
        <w:t xml:space="preserve">Załącznik nr </w:t>
      </w:r>
      <w:r>
        <w:rPr>
          <w:rFonts w:ascii="Times New Roman" w:hAnsi="Times New Roman"/>
          <w:b/>
          <w:sz w:val="16"/>
          <w:szCs w:val="16"/>
        </w:rPr>
        <w:t>8</w:t>
      </w:r>
      <w:r w:rsidRPr="00750455">
        <w:rPr>
          <w:rFonts w:ascii="Times New Roman" w:hAnsi="Times New Roman"/>
          <w:b/>
          <w:sz w:val="16"/>
          <w:szCs w:val="16"/>
        </w:rPr>
        <w:t xml:space="preserve"> do </w:t>
      </w:r>
      <w:r w:rsidRPr="00750455">
        <w:rPr>
          <w:rFonts w:ascii="Times New Roman" w:eastAsia="Times New Roman" w:hAnsi="Times New Roman"/>
          <w:b/>
          <w:sz w:val="16"/>
          <w:szCs w:val="16"/>
          <w:lang w:eastAsia="pl-PL"/>
        </w:rPr>
        <w:t xml:space="preserve">Procedura oceny wniosków i wyboru operacji </w:t>
      </w:r>
    </w:p>
    <w:p w:rsidR="001170F2" w:rsidRDefault="001170F2" w:rsidP="001170F2">
      <w:pPr>
        <w:spacing w:after="0" w:line="240" w:lineRule="auto"/>
        <w:jc w:val="right"/>
        <w:rPr>
          <w:rFonts w:ascii="Times New Roman" w:hAnsi="Times New Roman"/>
          <w:b/>
          <w:sz w:val="16"/>
          <w:szCs w:val="16"/>
        </w:rPr>
      </w:pPr>
      <w:r w:rsidRPr="00750455">
        <w:rPr>
          <w:rFonts w:ascii="Times New Roman" w:eastAsia="Times New Roman" w:hAnsi="Times New Roman"/>
          <w:b/>
          <w:sz w:val="16"/>
          <w:szCs w:val="16"/>
          <w:lang w:eastAsia="pl-PL"/>
        </w:rPr>
        <w:t>oraz ustalania kwot wsparcia</w:t>
      </w:r>
      <w:r w:rsidRPr="00750455">
        <w:rPr>
          <w:rFonts w:ascii="Times New Roman" w:hAnsi="Times New Roman"/>
          <w:b/>
          <w:sz w:val="16"/>
          <w:szCs w:val="16"/>
        </w:rPr>
        <w:t xml:space="preserve"> </w:t>
      </w:r>
      <w:r>
        <w:rPr>
          <w:rFonts w:ascii="Times New Roman" w:hAnsi="Times New Roman"/>
          <w:b/>
          <w:sz w:val="16"/>
          <w:szCs w:val="16"/>
        </w:rPr>
        <w:t>–</w:t>
      </w:r>
      <w:r w:rsidRPr="00750455">
        <w:rPr>
          <w:rFonts w:ascii="Times New Roman" w:hAnsi="Times New Roman"/>
          <w:b/>
          <w:sz w:val="16"/>
          <w:szCs w:val="16"/>
        </w:rPr>
        <w:t xml:space="preserve"> </w:t>
      </w:r>
      <w:r>
        <w:rPr>
          <w:rFonts w:ascii="Times New Roman" w:hAnsi="Times New Roman"/>
          <w:b/>
          <w:sz w:val="16"/>
          <w:szCs w:val="16"/>
        </w:rPr>
        <w:t>Wyniki głosowań</w:t>
      </w:r>
    </w:p>
    <w:p w:rsidR="001170F2" w:rsidRDefault="001170F2" w:rsidP="001170F2">
      <w:pPr>
        <w:spacing w:after="0" w:line="240" w:lineRule="auto"/>
        <w:jc w:val="right"/>
        <w:rPr>
          <w:rFonts w:ascii="Times New Roman" w:hAnsi="Times New Roman"/>
          <w:b/>
          <w:sz w:val="16"/>
          <w:szCs w:val="16"/>
        </w:rPr>
      </w:pPr>
    </w:p>
    <w:p w:rsidR="001170F2" w:rsidRDefault="001170F2" w:rsidP="001170F2">
      <w:pPr>
        <w:spacing w:after="0" w:line="240" w:lineRule="auto"/>
        <w:jc w:val="right"/>
        <w:rPr>
          <w:rFonts w:ascii="Times New Roman" w:hAnsi="Times New Roman"/>
          <w:b/>
          <w:sz w:val="16"/>
          <w:szCs w:val="16"/>
        </w:rPr>
      </w:pPr>
    </w:p>
    <w:p w:rsidR="001170F2" w:rsidRPr="00C75A0A" w:rsidRDefault="001170F2" w:rsidP="001170F2">
      <w:pPr>
        <w:spacing w:after="0" w:line="240" w:lineRule="auto"/>
        <w:jc w:val="center"/>
        <w:rPr>
          <w:rFonts w:ascii="Times New Roman" w:eastAsia="Times New Roman" w:hAnsi="Times New Roman"/>
          <w:b/>
          <w:sz w:val="18"/>
          <w:szCs w:val="18"/>
          <w:lang w:eastAsia="pl-PL"/>
        </w:rPr>
      </w:pPr>
      <w:r w:rsidRPr="00C75A0A">
        <w:rPr>
          <w:rFonts w:ascii="Times New Roman" w:eastAsia="Times New Roman" w:hAnsi="Times New Roman"/>
          <w:b/>
          <w:sz w:val="18"/>
          <w:szCs w:val="18"/>
          <w:lang w:eastAsia="pl-PL"/>
        </w:rPr>
        <w:t xml:space="preserve">WYNIK GŁOSOWANIA W SPRAWIE WYBORU OPERACJI </w:t>
      </w:r>
    </w:p>
    <w:p w:rsidR="001170F2" w:rsidRPr="00C75A0A" w:rsidRDefault="001170F2" w:rsidP="001170F2">
      <w:pPr>
        <w:spacing w:after="0" w:line="240" w:lineRule="auto"/>
        <w:jc w:val="center"/>
        <w:rPr>
          <w:rFonts w:ascii="Times New Roman" w:eastAsia="Times New Roman" w:hAnsi="Times New Roman"/>
          <w:b/>
          <w:sz w:val="18"/>
          <w:szCs w:val="18"/>
          <w:lang w:eastAsia="pl-PL"/>
        </w:rPr>
      </w:pPr>
      <w:r w:rsidRPr="00C75A0A">
        <w:rPr>
          <w:rFonts w:ascii="Times New Roman" w:eastAsia="Times New Roman" w:hAnsi="Times New Roman"/>
          <w:b/>
          <w:sz w:val="18"/>
          <w:szCs w:val="18"/>
          <w:lang w:eastAsia="pl-PL"/>
        </w:rPr>
        <w:t>LICZBA PRZYZNANYCH PUNKTÓW I USTALENIE KWOTY WSPARCIA</w:t>
      </w:r>
    </w:p>
    <w:p w:rsidR="001170F2" w:rsidRPr="00C75A0A" w:rsidRDefault="001170F2" w:rsidP="001170F2">
      <w:pPr>
        <w:spacing w:after="0" w:line="240" w:lineRule="auto"/>
        <w:jc w:val="center"/>
        <w:rPr>
          <w:rFonts w:ascii="Times New Roman" w:eastAsia="Times New Roman" w:hAnsi="Times New Roman"/>
          <w:b/>
          <w:sz w:val="18"/>
          <w:szCs w:val="18"/>
          <w:lang w:eastAsia="pl-PL"/>
        </w:rPr>
      </w:pPr>
    </w:p>
    <w:p w:rsidR="001170F2" w:rsidRDefault="001170F2" w:rsidP="001170F2">
      <w:pPr>
        <w:rPr>
          <w:rFonts w:ascii="Times New Roman" w:eastAsia="Times New Roman" w:hAnsi="Times New Roman"/>
          <w:sz w:val="18"/>
          <w:szCs w:val="18"/>
          <w:lang w:eastAsia="pl-PL"/>
        </w:rPr>
      </w:pPr>
    </w:p>
    <w:p w:rsidR="001170F2" w:rsidRPr="00C75A0A" w:rsidRDefault="001170F2" w:rsidP="001170F2">
      <w:pPr>
        <w:rPr>
          <w:rFonts w:ascii="Times New Roman" w:eastAsia="Times New Roman" w:hAnsi="Times New Roman"/>
          <w:sz w:val="18"/>
          <w:szCs w:val="18"/>
          <w:lang w:eastAsia="pl-PL"/>
        </w:rPr>
      </w:pPr>
      <w:r w:rsidRPr="00C75A0A">
        <w:rPr>
          <w:rFonts w:ascii="Times New Roman" w:eastAsia="Times New Roman" w:hAnsi="Times New Roman"/>
          <w:sz w:val="18"/>
          <w:szCs w:val="18"/>
          <w:lang w:eastAsia="pl-PL"/>
        </w:rPr>
        <w:t>Nr wniosku data wpływu: …</w:t>
      </w:r>
    </w:p>
    <w:p w:rsidR="001170F2" w:rsidRPr="00C75A0A" w:rsidRDefault="001170F2" w:rsidP="001170F2">
      <w:pPr>
        <w:rPr>
          <w:rFonts w:ascii="Times New Roman" w:eastAsia="Times New Roman" w:hAnsi="Times New Roman"/>
          <w:sz w:val="18"/>
          <w:szCs w:val="18"/>
          <w:lang w:eastAsia="pl-PL"/>
        </w:rPr>
      </w:pPr>
      <w:r w:rsidRPr="00C75A0A">
        <w:rPr>
          <w:rFonts w:ascii="Times New Roman" w:eastAsia="Times New Roman" w:hAnsi="Times New Roman"/>
          <w:sz w:val="18"/>
          <w:szCs w:val="18"/>
          <w:lang w:eastAsia="pl-PL"/>
        </w:rPr>
        <w:t xml:space="preserve">Tytuł operacji: …  </w:t>
      </w:r>
    </w:p>
    <w:p w:rsidR="001170F2" w:rsidRPr="00C75A0A" w:rsidRDefault="001170F2" w:rsidP="001170F2">
      <w:pPr>
        <w:rPr>
          <w:rFonts w:ascii="Times New Roman" w:eastAsia="Times New Roman" w:hAnsi="Times New Roman"/>
          <w:sz w:val="18"/>
          <w:szCs w:val="18"/>
          <w:lang w:eastAsia="pl-PL"/>
        </w:rPr>
      </w:pPr>
      <w:r w:rsidRPr="00C75A0A">
        <w:rPr>
          <w:rFonts w:ascii="Times New Roman" w:eastAsia="Times New Roman" w:hAnsi="Times New Roman"/>
          <w:sz w:val="18"/>
          <w:szCs w:val="18"/>
          <w:lang w:eastAsia="pl-PL"/>
        </w:rPr>
        <w:t>Wnioskodawca: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417"/>
        <w:gridCol w:w="1418"/>
        <w:gridCol w:w="5068"/>
      </w:tblGrid>
      <w:tr w:rsidR="001170F2" w:rsidRPr="00EC7D24" w:rsidTr="00636AEC">
        <w:tc>
          <w:tcPr>
            <w:tcW w:w="1844" w:type="dxa"/>
            <w:shd w:val="clear" w:color="auto" w:fill="EEECE1"/>
          </w:tcPr>
          <w:p w:rsidR="001170F2" w:rsidRPr="00EC7D24" w:rsidRDefault="001170F2" w:rsidP="004F11B1">
            <w:pPr>
              <w:spacing w:after="0" w:line="240" w:lineRule="auto"/>
              <w:jc w:val="center"/>
              <w:rPr>
                <w:rFonts w:ascii="Times New Roman" w:eastAsia="Times New Roman" w:hAnsi="Times New Roman" w:cstheme="minorBidi"/>
                <w:sz w:val="18"/>
                <w:szCs w:val="18"/>
                <w:lang w:eastAsia="pl-PL"/>
              </w:rPr>
            </w:pPr>
            <w:r w:rsidRPr="00EC7D24">
              <w:rPr>
                <w:rFonts w:ascii="Times New Roman" w:eastAsia="Times New Roman" w:hAnsi="Times New Roman" w:cstheme="minorBidi"/>
                <w:sz w:val="18"/>
                <w:szCs w:val="18"/>
                <w:lang w:eastAsia="pl-PL"/>
              </w:rPr>
              <w:t>Nazwa lokalnego kryterium wyboru operacji</w:t>
            </w:r>
          </w:p>
        </w:tc>
        <w:tc>
          <w:tcPr>
            <w:tcW w:w="1417" w:type="dxa"/>
            <w:shd w:val="clear" w:color="auto" w:fill="EEECE1"/>
          </w:tcPr>
          <w:p w:rsidR="001170F2" w:rsidRPr="00EC7D24" w:rsidRDefault="001170F2" w:rsidP="004F11B1">
            <w:pPr>
              <w:spacing w:after="0" w:line="240" w:lineRule="auto"/>
              <w:jc w:val="center"/>
              <w:rPr>
                <w:rFonts w:ascii="Times New Roman" w:eastAsia="Times New Roman" w:hAnsi="Times New Roman" w:cstheme="minorBidi"/>
                <w:sz w:val="18"/>
                <w:szCs w:val="18"/>
                <w:lang w:eastAsia="pl-PL"/>
              </w:rPr>
            </w:pPr>
            <w:r w:rsidRPr="00EC7D24">
              <w:rPr>
                <w:rFonts w:ascii="Times New Roman" w:eastAsia="Times New Roman" w:hAnsi="Times New Roman" w:cstheme="minorBidi"/>
                <w:sz w:val="18"/>
                <w:szCs w:val="18"/>
                <w:lang w:eastAsia="pl-PL"/>
              </w:rPr>
              <w:t>Maksymalna liczba punktów możliwych do otrzymania w ramach oceny kryterium</w:t>
            </w:r>
          </w:p>
        </w:tc>
        <w:tc>
          <w:tcPr>
            <w:tcW w:w="1418" w:type="dxa"/>
            <w:shd w:val="clear" w:color="auto" w:fill="EEECE1"/>
          </w:tcPr>
          <w:p w:rsidR="001170F2" w:rsidRPr="00EC7D24" w:rsidRDefault="004F11B1" w:rsidP="00E51A0F">
            <w:pPr>
              <w:spacing w:after="0" w:line="240" w:lineRule="auto"/>
              <w:jc w:val="center"/>
              <w:rPr>
                <w:rFonts w:ascii="Times New Roman" w:eastAsia="Times New Roman" w:hAnsi="Times New Roman" w:cstheme="minorBidi"/>
                <w:sz w:val="18"/>
                <w:szCs w:val="18"/>
                <w:lang w:eastAsia="pl-PL"/>
              </w:rPr>
            </w:pPr>
            <w:r w:rsidRPr="00EC7D24">
              <w:rPr>
                <w:rFonts w:ascii="Times New Roman" w:eastAsia="Times New Roman" w:hAnsi="Times New Roman" w:cstheme="minorBidi"/>
                <w:sz w:val="18"/>
                <w:szCs w:val="18"/>
                <w:lang w:eastAsia="pl-PL"/>
              </w:rPr>
              <w:t xml:space="preserve">Ocena </w:t>
            </w:r>
            <w:r w:rsidR="00E51A0F" w:rsidRPr="00EC7D24">
              <w:rPr>
                <w:rFonts w:ascii="Times New Roman" w:eastAsia="Times New Roman" w:hAnsi="Times New Roman" w:cstheme="minorBidi"/>
                <w:sz w:val="18"/>
                <w:szCs w:val="18"/>
                <w:lang w:eastAsia="pl-PL"/>
              </w:rPr>
              <w:t>dominujaca</w:t>
            </w:r>
          </w:p>
        </w:tc>
        <w:tc>
          <w:tcPr>
            <w:tcW w:w="5068" w:type="dxa"/>
            <w:shd w:val="clear" w:color="auto" w:fill="EEECE1"/>
          </w:tcPr>
          <w:p w:rsidR="001170F2" w:rsidRPr="00EC7D24" w:rsidRDefault="001170F2" w:rsidP="004F11B1">
            <w:pPr>
              <w:spacing w:after="0" w:line="240" w:lineRule="auto"/>
              <w:jc w:val="center"/>
              <w:rPr>
                <w:rFonts w:ascii="Times New Roman" w:eastAsia="Times New Roman" w:hAnsi="Times New Roman" w:cstheme="minorBidi"/>
                <w:sz w:val="18"/>
                <w:szCs w:val="18"/>
                <w:lang w:eastAsia="pl-PL"/>
              </w:rPr>
            </w:pPr>
            <w:r w:rsidRPr="00EC7D24">
              <w:rPr>
                <w:rFonts w:ascii="Times New Roman" w:eastAsia="Times New Roman" w:hAnsi="Times New Roman" w:cstheme="minorBidi"/>
                <w:sz w:val="18"/>
                <w:szCs w:val="18"/>
                <w:lang w:eastAsia="pl-PL"/>
              </w:rPr>
              <w:t>Uzasadnienie</w:t>
            </w:r>
            <w:r w:rsidR="00E51A0F" w:rsidRPr="00EC7D24">
              <w:rPr>
                <w:rFonts w:ascii="Times New Roman" w:eastAsia="Times New Roman" w:hAnsi="Times New Roman" w:cstheme="minorBidi"/>
                <w:sz w:val="18"/>
                <w:szCs w:val="18"/>
                <w:lang w:eastAsia="pl-PL"/>
              </w:rPr>
              <w:t xml:space="preserve"> ocen</w:t>
            </w:r>
            <w:r w:rsidRPr="00EC7D24">
              <w:rPr>
                <w:rFonts w:ascii="Times New Roman" w:eastAsia="Times New Roman" w:hAnsi="Times New Roman" w:cstheme="minorBidi"/>
                <w:sz w:val="18"/>
                <w:szCs w:val="18"/>
                <w:lang w:eastAsia="pl-PL"/>
              </w:rPr>
              <w:t>:</w:t>
            </w:r>
          </w:p>
        </w:tc>
      </w:tr>
      <w:tr w:rsidR="001170F2" w:rsidRPr="00EC7D24" w:rsidTr="00636AEC">
        <w:tc>
          <w:tcPr>
            <w:tcW w:w="1844" w:type="dxa"/>
          </w:tcPr>
          <w:p w:rsidR="001170F2" w:rsidRPr="00EC7D24" w:rsidRDefault="001170F2" w:rsidP="00636AEC">
            <w:pPr>
              <w:spacing w:after="0" w:line="240" w:lineRule="auto"/>
              <w:rPr>
                <w:rFonts w:ascii="Times New Roman" w:eastAsia="Times New Roman" w:hAnsi="Times New Roman" w:cstheme="minorBidi"/>
                <w:sz w:val="18"/>
                <w:szCs w:val="18"/>
                <w:lang w:eastAsia="pl-PL"/>
              </w:rPr>
            </w:pPr>
            <w:r w:rsidRPr="00EC7D24">
              <w:rPr>
                <w:rFonts w:ascii="Times New Roman" w:eastAsia="Times New Roman" w:hAnsi="Times New Roman" w:cstheme="minorBidi"/>
                <w:sz w:val="18"/>
                <w:szCs w:val="18"/>
                <w:lang w:eastAsia="pl-PL"/>
              </w:rPr>
              <w:t>Kryt. 1. …</w:t>
            </w:r>
          </w:p>
        </w:tc>
        <w:tc>
          <w:tcPr>
            <w:tcW w:w="1417" w:type="dxa"/>
          </w:tcPr>
          <w:p w:rsidR="001170F2" w:rsidRPr="00EC7D24" w:rsidRDefault="001170F2" w:rsidP="00636AEC">
            <w:pPr>
              <w:spacing w:after="0" w:line="240" w:lineRule="auto"/>
              <w:rPr>
                <w:rFonts w:ascii="Times New Roman" w:eastAsia="Times New Roman" w:hAnsi="Times New Roman" w:cstheme="minorBidi"/>
                <w:b/>
                <w:sz w:val="18"/>
                <w:szCs w:val="18"/>
                <w:lang w:eastAsia="pl-PL"/>
              </w:rPr>
            </w:pPr>
          </w:p>
        </w:tc>
        <w:tc>
          <w:tcPr>
            <w:tcW w:w="1418" w:type="dxa"/>
          </w:tcPr>
          <w:p w:rsidR="001170F2" w:rsidRPr="00EC7D24" w:rsidRDefault="001170F2" w:rsidP="00636AEC">
            <w:pPr>
              <w:spacing w:after="0" w:line="240" w:lineRule="auto"/>
              <w:rPr>
                <w:rFonts w:ascii="Times New Roman" w:eastAsia="Times New Roman" w:hAnsi="Times New Roman" w:cstheme="minorBidi"/>
                <w:b/>
                <w:sz w:val="18"/>
                <w:szCs w:val="18"/>
                <w:lang w:eastAsia="pl-PL"/>
              </w:rPr>
            </w:pPr>
          </w:p>
        </w:tc>
        <w:tc>
          <w:tcPr>
            <w:tcW w:w="5068" w:type="dxa"/>
          </w:tcPr>
          <w:p w:rsidR="001170F2" w:rsidRPr="00EC7D24" w:rsidRDefault="001170F2" w:rsidP="00636AEC">
            <w:pPr>
              <w:spacing w:after="0" w:line="240" w:lineRule="auto"/>
              <w:rPr>
                <w:rFonts w:ascii="Times New Roman" w:eastAsia="Times New Roman" w:hAnsi="Times New Roman" w:cstheme="minorBidi"/>
                <w:b/>
                <w:sz w:val="18"/>
                <w:szCs w:val="18"/>
                <w:lang w:eastAsia="pl-PL"/>
              </w:rPr>
            </w:pPr>
          </w:p>
        </w:tc>
      </w:tr>
      <w:tr w:rsidR="001170F2" w:rsidRPr="00EC7D24" w:rsidTr="00636AEC">
        <w:tc>
          <w:tcPr>
            <w:tcW w:w="1844" w:type="dxa"/>
          </w:tcPr>
          <w:p w:rsidR="001170F2" w:rsidRPr="00EC7D24" w:rsidRDefault="001170F2" w:rsidP="00636AEC">
            <w:pPr>
              <w:spacing w:after="0" w:line="240" w:lineRule="auto"/>
              <w:rPr>
                <w:rFonts w:ascii="Times New Roman" w:eastAsia="Times New Roman" w:hAnsi="Times New Roman" w:cstheme="minorBidi"/>
                <w:sz w:val="18"/>
                <w:szCs w:val="18"/>
                <w:lang w:eastAsia="pl-PL"/>
              </w:rPr>
            </w:pPr>
            <w:r w:rsidRPr="00EC7D24">
              <w:rPr>
                <w:rFonts w:ascii="Times New Roman" w:eastAsia="Times New Roman" w:hAnsi="Times New Roman" w:cstheme="minorBidi"/>
                <w:sz w:val="18"/>
                <w:szCs w:val="18"/>
                <w:lang w:eastAsia="pl-PL"/>
              </w:rPr>
              <w:t>Kryt. 2. …</w:t>
            </w:r>
          </w:p>
        </w:tc>
        <w:tc>
          <w:tcPr>
            <w:tcW w:w="1417" w:type="dxa"/>
          </w:tcPr>
          <w:p w:rsidR="001170F2" w:rsidRPr="00EC7D24" w:rsidRDefault="001170F2" w:rsidP="00636AEC">
            <w:pPr>
              <w:spacing w:after="0" w:line="240" w:lineRule="auto"/>
              <w:rPr>
                <w:rFonts w:ascii="Times New Roman" w:eastAsia="Times New Roman" w:hAnsi="Times New Roman" w:cstheme="minorBidi"/>
                <w:b/>
                <w:sz w:val="18"/>
                <w:szCs w:val="18"/>
                <w:lang w:eastAsia="pl-PL"/>
              </w:rPr>
            </w:pPr>
          </w:p>
        </w:tc>
        <w:tc>
          <w:tcPr>
            <w:tcW w:w="1418" w:type="dxa"/>
          </w:tcPr>
          <w:p w:rsidR="001170F2" w:rsidRPr="00EC7D24" w:rsidRDefault="001170F2" w:rsidP="00636AEC">
            <w:pPr>
              <w:spacing w:after="0" w:line="240" w:lineRule="auto"/>
              <w:rPr>
                <w:rFonts w:ascii="Times New Roman" w:eastAsia="Times New Roman" w:hAnsi="Times New Roman" w:cstheme="minorBidi"/>
                <w:b/>
                <w:sz w:val="18"/>
                <w:szCs w:val="18"/>
                <w:lang w:eastAsia="pl-PL"/>
              </w:rPr>
            </w:pPr>
          </w:p>
        </w:tc>
        <w:tc>
          <w:tcPr>
            <w:tcW w:w="5068" w:type="dxa"/>
          </w:tcPr>
          <w:p w:rsidR="001170F2" w:rsidRPr="00EC7D24" w:rsidRDefault="001170F2" w:rsidP="00636AEC">
            <w:pPr>
              <w:spacing w:after="0" w:line="240" w:lineRule="auto"/>
              <w:rPr>
                <w:rFonts w:ascii="Times New Roman" w:eastAsia="Times New Roman" w:hAnsi="Times New Roman" w:cstheme="minorBidi"/>
                <w:b/>
                <w:sz w:val="18"/>
                <w:szCs w:val="18"/>
                <w:lang w:eastAsia="pl-PL"/>
              </w:rPr>
            </w:pPr>
          </w:p>
        </w:tc>
      </w:tr>
      <w:tr w:rsidR="001170F2" w:rsidRPr="00EC7D24" w:rsidTr="00636AEC">
        <w:tc>
          <w:tcPr>
            <w:tcW w:w="1844" w:type="dxa"/>
          </w:tcPr>
          <w:p w:rsidR="001170F2" w:rsidRPr="00EC7D24" w:rsidRDefault="001170F2" w:rsidP="00636AEC">
            <w:pPr>
              <w:spacing w:after="0" w:line="240" w:lineRule="auto"/>
              <w:rPr>
                <w:rFonts w:ascii="Times New Roman" w:eastAsia="Times New Roman" w:hAnsi="Times New Roman" w:cstheme="minorBidi"/>
                <w:sz w:val="18"/>
                <w:szCs w:val="18"/>
                <w:lang w:eastAsia="pl-PL"/>
              </w:rPr>
            </w:pPr>
            <w:r w:rsidRPr="00EC7D24">
              <w:rPr>
                <w:rFonts w:ascii="Times New Roman" w:eastAsia="Times New Roman" w:hAnsi="Times New Roman" w:cstheme="minorBidi"/>
                <w:sz w:val="18"/>
                <w:szCs w:val="18"/>
                <w:lang w:eastAsia="pl-PL"/>
              </w:rPr>
              <w:t>Kryt. 3. …</w:t>
            </w:r>
          </w:p>
        </w:tc>
        <w:tc>
          <w:tcPr>
            <w:tcW w:w="1417" w:type="dxa"/>
          </w:tcPr>
          <w:p w:rsidR="001170F2" w:rsidRPr="00EC7D24" w:rsidRDefault="001170F2" w:rsidP="00636AEC">
            <w:pPr>
              <w:spacing w:after="0" w:line="240" w:lineRule="auto"/>
              <w:rPr>
                <w:rFonts w:ascii="Times New Roman" w:eastAsia="Times New Roman" w:hAnsi="Times New Roman" w:cstheme="minorBidi"/>
                <w:b/>
                <w:sz w:val="18"/>
                <w:szCs w:val="18"/>
                <w:lang w:eastAsia="pl-PL"/>
              </w:rPr>
            </w:pPr>
          </w:p>
        </w:tc>
        <w:tc>
          <w:tcPr>
            <w:tcW w:w="1418" w:type="dxa"/>
          </w:tcPr>
          <w:p w:rsidR="001170F2" w:rsidRPr="00EC7D24" w:rsidRDefault="001170F2" w:rsidP="00636AEC">
            <w:pPr>
              <w:spacing w:after="0" w:line="240" w:lineRule="auto"/>
              <w:rPr>
                <w:rFonts w:ascii="Times New Roman" w:eastAsia="Times New Roman" w:hAnsi="Times New Roman" w:cstheme="minorBidi"/>
                <w:b/>
                <w:sz w:val="18"/>
                <w:szCs w:val="18"/>
                <w:lang w:eastAsia="pl-PL"/>
              </w:rPr>
            </w:pPr>
          </w:p>
        </w:tc>
        <w:tc>
          <w:tcPr>
            <w:tcW w:w="5068" w:type="dxa"/>
          </w:tcPr>
          <w:p w:rsidR="001170F2" w:rsidRPr="00EC7D24" w:rsidRDefault="001170F2" w:rsidP="00636AEC">
            <w:pPr>
              <w:spacing w:after="0" w:line="240" w:lineRule="auto"/>
              <w:rPr>
                <w:rFonts w:ascii="Times New Roman" w:eastAsia="Times New Roman" w:hAnsi="Times New Roman" w:cstheme="minorBidi"/>
                <w:b/>
                <w:sz w:val="18"/>
                <w:szCs w:val="18"/>
                <w:lang w:eastAsia="pl-PL"/>
              </w:rPr>
            </w:pPr>
          </w:p>
        </w:tc>
      </w:tr>
      <w:tr w:rsidR="001170F2" w:rsidRPr="00EC7D24" w:rsidTr="00636AEC">
        <w:tc>
          <w:tcPr>
            <w:tcW w:w="1844" w:type="dxa"/>
          </w:tcPr>
          <w:p w:rsidR="001170F2" w:rsidRPr="00EC7D24" w:rsidRDefault="001170F2" w:rsidP="00636AEC">
            <w:pPr>
              <w:spacing w:after="0" w:line="240" w:lineRule="auto"/>
              <w:rPr>
                <w:rFonts w:ascii="Times New Roman" w:eastAsia="Times New Roman" w:hAnsi="Times New Roman" w:cstheme="minorBidi"/>
                <w:sz w:val="18"/>
                <w:szCs w:val="18"/>
                <w:lang w:eastAsia="pl-PL"/>
              </w:rPr>
            </w:pPr>
            <w:r w:rsidRPr="00EC7D24">
              <w:rPr>
                <w:rFonts w:ascii="Times New Roman" w:eastAsia="Times New Roman" w:hAnsi="Times New Roman" w:cstheme="minorBidi"/>
                <w:sz w:val="18"/>
                <w:szCs w:val="18"/>
                <w:lang w:eastAsia="pl-PL"/>
              </w:rPr>
              <w:t>Kryt. 4. …</w:t>
            </w:r>
          </w:p>
        </w:tc>
        <w:tc>
          <w:tcPr>
            <w:tcW w:w="1417" w:type="dxa"/>
          </w:tcPr>
          <w:p w:rsidR="001170F2" w:rsidRPr="00EC7D24" w:rsidRDefault="001170F2" w:rsidP="00636AEC">
            <w:pPr>
              <w:spacing w:after="0" w:line="240" w:lineRule="auto"/>
              <w:rPr>
                <w:rFonts w:ascii="Times New Roman" w:eastAsia="Times New Roman" w:hAnsi="Times New Roman" w:cstheme="minorBidi"/>
                <w:b/>
                <w:sz w:val="18"/>
                <w:szCs w:val="18"/>
                <w:lang w:eastAsia="pl-PL"/>
              </w:rPr>
            </w:pPr>
          </w:p>
        </w:tc>
        <w:tc>
          <w:tcPr>
            <w:tcW w:w="1418" w:type="dxa"/>
          </w:tcPr>
          <w:p w:rsidR="001170F2" w:rsidRPr="00EC7D24" w:rsidRDefault="001170F2" w:rsidP="00636AEC">
            <w:pPr>
              <w:spacing w:after="0" w:line="240" w:lineRule="auto"/>
              <w:rPr>
                <w:rFonts w:ascii="Times New Roman" w:eastAsia="Times New Roman" w:hAnsi="Times New Roman" w:cstheme="minorBidi"/>
                <w:b/>
                <w:sz w:val="18"/>
                <w:szCs w:val="18"/>
                <w:lang w:eastAsia="pl-PL"/>
              </w:rPr>
            </w:pPr>
          </w:p>
        </w:tc>
        <w:tc>
          <w:tcPr>
            <w:tcW w:w="5068" w:type="dxa"/>
          </w:tcPr>
          <w:p w:rsidR="001170F2" w:rsidRPr="00EC7D24" w:rsidRDefault="001170F2" w:rsidP="00636AEC">
            <w:pPr>
              <w:spacing w:after="0" w:line="240" w:lineRule="auto"/>
              <w:rPr>
                <w:rFonts w:ascii="Times New Roman" w:eastAsia="Times New Roman" w:hAnsi="Times New Roman" w:cstheme="minorBidi"/>
                <w:b/>
                <w:sz w:val="18"/>
                <w:szCs w:val="18"/>
                <w:lang w:eastAsia="pl-PL"/>
              </w:rPr>
            </w:pPr>
          </w:p>
        </w:tc>
      </w:tr>
      <w:tr w:rsidR="001170F2" w:rsidRPr="00EC7D24" w:rsidTr="00636AEC">
        <w:tc>
          <w:tcPr>
            <w:tcW w:w="1844" w:type="dxa"/>
          </w:tcPr>
          <w:p w:rsidR="001170F2" w:rsidRPr="00EC7D24" w:rsidRDefault="001170F2" w:rsidP="00636AEC">
            <w:pPr>
              <w:spacing w:after="0" w:line="240" w:lineRule="auto"/>
              <w:rPr>
                <w:rFonts w:ascii="Times New Roman" w:eastAsia="Times New Roman" w:hAnsi="Times New Roman" w:cstheme="minorBidi"/>
                <w:sz w:val="18"/>
                <w:szCs w:val="18"/>
                <w:lang w:eastAsia="pl-PL"/>
              </w:rPr>
            </w:pPr>
            <w:r w:rsidRPr="00EC7D24">
              <w:rPr>
                <w:rFonts w:ascii="Times New Roman" w:eastAsia="Times New Roman" w:hAnsi="Times New Roman" w:cstheme="minorBidi"/>
                <w:sz w:val="18"/>
                <w:szCs w:val="18"/>
                <w:lang w:eastAsia="pl-PL"/>
              </w:rPr>
              <w:t>…</w:t>
            </w:r>
          </w:p>
        </w:tc>
        <w:tc>
          <w:tcPr>
            <w:tcW w:w="1417" w:type="dxa"/>
          </w:tcPr>
          <w:p w:rsidR="001170F2" w:rsidRPr="00EC7D24" w:rsidRDefault="001170F2" w:rsidP="00636AEC">
            <w:pPr>
              <w:spacing w:after="0" w:line="240" w:lineRule="auto"/>
              <w:rPr>
                <w:rFonts w:ascii="Times New Roman" w:eastAsia="Times New Roman" w:hAnsi="Times New Roman" w:cstheme="minorBidi"/>
                <w:sz w:val="18"/>
                <w:szCs w:val="18"/>
                <w:lang w:eastAsia="pl-PL"/>
              </w:rPr>
            </w:pPr>
          </w:p>
        </w:tc>
        <w:tc>
          <w:tcPr>
            <w:tcW w:w="1418" w:type="dxa"/>
            <w:shd w:val="clear" w:color="auto" w:fill="auto"/>
          </w:tcPr>
          <w:p w:rsidR="001170F2" w:rsidRPr="00EC7D24" w:rsidRDefault="001170F2" w:rsidP="00636AEC">
            <w:pPr>
              <w:spacing w:after="0" w:line="240" w:lineRule="auto"/>
              <w:rPr>
                <w:rFonts w:ascii="Times New Roman" w:eastAsia="Times New Roman" w:hAnsi="Times New Roman" w:cstheme="minorBidi"/>
                <w:sz w:val="18"/>
                <w:szCs w:val="18"/>
                <w:lang w:eastAsia="pl-PL"/>
              </w:rPr>
            </w:pPr>
          </w:p>
        </w:tc>
        <w:tc>
          <w:tcPr>
            <w:tcW w:w="5068" w:type="dxa"/>
            <w:shd w:val="clear" w:color="auto" w:fill="auto"/>
          </w:tcPr>
          <w:p w:rsidR="001170F2" w:rsidRPr="00EC7D24" w:rsidRDefault="001170F2" w:rsidP="00636AEC">
            <w:pPr>
              <w:spacing w:after="0" w:line="240" w:lineRule="auto"/>
              <w:rPr>
                <w:rFonts w:ascii="Times New Roman" w:eastAsia="Times New Roman" w:hAnsi="Times New Roman" w:cstheme="minorBidi"/>
                <w:sz w:val="18"/>
                <w:szCs w:val="18"/>
                <w:lang w:eastAsia="pl-PL"/>
              </w:rPr>
            </w:pPr>
          </w:p>
        </w:tc>
      </w:tr>
      <w:tr w:rsidR="001170F2" w:rsidRPr="00EC7D24" w:rsidTr="00636AEC">
        <w:tc>
          <w:tcPr>
            <w:tcW w:w="1844" w:type="dxa"/>
            <w:shd w:val="clear" w:color="auto" w:fill="auto"/>
          </w:tcPr>
          <w:p w:rsidR="001170F2" w:rsidRPr="00EC7D24" w:rsidRDefault="001170F2" w:rsidP="00636AEC">
            <w:pPr>
              <w:spacing w:after="0" w:line="240" w:lineRule="auto"/>
              <w:rPr>
                <w:rFonts w:ascii="Times New Roman" w:eastAsia="Times New Roman" w:hAnsi="Times New Roman" w:cstheme="minorBidi"/>
                <w:b/>
                <w:sz w:val="18"/>
                <w:szCs w:val="18"/>
                <w:lang w:eastAsia="pl-PL"/>
              </w:rPr>
            </w:pPr>
            <w:r w:rsidRPr="00EC7D24">
              <w:rPr>
                <w:rFonts w:ascii="Times New Roman" w:eastAsia="Times New Roman" w:hAnsi="Times New Roman" w:cstheme="minorBidi"/>
                <w:b/>
                <w:sz w:val="18"/>
                <w:szCs w:val="18"/>
                <w:lang w:eastAsia="pl-PL"/>
              </w:rPr>
              <w:t>SUMA</w:t>
            </w:r>
          </w:p>
        </w:tc>
        <w:tc>
          <w:tcPr>
            <w:tcW w:w="1417" w:type="dxa"/>
          </w:tcPr>
          <w:p w:rsidR="001170F2" w:rsidRPr="00EC7D24" w:rsidRDefault="001170F2" w:rsidP="00636AEC">
            <w:pPr>
              <w:spacing w:after="0" w:line="240" w:lineRule="auto"/>
              <w:rPr>
                <w:rFonts w:ascii="Times New Roman" w:eastAsia="Times New Roman" w:hAnsi="Times New Roman" w:cstheme="minorBidi"/>
                <w:b/>
                <w:sz w:val="18"/>
                <w:szCs w:val="18"/>
                <w:lang w:eastAsia="pl-PL"/>
              </w:rPr>
            </w:pPr>
          </w:p>
        </w:tc>
        <w:tc>
          <w:tcPr>
            <w:tcW w:w="1418" w:type="dxa"/>
            <w:shd w:val="clear" w:color="auto" w:fill="auto"/>
          </w:tcPr>
          <w:p w:rsidR="001170F2" w:rsidRPr="00EC7D24" w:rsidRDefault="001170F2" w:rsidP="00636AEC">
            <w:pPr>
              <w:spacing w:after="0" w:line="240" w:lineRule="auto"/>
              <w:rPr>
                <w:rFonts w:ascii="Times New Roman" w:eastAsia="Times New Roman" w:hAnsi="Times New Roman" w:cstheme="minorBidi"/>
                <w:b/>
                <w:sz w:val="18"/>
                <w:szCs w:val="18"/>
                <w:lang w:eastAsia="pl-PL"/>
              </w:rPr>
            </w:pPr>
          </w:p>
        </w:tc>
        <w:tc>
          <w:tcPr>
            <w:tcW w:w="5068" w:type="dxa"/>
            <w:shd w:val="clear" w:color="auto" w:fill="auto"/>
          </w:tcPr>
          <w:p w:rsidR="001170F2" w:rsidRPr="00EC7D24" w:rsidRDefault="001170F2" w:rsidP="00636AEC">
            <w:pPr>
              <w:spacing w:after="0" w:line="240" w:lineRule="auto"/>
              <w:rPr>
                <w:rFonts w:ascii="Times New Roman" w:eastAsia="Times New Roman" w:hAnsi="Times New Roman" w:cstheme="minorBidi"/>
                <w:b/>
                <w:sz w:val="18"/>
                <w:szCs w:val="18"/>
                <w:lang w:eastAsia="pl-PL"/>
              </w:rPr>
            </w:pPr>
          </w:p>
        </w:tc>
      </w:tr>
    </w:tbl>
    <w:p w:rsidR="001170F2" w:rsidRPr="00C75A0A" w:rsidRDefault="001170F2" w:rsidP="001170F2">
      <w:pPr>
        <w:rPr>
          <w:rFonts w:ascii="Times New Roman" w:eastAsia="Times New Roman" w:hAnsi="Times New Roman"/>
          <w:b/>
          <w:sz w:val="18"/>
          <w:szCs w:val="18"/>
          <w:lang w:eastAsia="pl-PL"/>
        </w:rPr>
      </w:pPr>
    </w:p>
    <w:p w:rsidR="001170F2" w:rsidRPr="00C75A0A" w:rsidRDefault="001170F2" w:rsidP="001170F2">
      <w:pPr>
        <w:rPr>
          <w:rFonts w:ascii="Times New Roman" w:eastAsia="Times New Roman" w:hAnsi="Times New Roman"/>
          <w:b/>
          <w:sz w:val="18"/>
          <w:szCs w:val="18"/>
          <w:lang w:eastAsia="pl-PL"/>
        </w:rPr>
      </w:pPr>
      <w:r w:rsidRPr="00C75A0A">
        <w:rPr>
          <w:rFonts w:ascii="Times New Roman" w:eastAsia="Times New Roman" w:hAnsi="Times New Roman"/>
          <w:b/>
          <w:sz w:val="18"/>
          <w:szCs w:val="18"/>
          <w:lang w:eastAsia="pl-PL"/>
        </w:rPr>
        <w:t xml:space="preserve">Liczba przyznanych punktów ….. </w:t>
      </w:r>
    </w:p>
    <w:p w:rsidR="001170F2" w:rsidRPr="00C75A0A" w:rsidRDefault="001170F2" w:rsidP="001170F2">
      <w:pPr>
        <w:rPr>
          <w:rFonts w:ascii="Times New Roman" w:eastAsia="Times New Roman" w:hAnsi="Times New Roman"/>
          <w:b/>
          <w:sz w:val="18"/>
          <w:szCs w:val="18"/>
          <w:lang w:eastAsia="pl-PL"/>
        </w:rPr>
      </w:pPr>
      <w:r w:rsidRPr="00C75A0A">
        <w:rPr>
          <w:rFonts w:ascii="Times New Roman" w:eastAsia="Times New Roman" w:hAnsi="Times New Roman"/>
          <w:b/>
          <w:sz w:val="18"/>
          <w:szCs w:val="18"/>
          <w:lang w:eastAsia="pl-PL"/>
        </w:rPr>
        <w:t xml:space="preserve">Ustalono kwotę wsparcia w wysokości …………………… złotych, słownie:………………. złotych. </w:t>
      </w:r>
    </w:p>
    <w:p w:rsidR="001170F2" w:rsidRPr="00C75A0A" w:rsidRDefault="001170F2" w:rsidP="001170F2">
      <w:pPr>
        <w:spacing w:after="120"/>
        <w:rPr>
          <w:rFonts w:ascii="Times New Roman" w:eastAsia="Times New Roman" w:hAnsi="Times New Roman"/>
          <w:b/>
          <w:sz w:val="18"/>
          <w:szCs w:val="18"/>
          <w:lang w:eastAsia="pl-PL"/>
        </w:rPr>
      </w:pPr>
      <w:r w:rsidRPr="00C75A0A">
        <w:rPr>
          <w:rFonts w:ascii="Times New Roman" w:eastAsia="Times New Roman" w:hAnsi="Times New Roman"/>
          <w:b/>
          <w:sz w:val="18"/>
          <w:szCs w:val="18"/>
          <w:lang w:eastAsia="pl-PL"/>
        </w:rPr>
        <w:t xml:space="preserve">Uzasadnienie w obszarze ustalenia kwoty wsparcia </w:t>
      </w:r>
      <w:r w:rsidRPr="00C75A0A">
        <w:rPr>
          <w:rFonts w:ascii="Times New Roman" w:eastAsia="Times New Roman" w:hAnsi="Times New Roman"/>
          <w:i/>
          <w:sz w:val="18"/>
          <w:szCs w:val="18"/>
          <w:lang w:eastAsia="pl-PL"/>
        </w:rPr>
        <w:t>[wypełnić jeżeli dotyczy]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1170F2" w:rsidRPr="00EC7D24" w:rsidTr="00636AEC">
        <w:tc>
          <w:tcPr>
            <w:tcW w:w="9889" w:type="dxa"/>
            <w:shd w:val="clear" w:color="auto" w:fill="EEECE1"/>
          </w:tcPr>
          <w:p w:rsidR="001170F2" w:rsidRPr="00EC7D24" w:rsidRDefault="001170F2" w:rsidP="00636AEC">
            <w:pPr>
              <w:spacing w:after="0" w:line="240" w:lineRule="auto"/>
              <w:rPr>
                <w:rFonts w:ascii="Times New Roman" w:eastAsia="Times New Roman" w:hAnsi="Times New Roman" w:cstheme="minorBidi"/>
                <w:i/>
                <w:sz w:val="18"/>
                <w:szCs w:val="18"/>
                <w:lang w:eastAsia="pl-PL"/>
              </w:rPr>
            </w:pPr>
            <w:r w:rsidRPr="00EC7D24">
              <w:rPr>
                <w:rFonts w:ascii="Times New Roman" w:eastAsia="Times New Roman" w:hAnsi="Times New Roman" w:cstheme="minorBidi"/>
                <w:i/>
                <w:sz w:val="18"/>
                <w:szCs w:val="18"/>
                <w:lang w:eastAsia="pl-PL"/>
              </w:rPr>
              <w:t>[Informacja o zakresie ustalenia kwoty wsparcia zgodnie z Procedurą oceny i wyboru operacji. Wypełnienie na podstawie informacji z Karty oceny operacji OCENA ZGODNOŚCI OPERACJI Z LSR, WERYFIKACJA ZGODNOŚCI OPERACJI Z PROGAMEM ROZWOJU OBSZARÓW WIEJSKICH NA LATA 2014-2020]</w:t>
            </w:r>
          </w:p>
          <w:p w:rsidR="001170F2" w:rsidRPr="00EC7D24" w:rsidRDefault="001170F2" w:rsidP="00636AEC">
            <w:pPr>
              <w:spacing w:after="0" w:line="240" w:lineRule="auto"/>
              <w:rPr>
                <w:rFonts w:ascii="Times New Roman" w:eastAsia="Times New Roman" w:hAnsi="Times New Roman" w:cstheme="minorBidi"/>
                <w:i/>
                <w:sz w:val="18"/>
                <w:szCs w:val="18"/>
                <w:lang w:eastAsia="pl-PL"/>
              </w:rPr>
            </w:pPr>
          </w:p>
          <w:p w:rsidR="001170F2" w:rsidRPr="00EC7D24" w:rsidRDefault="001170F2" w:rsidP="00636AEC">
            <w:pPr>
              <w:spacing w:after="0" w:line="240" w:lineRule="auto"/>
              <w:rPr>
                <w:rFonts w:ascii="Times New Roman" w:eastAsia="Times New Roman" w:hAnsi="Times New Roman" w:cstheme="minorBidi"/>
                <w:i/>
                <w:sz w:val="18"/>
                <w:szCs w:val="18"/>
                <w:lang w:eastAsia="pl-PL"/>
              </w:rPr>
            </w:pPr>
          </w:p>
        </w:tc>
      </w:tr>
    </w:tbl>
    <w:p w:rsidR="001170F2" w:rsidRDefault="001170F2" w:rsidP="001170F2">
      <w:pPr>
        <w:tabs>
          <w:tab w:val="left" w:pos="6302"/>
        </w:tabs>
        <w:ind w:left="6129"/>
        <w:rPr>
          <w:rFonts w:ascii="Times New Roman" w:hAnsi="Times New Roman"/>
          <w:sz w:val="18"/>
          <w:szCs w:val="18"/>
        </w:rPr>
      </w:pPr>
    </w:p>
    <w:p w:rsidR="001170F2" w:rsidRDefault="001170F2" w:rsidP="001170F2">
      <w:pPr>
        <w:tabs>
          <w:tab w:val="left" w:pos="6302"/>
        </w:tabs>
        <w:ind w:left="6129"/>
        <w:rPr>
          <w:rFonts w:ascii="Times New Roman" w:hAnsi="Times New Roman"/>
          <w:sz w:val="18"/>
          <w:szCs w:val="18"/>
        </w:rPr>
      </w:pPr>
    </w:p>
    <w:p w:rsidR="001170F2" w:rsidRDefault="001170F2" w:rsidP="001170F2">
      <w:pPr>
        <w:tabs>
          <w:tab w:val="left" w:pos="6302"/>
        </w:tabs>
        <w:ind w:left="6129"/>
        <w:rPr>
          <w:rFonts w:ascii="Times New Roman" w:hAnsi="Times New Roman"/>
          <w:sz w:val="18"/>
          <w:szCs w:val="18"/>
        </w:rPr>
      </w:pPr>
      <w:r w:rsidRPr="00C75A0A">
        <w:rPr>
          <w:rFonts w:ascii="Times New Roman" w:hAnsi="Times New Roman"/>
          <w:sz w:val="18"/>
          <w:szCs w:val="18"/>
        </w:rPr>
        <w:t xml:space="preserve">                                   ……………………………….</w:t>
      </w:r>
    </w:p>
    <w:p w:rsidR="001170F2" w:rsidRPr="00C75A0A" w:rsidRDefault="001170F2" w:rsidP="001170F2">
      <w:pPr>
        <w:tabs>
          <w:tab w:val="left" w:pos="6302"/>
        </w:tabs>
        <w:ind w:left="6129"/>
        <w:rPr>
          <w:rFonts w:ascii="Times New Roman" w:hAnsi="Times New Roman"/>
          <w:sz w:val="18"/>
          <w:szCs w:val="18"/>
        </w:rPr>
      </w:pPr>
      <w:r>
        <w:rPr>
          <w:rFonts w:ascii="Times New Roman" w:hAnsi="Times New Roman"/>
          <w:sz w:val="18"/>
          <w:szCs w:val="18"/>
        </w:rPr>
        <w:t xml:space="preserve">            </w:t>
      </w:r>
      <w:r w:rsidRPr="00C75A0A">
        <w:rPr>
          <w:rFonts w:ascii="Times New Roman" w:hAnsi="Times New Roman"/>
          <w:sz w:val="18"/>
          <w:szCs w:val="18"/>
        </w:rPr>
        <w:t xml:space="preserve">podpis / pieczęć </w:t>
      </w:r>
    </w:p>
    <w:p w:rsidR="00750455" w:rsidRDefault="00750455" w:rsidP="00566A4C">
      <w:pPr>
        <w:rPr>
          <w:rFonts w:ascii="Times New Roman" w:hAnsi="Times New Roman"/>
          <w:b/>
          <w:sz w:val="18"/>
          <w:szCs w:val="18"/>
        </w:rPr>
        <w:sectPr w:rsidR="00750455" w:rsidSect="00750455">
          <w:pgSz w:w="11906" w:h="16838"/>
          <w:pgMar w:top="1418" w:right="1134" w:bottom="1418" w:left="1418" w:header="709" w:footer="709" w:gutter="0"/>
          <w:cols w:space="708"/>
          <w:docGrid w:linePitch="360"/>
        </w:sectPr>
      </w:pPr>
    </w:p>
    <w:p w:rsidR="004706A0" w:rsidRDefault="004706A0" w:rsidP="004706A0">
      <w:pPr>
        <w:spacing w:after="0"/>
        <w:rPr>
          <w:rFonts w:ascii="Times New Roman" w:hAnsi="Times New Roman"/>
          <w:b/>
          <w:sz w:val="16"/>
          <w:szCs w:val="16"/>
        </w:rPr>
      </w:pPr>
    </w:p>
    <w:p w:rsidR="004706A0" w:rsidRPr="00C75A0A" w:rsidRDefault="004706A0" w:rsidP="004706A0">
      <w:pPr>
        <w:spacing w:after="0" w:line="240" w:lineRule="auto"/>
        <w:rPr>
          <w:rFonts w:ascii="Times New Roman" w:hAnsi="Times New Roman"/>
          <w:sz w:val="16"/>
          <w:szCs w:val="16"/>
        </w:rPr>
      </w:pPr>
    </w:p>
    <w:p w:rsidR="004706A0" w:rsidRPr="00750455" w:rsidRDefault="004706A0" w:rsidP="004706A0">
      <w:pPr>
        <w:spacing w:after="0"/>
        <w:jc w:val="right"/>
        <w:rPr>
          <w:rFonts w:ascii="Times New Roman" w:eastAsia="Times New Roman" w:hAnsi="Times New Roman"/>
          <w:b/>
          <w:sz w:val="16"/>
          <w:szCs w:val="16"/>
          <w:lang w:eastAsia="pl-PL"/>
        </w:rPr>
      </w:pPr>
      <w:r w:rsidRPr="00C75A0A">
        <w:rPr>
          <w:rFonts w:ascii="Times New Roman" w:hAnsi="Times New Roman"/>
          <w:sz w:val="16"/>
          <w:szCs w:val="16"/>
        </w:rPr>
        <w:tab/>
      </w:r>
      <w:r w:rsidRPr="00C75A0A">
        <w:rPr>
          <w:rFonts w:ascii="Times New Roman" w:hAnsi="Times New Roman"/>
          <w:sz w:val="16"/>
          <w:szCs w:val="16"/>
        </w:rPr>
        <w:tab/>
      </w:r>
      <w:r w:rsidRPr="00C75A0A">
        <w:rPr>
          <w:rFonts w:ascii="Times New Roman" w:hAnsi="Times New Roman"/>
          <w:sz w:val="16"/>
          <w:szCs w:val="16"/>
        </w:rPr>
        <w:tab/>
        <w:t xml:space="preserve">                                             </w:t>
      </w:r>
      <w:r>
        <w:rPr>
          <w:rFonts w:ascii="Times New Roman" w:hAnsi="Times New Roman"/>
          <w:sz w:val="16"/>
          <w:szCs w:val="16"/>
        </w:rPr>
        <w:t xml:space="preserve">                                                </w:t>
      </w:r>
      <w:r w:rsidRPr="00750455">
        <w:rPr>
          <w:rFonts w:ascii="Times New Roman" w:hAnsi="Times New Roman"/>
          <w:b/>
          <w:sz w:val="16"/>
          <w:szCs w:val="16"/>
        </w:rPr>
        <w:t>Załącznik nr</w:t>
      </w:r>
      <w:r>
        <w:rPr>
          <w:rFonts w:ascii="Times New Roman" w:hAnsi="Times New Roman"/>
          <w:b/>
          <w:sz w:val="16"/>
          <w:szCs w:val="16"/>
        </w:rPr>
        <w:t xml:space="preserve"> 9  </w:t>
      </w:r>
      <w:r w:rsidRPr="00750455">
        <w:rPr>
          <w:rFonts w:ascii="Times New Roman" w:hAnsi="Times New Roman"/>
          <w:b/>
          <w:sz w:val="16"/>
          <w:szCs w:val="16"/>
        </w:rPr>
        <w:t xml:space="preserve">do </w:t>
      </w:r>
      <w:r w:rsidRPr="00750455">
        <w:rPr>
          <w:rFonts w:ascii="Times New Roman" w:eastAsia="Times New Roman" w:hAnsi="Times New Roman"/>
          <w:b/>
          <w:sz w:val="16"/>
          <w:szCs w:val="16"/>
          <w:lang w:eastAsia="pl-PL"/>
        </w:rPr>
        <w:t xml:space="preserve">Procedura oceny wniosków i wyboru operacji </w:t>
      </w:r>
    </w:p>
    <w:p w:rsidR="004706A0" w:rsidRDefault="004706A0" w:rsidP="004706A0">
      <w:pPr>
        <w:spacing w:after="0" w:line="240" w:lineRule="auto"/>
        <w:jc w:val="right"/>
        <w:rPr>
          <w:rFonts w:ascii="Times New Roman" w:hAnsi="Times New Roman"/>
          <w:b/>
          <w:sz w:val="16"/>
          <w:szCs w:val="16"/>
        </w:rPr>
      </w:pPr>
      <w:r w:rsidRPr="00750455">
        <w:rPr>
          <w:rFonts w:ascii="Times New Roman" w:eastAsia="Times New Roman" w:hAnsi="Times New Roman"/>
          <w:b/>
          <w:sz w:val="16"/>
          <w:szCs w:val="16"/>
          <w:lang w:eastAsia="pl-PL"/>
        </w:rPr>
        <w:t>oraz ustalania kwot wsparcia</w:t>
      </w:r>
      <w:r w:rsidRPr="00750455">
        <w:rPr>
          <w:rFonts w:ascii="Times New Roman" w:hAnsi="Times New Roman"/>
          <w:b/>
          <w:sz w:val="16"/>
          <w:szCs w:val="16"/>
        </w:rPr>
        <w:t xml:space="preserve"> </w:t>
      </w:r>
      <w:r>
        <w:rPr>
          <w:rFonts w:ascii="Times New Roman" w:hAnsi="Times New Roman"/>
          <w:b/>
          <w:sz w:val="16"/>
          <w:szCs w:val="16"/>
        </w:rPr>
        <w:t>–</w:t>
      </w:r>
      <w:r w:rsidRPr="00750455">
        <w:rPr>
          <w:rFonts w:ascii="Times New Roman" w:hAnsi="Times New Roman"/>
          <w:b/>
          <w:sz w:val="16"/>
          <w:szCs w:val="16"/>
        </w:rPr>
        <w:t xml:space="preserve"> </w:t>
      </w:r>
      <w:r>
        <w:rPr>
          <w:rFonts w:ascii="Times New Roman" w:hAnsi="Times New Roman"/>
          <w:b/>
          <w:sz w:val="16"/>
          <w:szCs w:val="16"/>
        </w:rPr>
        <w:t>Wzór pisma do Beneficjenta</w:t>
      </w:r>
    </w:p>
    <w:p w:rsidR="004706A0" w:rsidRDefault="004706A0" w:rsidP="004706A0">
      <w:pPr>
        <w:spacing w:after="0" w:line="240" w:lineRule="auto"/>
        <w:rPr>
          <w:rFonts w:ascii="Times New Roman" w:hAnsi="Times New Roman"/>
          <w:sz w:val="16"/>
          <w:szCs w:val="16"/>
        </w:rPr>
      </w:pPr>
    </w:p>
    <w:p w:rsidR="004706A0" w:rsidRDefault="004706A0" w:rsidP="004706A0">
      <w:pPr>
        <w:spacing w:after="0" w:line="240" w:lineRule="auto"/>
        <w:rPr>
          <w:rFonts w:ascii="Times New Roman" w:hAnsi="Times New Roman"/>
          <w:sz w:val="20"/>
          <w:szCs w:val="20"/>
        </w:rPr>
      </w:pPr>
      <w:r w:rsidRPr="009B273A">
        <w:rPr>
          <w:rFonts w:ascii="Times New Roman" w:hAnsi="Times New Roman"/>
          <w:sz w:val="20"/>
          <w:szCs w:val="20"/>
        </w:rPr>
        <w:t xml:space="preserve">      </w:t>
      </w:r>
    </w:p>
    <w:p w:rsidR="004706A0" w:rsidRDefault="004706A0" w:rsidP="004706A0">
      <w:pPr>
        <w:spacing w:after="0" w:line="240" w:lineRule="auto"/>
        <w:rPr>
          <w:rFonts w:ascii="Times New Roman" w:hAnsi="Times New Roman"/>
          <w:sz w:val="20"/>
          <w:szCs w:val="20"/>
        </w:rPr>
      </w:pPr>
    </w:p>
    <w:p w:rsidR="004706A0" w:rsidRDefault="004706A0" w:rsidP="004706A0">
      <w:pPr>
        <w:spacing w:after="0" w:line="240" w:lineRule="auto"/>
        <w:rPr>
          <w:rFonts w:ascii="Times New Roman" w:hAnsi="Times New Roman"/>
          <w:sz w:val="20"/>
          <w:szCs w:val="20"/>
        </w:rPr>
      </w:pPr>
      <w:r>
        <w:rPr>
          <w:rFonts w:ascii="Times New Roman" w:hAnsi="Times New Roman"/>
          <w:sz w:val="20"/>
          <w:szCs w:val="20"/>
        </w:rPr>
        <w:t xml:space="preserve">                                                                                                                                      </w:t>
      </w:r>
      <w:r w:rsidRPr="009B273A">
        <w:rPr>
          <w:rFonts w:ascii="Times New Roman" w:hAnsi="Times New Roman"/>
          <w:sz w:val="20"/>
          <w:szCs w:val="20"/>
        </w:rPr>
        <w:t>Ciechanów</w:t>
      </w:r>
      <w:r>
        <w:rPr>
          <w:rFonts w:ascii="Times New Roman" w:hAnsi="Times New Roman"/>
          <w:sz w:val="20"/>
          <w:szCs w:val="20"/>
        </w:rPr>
        <w:t xml:space="preserve"> dnia……………</w:t>
      </w:r>
    </w:p>
    <w:p w:rsidR="004706A0" w:rsidRDefault="004706A0" w:rsidP="004706A0">
      <w:pPr>
        <w:spacing w:after="0" w:line="240" w:lineRule="auto"/>
        <w:rPr>
          <w:rFonts w:ascii="Times New Roman" w:hAnsi="Times New Roman"/>
          <w:sz w:val="20"/>
          <w:szCs w:val="20"/>
        </w:rPr>
      </w:pPr>
    </w:p>
    <w:p w:rsidR="004706A0" w:rsidRPr="009B273A" w:rsidRDefault="004706A0" w:rsidP="004706A0">
      <w:pPr>
        <w:spacing w:after="0" w:line="240" w:lineRule="auto"/>
        <w:rPr>
          <w:rFonts w:ascii="Times New Roman" w:hAnsi="Times New Roman"/>
          <w:sz w:val="20"/>
          <w:szCs w:val="20"/>
        </w:rPr>
      </w:pPr>
    </w:p>
    <w:p w:rsidR="004706A0" w:rsidRDefault="004706A0" w:rsidP="004706A0">
      <w:pPr>
        <w:spacing w:after="0" w:line="240" w:lineRule="auto"/>
        <w:rPr>
          <w:rFonts w:ascii="Times New Roman" w:hAnsi="Times New Roman"/>
        </w:rPr>
      </w:pPr>
      <w:r>
        <w:rPr>
          <w:rFonts w:ascii="Times New Roman" w:hAnsi="Times New Roman"/>
        </w:rPr>
        <w:t xml:space="preserve">  …………………….</w:t>
      </w:r>
    </w:p>
    <w:p w:rsidR="004706A0" w:rsidRPr="00C75A0A" w:rsidRDefault="004706A0" w:rsidP="004706A0">
      <w:pPr>
        <w:spacing w:after="0" w:line="240" w:lineRule="auto"/>
        <w:rPr>
          <w:rFonts w:ascii="Times New Roman" w:hAnsi="Times New Roman"/>
        </w:rPr>
      </w:pPr>
      <w:r>
        <w:rPr>
          <w:rFonts w:ascii="Times New Roman" w:hAnsi="Times New Roman"/>
        </w:rPr>
        <w:t xml:space="preserve">         Pieczęć LGD</w:t>
      </w:r>
    </w:p>
    <w:p w:rsidR="004706A0" w:rsidRDefault="004706A0" w:rsidP="004706A0">
      <w:pPr>
        <w:spacing w:after="0" w:line="240" w:lineRule="auto"/>
        <w:jc w:val="right"/>
        <w:rPr>
          <w:rFonts w:ascii="Times New Roman" w:eastAsia="FreeSansBold" w:hAnsi="Times New Roman"/>
          <w:b/>
          <w:bCs/>
        </w:rPr>
      </w:pPr>
      <w:r>
        <w:rPr>
          <w:rFonts w:ascii="Times New Roman" w:eastAsia="FreeSansBold" w:hAnsi="Times New Roman"/>
          <w:b/>
          <w:bCs/>
        </w:rPr>
        <w:t>…………………………………….</w:t>
      </w:r>
    </w:p>
    <w:p w:rsidR="004706A0" w:rsidRDefault="004706A0" w:rsidP="004706A0">
      <w:pPr>
        <w:spacing w:after="0" w:line="240" w:lineRule="auto"/>
        <w:jc w:val="right"/>
        <w:rPr>
          <w:rFonts w:ascii="Times New Roman" w:eastAsia="FreeSansBold" w:hAnsi="Times New Roman"/>
          <w:b/>
          <w:bCs/>
        </w:rPr>
      </w:pPr>
      <w:r>
        <w:rPr>
          <w:rFonts w:ascii="Times New Roman" w:eastAsia="FreeSansBold" w:hAnsi="Times New Roman"/>
          <w:b/>
          <w:bCs/>
        </w:rPr>
        <w:t>…………………………………….</w:t>
      </w:r>
    </w:p>
    <w:p w:rsidR="004706A0" w:rsidRDefault="004706A0" w:rsidP="004706A0">
      <w:pPr>
        <w:spacing w:after="0" w:line="240" w:lineRule="auto"/>
        <w:jc w:val="right"/>
        <w:rPr>
          <w:rFonts w:ascii="Times New Roman" w:eastAsia="FreeSansBold" w:hAnsi="Times New Roman"/>
          <w:b/>
          <w:bCs/>
        </w:rPr>
      </w:pPr>
      <w:r>
        <w:rPr>
          <w:rFonts w:ascii="Times New Roman" w:eastAsia="FreeSansBold" w:hAnsi="Times New Roman"/>
          <w:b/>
          <w:bCs/>
        </w:rPr>
        <w:t>…………………………………….</w:t>
      </w:r>
    </w:p>
    <w:p w:rsidR="004706A0" w:rsidRDefault="004706A0" w:rsidP="004706A0">
      <w:pPr>
        <w:spacing w:after="0" w:line="240" w:lineRule="auto"/>
        <w:jc w:val="right"/>
        <w:rPr>
          <w:rFonts w:ascii="Times New Roman" w:eastAsia="FreeSansBold" w:hAnsi="Times New Roman"/>
          <w:b/>
          <w:bCs/>
        </w:rPr>
      </w:pPr>
    </w:p>
    <w:p w:rsidR="004706A0" w:rsidRPr="009B273A" w:rsidRDefault="004706A0" w:rsidP="004706A0">
      <w:pPr>
        <w:spacing w:after="0" w:line="240" w:lineRule="auto"/>
        <w:jc w:val="right"/>
        <w:rPr>
          <w:rFonts w:ascii="Times New Roman" w:hAnsi="Times New Roman"/>
          <w:sz w:val="16"/>
          <w:szCs w:val="16"/>
        </w:rPr>
      </w:pPr>
      <w:r w:rsidRPr="00C75A0A">
        <w:rPr>
          <w:rFonts w:ascii="Times New Roman" w:hAnsi="Times New Roman"/>
          <w:sz w:val="16"/>
          <w:szCs w:val="16"/>
        </w:rPr>
        <w:t>(Imię i nazwisko / nazwa i adres wnioskodawcy)</w:t>
      </w:r>
    </w:p>
    <w:p w:rsidR="004706A0" w:rsidRPr="00C75A0A" w:rsidRDefault="004706A0" w:rsidP="004706A0">
      <w:pPr>
        <w:spacing w:after="0" w:line="240" w:lineRule="auto"/>
        <w:jc w:val="right"/>
        <w:rPr>
          <w:rFonts w:ascii="Times New Roman" w:hAnsi="Times New Roman"/>
        </w:rPr>
      </w:pPr>
    </w:p>
    <w:p w:rsidR="004706A0" w:rsidRDefault="004706A0" w:rsidP="004706A0">
      <w:pPr>
        <w:spacing w:after="0" w:line="240" w:lineRule="auto"/>
        <w:rPr>
          <w:rFonts w:ascii="Times New Roman" w:hAnsi="Times New Roman"/>
        </w:rPr>
      </w:pPr>
    </w:p>
    <w:p w:rsidR="004706A0" w:rsidRPr="00FB7ACE" w:rsidRDefault="004706A0" w:rsidP="004706A0">
      <w:pPr>
        <w:spacing w:after="0" w:line="240" w:lineRule="auto"/>
        <w:rPr>
          <w:rFonts w:ascii="Times New Roman" w:hAnsi="Times New Roman"/>
          <w:sz w:val="24"/>
          <w:szCs w:val="24"/>
        </w:rPr>
      </w:pPr>
      <w:r>
        <w:rPr>
          <w:rFonts w:ascii="Times New Roman" w:hAnsi="Times New Roman"/>
        </w:rPr>
        <w:t xml:space="preserve">  </w:t>
      </w:r>
      <w:r w:rsidRPr="00FB7ACE">
        <w:rPr>
          <w:rFonts w:ascii="Times New Roman" w:hAnsi="Times New Roman"/>
          <w:sz w:val="24"/>
          <w:szCs w:val="24"/>
        </w:rPr>
        <w:t>……………………………</w:t>
      </w:r>
      <w:r>
        <w:rPr>
          <w:rFonts w:ascii="Times New Roman" w:hAnsi="Times New Roman"/>
          <w:sz w:val="24"/>
          <w:szCs w:val="24"/>
        </w:rPr>
        <w:t>……..</w:t>
      </w:r>
    </w:p>
    <w:p w:rsidR="004706A0" w:rsidRPr="00FB7ACE" w:rsidRDefault="004706A0" w:rsidP="004706A0">
      <w:pPr>
        <w:spacing w:after="0" w:line="240" w:lineRule="auto"/>
        <w:rPr>
          <w:rFonts w:ascii="Times New Roman" w:hAnsi="Times New Roman"/>
          <w:sz w:val="24"/>
          <w:szCs w:val="24"/>
        </w:rPr>
      </w:pPr>
      <w:r w:rsidRPr="00FB7ACE">
        <w:rPr>
          <w:rFonts w:ascii="Times New Roman" w:hAnsi="Times New Roman"/>
          <w:sz w:val="24"/>
          <w:szCs w:val="24"/>
        </w:rPr>
        <w:t xml:space="preserve">       (Znak sprawy-numer wniosku)</w:t>
      </w:r>
    </w:p>
    <w:p w:rsidR="004706A0" w:rsidRPr="00FB7ACE" w:rsidRDefault="004706A0" w:rsidP="004706A0">
      <w:pPr>
        <w:spacing w:after="0" w:line="240" w:lineRule="auto"/>
        <w:rPr>
          <w:rFonts w:ascii="Times New Roman" w:hAnsi="Times New Roman"/>
          <w:sz w:val="24"/>
          <w:szCs w:val="24"/>
        </w:rPr>
      </w:pPr>
    </w:p>
    <w:p w:rsidR="004706A0" w:rsidRDefault="004706A0" w:rsidP="004706A0">
      <w:pPr>
        <w:autoSpaceDE w:val="0"/>
        <w:autoSpaceDN w:val="0"/>
        <w:adjustRightInd w:val="0"/>
        <w:spacing w:after="0" w:line="240" w:lineRule="auto"/>
        <w:jc w:val="both"/>
        <w:rPr>
          <w:rFonts w:ascii="Times New Roman" w:hAnsi="Times New Roman"/>
          <w:b/>
          <w:i/>
        </w:rPr>
      </w:pPr>
      <w:r w:rsidRPr="00C43272">
        <w:rPr>
          <w:rFonts w:ascii="Times New Roman" w:hAnsi="Times New Roman"/>
        </w:rPr>
        <w:t xml:space="preserve">Na </w:t>
      </w:r>
      <w:r w:rsidRPr="007F68D9">
        <w:rPr>
          <w:rFonts w:ascii="Times New Roman" w:hAnsi="Times New Roman"/>
        </w:rPr>
        <w:t>podstawie art. 21 ust. 5 pkt 1 ustawy z dnia 20 lutego 2015 r. o rozwoju lokalnym z udziałem lokalnej społeczności (</w:t>
      </w:r>
      <w:r w:rsidRPr="008F7FFE">
        <w:rPr>
          <w:rFonts w:ascii="Times New Roman" w:hAnsi="Times New Roman"/>
        </w:rPr>
        <w:t>ustawa o RLKS), Stowarzyszenie Społecznej Samopomocy</w:t>
      </w:r>
      <w:r>
        <w:rPr>
          <w:rFonts w:ascii="Times New Roman" w:hAnsi="Times New Roman"/>
        </w:rPr>
        <w:t xml:space="preserve">-Lokalna Grupa Działania </w:t>
      </w:r>
      <w:r w:rsidRPr="008F7FFE">
        <w:rPr>
          <w:rFonts w:ascii="Times New Roman" w:hAnsi="Times New Roman"/>
        </w:rPr>
        <w:t>informuje, że operacja pn</w:t>
      </w:r>
      <w:r>
        <w:rPr>
          <w:rFonts w:ascii="Times New Roman" w:hAnsi="Times New Roman"/>
        </w:rPr>
        <w:t xml:space="preserve">. …………………………………… ………………………………………………………………………………………………………… </w:t>
      </w:r>
      <w:r w:rsidRPr="00D03CC1">
        <w:rPr>
          <w:rFonts w:ascii="Times New Roman" w:hAnsi="Times New Roman"/>
        </w:rPr>
        <w:t>ob</w:t>
      </w:r>
      <w:r w:rsidRPr="008F7FFE">
        <w:rPr>
          <w:rFonts w:ascii="Times New Roman" w:hAnsi="Times New Roman"/>
        </w:rPr>
        <w:t>jęta wnioskiem o przyznanie pomocy,</w:t>
      </w:r>
      <w:r>
        <w:rPr>
          <w:rFonts w:ascii="Times New Roman" w:hAnsi="Times New Roman"/>
        </w:rPr>
        <w:t xml:space="preserve">   </w:t>
      </w:r>
      <w:r w:rsidRPr="008F7FFE">
        <w:rPr>
          <w:rFonts w:ascii="Times New Roman" w:hAnsi="Times New Roman"/>
        </w:rPr>
        <w:t xml:space="preserve"> który</w:t>
      </w:r>
      <w:r>
        <w:rPr>
          <w:rFonts w:ascii="Times New Roman" w:hAnsi="Times New Roman"/>
        </w:rPr>
        <w:t xml:space="preserve"> </w:t>
      </w:r>
      <w:r w:rsidRPr="008F7FFE">
        <w:rPr>
          <w:rFonts w:ascii="Times New Roman" w:hAnsi="Times New Roman"/>
        </w:rPr>
        <w:t xml:space="preserve"> wypłynął</w:t>
      </w:r>
      <w:r>
        <w:rPr>
          <w:rFonts w:ascii="Times New Roman" w:hAnsi="Times New Roman"/>
        </w:rPr>
        <w:t xml:space="preserve"> </w:t>
      </w:r>
      <w:r w:rsidRPr="008F7FFE">
        <w:rPr>
          <w:rFonts w:ascii="Times New Roman" w:hAnsi="Times New Roman"/>
        </w:rPr>
        <w:t xml:space="preserve"> do</w:t>
      </w:r>
      <w:r>
        <w:rPr>
          <w:rFonts w:ascii="Times New Roman" w:hAnsi="Times New Roman"/>
        </w:rPr>
        <w:t xml:space="preserve"> </w:t>
      </w:r>
      <w:r w:rsidRPr="008F7FFE">
        <w:rPr>
          <w:rFonts w:ascii="Times New Roman" w:hAnsi="Times New Roman"/>
        </w:rPr>
        <w:t xml:space="preserve"> Biura </w:t>
      </w:r>
      <w:r>
        <w:rPr>
          <w:rFonts w:ascii="Times New Roman" w:hAnsi="Times New Roman"/>
        </w:rPr>
        <w:t xml:space="preserve"> </w:t>
      </w:r>
      <w:r w:rsidRPr="008F7FFE">
        <w:rPr>
          <w:rFonts w:ascii="Times New Roman" w:hAnsi="Times New Roman"/>
        </w:rPr>
        <w:t xml:space="preserve">LGD </w:t>
      </w:r>
      <w:r>
        <w:rPr>
          <w:rFonts w:ascii="Times New Roman" w:hAnsi="Times New Roman"/>
        </w:rPr>
        <w:t xml:space="preserve">  w     </w:t>
      </w:r>
      <w:r w:rsidRPr="008F7FFE">
        <w:rPr>
          <w:rFonts w:ascii="Times New Roman" w:hAnsi="Times New Roman"/>
        </w:rPr>
        <w:t>dniu</w:t>
      </w:r>
      <w:r>
        <w:rPr>
          <w:rFonts w:ascii="Times New Roman" w:hAnsi="Times New Roman"/>
        </w:rPr>
        <w:t xml:space="preserve">  </w:t>
      </w:r>
      <w:r w:rsidRPr="008F7FFE">
        <w:rPr>
          <w:rFonts w:ascii="Times New Roman" w:hAnsi="Times New Roman"/>
        </w:rPr>
        <w:t xml:space="preserve"> </w:t>
      </w:r>
      <w:r>
        <w:rPr>
          <w:rFonts w:ascii="Times New Roman" w:eastAsia="Times New Roman" w:hAnsi="Times New Roman"/>
        </w:rPr>
        <w:t>…………..</w:t>
      </w:r>
      <w:r w:rsidRPr="008F7FFE">
        <w:rPr>
          <w:rFonts w:ascii="Times New Roman" w:hAnsi="Times New Roman"/>
        </w:rPr>
        <w:t>, w odpowiedzi na nabór</w:t>
      </w:r>
      <w:r w:rsidRPr="00C43272">
        <w:rPr>
          <w:rFonts w:ascii="Times New Roman" w:hAnsi="Times New Roman"/>
        </w:rPr>
        <w:t xml:space="preserve"> wniosków nr </w:t>
      </w:r>
      <w:r>
        <w:rPr>
          <w:rFonts w:ascii="Times New Roman" w:hAnsi="Times New Roman"/>
        </w:rPr>
        <w:t xml:space="preserve">………. </w:t>
      </w:r>
      <w:r w:rsidRPr="00C43272">
        <w:rPr>
          <w:rFonts w:ascii="Times New Roman" w:hAnsi="Times New Roman"/>
        </w:rPr>
        <w:t xml:space="preserve">o przyznanie pomocy na operacje w </w:t>
      </w:r>
      <w:r w:rsidRPr="001A5BC8">
        <w:rPr>
          <w:rFonts w:ascii="Times New Roman" w:hAnsi="Times New Roman"/>
        </w:rPr>
        <w:t>zakresie</w:t>
      </w:r>
      <w:r w:rsidRPr="00FC2884">
        <w:rPr>
          <w:rFonts w:ascii="Times New Roman" w:hAnsi="Times New Roman"/>
        </w:rPr>
        <w:t>:</w:t>
      </w:r>
      <w:r w:rsidRPr="00FC2884">
        <w:rPr>
          <w:rFonts w:ascii="Times New Roman" w:eastAsia="FreeSans" w:hAnsi="Times New Roman"/>
        </w:rPr>
        <w:t xml:space="preserve"> </w:t>
      </w:r>
      <w:r>
        <w:rPr>
          <w:rFonts w:ascii="Times New Roman" w:hAnsi="Times New Roman"/>
          <w:sz w:val="24"/>
          <w:szCs w:val="24"/>
        </w:rPr>
        <w:t>……………………………………………………………………………………………..</w:t>
      </w:r>
      <w:r w:rsidRPr="0002767F">
        <w:rPr>
          <w:rFonts w:ascii="Times New Roman" w:hAnsi="Times New Roman"/>
        </w:rPr>
        <w:t xml:space="preserve">: </w:t>
      </w:r>
      <w:r w:rsidRPr="00C43272">
        <w:rPr>
          <w:rFonts w:ascii="Times New Roman" w:hAnsi="Times New Roman"/>
          <w:b/>
          <w:i/>
        </w:rPr>
        <w:t>został wybrany</w:t>
      </w:r>
      <w:r>
        <w:rPr>
          <w:rFonts w:ascii="Times New Roman" w:hAnsi="Times New Roman"/>
          <w:b/>
          <w:i/>
        </w:rPr>
        <w:t>/ nie wybrany</w:t>
      </w:r>
      <w:r w:rsidRPr="00C43272">
        <w:rPr>
          <w:rFonts w:ascii="Times New Roman" w:hAnsi="Times New Roman"/>
          <w:b/>
          <w:i/>
        </w:rPr>
        <w:t xml:space="preserve"> do dofinansowania</w:t>
      </w:r>
    </w:p>
    <w:p w:rsidR="004706A0" w:rsidRPr="00FC2884" w:rsidRDefault="004706A0" w:rsidP="004706A0">
      <w:pPr>
        <w:autoSpaceDE w:val="0"/>
        <w:autoSpaceDN w:val="0"/>
        <w:adjustRightInd w:val="0"/>
        <w:spacing w:after="0" w:line="240" w:lineRule="auto"/>
        <w:jc w:val="both"/>
        <w:rPr>
          <w:rFonts w:ascii="Times New Roman" w:eastAsia="FreeSans" w:hAnsi="Times New Roman"/>
        </w:rPr>
      </w:pPr>
    </w:p>
    <w:p w:rsidR="004706A0" w:rsidRPr="009D4394" w:rsidRDefault="004706A0" w:rsidP="004706A0">
      <w:pPr>
        <w:spacing w:after="0" w:line="240" w:lineRule="auto"/>
        <w:ind w:left="2832" w:firstLine="708"/>
        <w:rPr>
          <w:rFonts w:ascii="Times New Roman" w:hAnsi="Times New Roman"/>
          <w:b/>
        </w:rPr>
      </w:pPr>
      <w:r w:rsidRPr="00C43272">
        <w:rPr>
          <w:rFonts w:ascii="Times New Roman" w:hAnsi="Times New Roman"/>
          <w:b/>
        </w:rPr>
        <w:t>Uzasadnienie:</w:t>
      </w:r>
    </w:p>
    <w:p w:rsidR="004706A0" w:rsidRPr="00C43272" w:rsidRDefault="004706A0" w:rsidP="004706A0">
      <w:pPr>
        <w:spacing w:after="0" w:line="240" w:lineRule="auto"/>
        <w:rPr>
          <w:rFonts w:ascii="Times New Roman" w:hAnsi="Times New Roman"/>
        </w:rPr>
      </w:pPr>
      <w:r w:rsidRPr="00C43272">
        <w:rPr>
          <w:rFonts w:ascii="Times New Roman" w:hAnsi="Times New Roman"/>
        </w:rPr>
        <w:t xml:space="preserve">Operacja /wniosek: </w:t>
      </w:r>
    </w:p>
    <w:p w:rsidR="004706A0" w:rsidRPr="00C43272" w:rsidRDefault="004706A0" w:rsidP="004706A0">
      <w:pPr>
        <w:numPr>
          <w:ilvl w:val="0"/>
          <w:numId w:val="25"/>
        </w:numPr>
        <w:spacing w:after="0" w:line="240" w:lineRule="auto"/>
        <w:jc w:val="both"/>
        <w:rPr>
          <w:rFonts w:ascii="Times New Roman" w:hAnsi="Times New Roman"/>
        </w:rPr>
      </w:pPr>
      <w:r w:rsidRPr="00DF00DA">
        <w:rPr>
          <w:rFonts w:ascii="Times New Roman" w:hAnsi="Times New Roman"/>
          <w:b/>
        </w:rPr>
        <w:t>Spełnia/ nie spełnia</w:t>
      </w:r>
      <w:r>
        <w:rPr>
          <w:rFonts w:ascii="Times New Roman" w:hAnsi="Times New Roman"/>
        </w:rPr>
        <w:t xml:space="preserve"> warunków</w:t>
      </w:r>
      <w:r w:rsidRPr="00C43272">
        <w:rPr>
          <w:rFonts w:ascii="Times New Roman" w:hAnsi="Times New Roman"/>
        </w:rPr>
        <w:t xml:space="preserve"> weryfikacji  - operacja </w:t>
      </w:r>
      <w:r w:rsidRPr="00DF00DA">
        <w:rPr>
          <w:rFonts w:ascii="Times New Roman" w:hAnsi="Times New Roman"/>
          <w:b/>
        </w:rPr>
        <w:t>spełnia/nie spełnia</w:t>
      </w:r>
      <w:r>
        <w:rPr>
          <w:rFonts w:ascii="Times New Roman" w:hAnsi="Times New Roman"/>
        </w:rPr>
        <w:t xml:space="preserve"> warunków</w:t>
      </w:r>
      <w:r w:rsidRPr="00C43272">
        <w:rPr>
          <w:rFonts w:ascii="Times New Roman" w:hAnsi="Times New Roman"/>
        </w:rPr>
        <w:t xml:space="preserve"> odnośnie zakresu tematycznego operacji, operacja </w:t>
      </w:r>
      <w:r w:rsidRPr="00DF00DA">
        <w:rPr>
          <w:rFonts w:ascii="Times New Roman" w:hAnsi="Times New Roman"/>
          <w:b/>
        </w:rPr>
        <w:t>spełnia/nie spełnia</w:t>
      </w:r>
      <w:r>
        <w:rPr>
          <w:rFonts w:ascii="Times New Roman" w:hAnsi="Times New Roman"/>
        </w:rPr>
        <w:t xml:space="preserve"> warunków</w:t>
      </w:r>
      <w:r w:rsidRPr="00C43272">
        <w:rPr>
          <w:rFonts w:ascii="Times New Roman" w:hAnsi="Times New Roman"/>
        </w:rPr>
        <w:t xml:space="preserve"> odnośnie formy wsparcia, terminu i miejsca składania wniosków</w:t>
      </w:r>
    </w:p>
    <w:p w:rsidR="004706A0" w:rsidRPr="00C43272" w:rsidRDefault="004706A0" w:rsidP="004706A0">
      <w:pPr>
        <w:numPr>
          <w:ilvl w:val="0"/>
          <w:numId w:val="25"/>
        </w:numPr>
        <w:spacing w:after="0" w:line="240" w:lineRule="auto"/>
        <w:jc w:val="both"/>
        <w:rPr>
          <w:rFonts w:ascii="Times New Roman" w:hAnsi="Times New Roman"/>
        </w:rPr>
      </w:pPr>
      <w:r w:rsidRPr="00C43272">
        <w:rPr>
          <w:rFonts w:ascii="Times New Roman" w:hAnsi="Times New Roman"/>
        </w:rPr>
        <w:t xml:space="preserve">jest </w:t>
      </w:r>
      <w:r w:rsidRPr="00DF00DA">
        <w:rPr>
          <w:rFonts w:ascii="Times New Roman" w:hAnsi="Times New Roman"/>
          <w:b/>
        </w:rPr>
        <w:t>zgodna/ nie zgodna</w:t>
      </w:r>
      <w:r w:rsidRPr="00C43272">
        <w:rPr>
          <w:rFonts w:ascii="Times New Roman" w:hAnsi="Times New Roman"/>
        </w:rPr>
        <w:t xml:space="preserve"> z celami LSR oraz Programem Rozwoju Obszarów Wiejskich 2014-2020</w:t>
      </w:r>
    </w:p>
    <w:p w:rsidR="004706A0" w:rsidRPr="00C43272" w:rsidRDefault="004706A0" w:rsidP="004706A0">
      <w:pPr>
        <w:numPr>
          <w:ilvl w:val="0"/>
          <w:numId w:val="25"/>
        </w:numPr>
        <w:spacing w:after="0" w:line="240" w:lineRule="auto"/>
        <w:jc w:val="both"/>
        <w:rPr>
          <w:rFonts w:ascii="Times New Roman" w:hAnsi="Times New Roman"/>
        </w:rPr>
      </w:pPr>
      <w:r w:rsidRPr="00C43272">
        <w:rPr>
          <w:rFonts w:ascii="Times New Roman" w:hAnsi="Times New Roman"/>
        </w:rPr>
        <w:t>uzyskała minimalną liczbę punktów, o której mowa w art. 19 ust. 4 pkt 2 lit. b ustawy o RLKS tj. w ramach oceny spełnienia kryteriów wyboru:</w:t>
      </w:r>
    </w:p>
    <w:p w:rsidR="004706A0" w:rsidRPr="00C43272" w:rsidRDefault="004706A0" w:rsidP="004706A0">
      <w:pPr>
        <w:spacing w:after="0" w:line="240" w:lineRule="auto"/>
        <w:ind w:left="360"/>
        <w:jc w:val="both"/>
        <w:rPr>
          <w:rFonts w:ascii="Times New Roman" w:hAnsi="Times New Roman"/>
        </w:rPr>
      </w:pPr>
      <w:r w:rsidRPr="00C43272">
        <w:rPr>
          <w:rFonts w:ascii="Times New Roman" w:hAnsi="Times New Roman"/>
        </w:rPr>
        <w:t xml:space="preserve">      LICZBA UZYSKANYCH PUNKTÓW</w:t>
      </w:r>
      <w:r w:rsidRPr="00DF00DA">
        <w:rPr>
          <w:rFonts w:ascii="Times New Roman" w:hAnsi="Times New Roman"/>
        </w:rPr>
        <w:t>: …………….</w:t>
      </w:r>
    </w:p>
    <w:p w:rsidR="004706A0" w:rsidRPr="00DF00DA" w:rsidRDefault="004706A0" w:rsidP="004706A0">
      <w:pPr>
        <w:spacing w:after="0" w:line="240" w:lineRule="auto"/>
        <w:ind w:left="360"/>
        <w:jc w:val="both"/>
        <w:rPr>
          <w:rFonts w:ascii="Times New Roman" w:hAnsi="Times New Roman"/>
        </w:rPr>
      </w:pPr>
      <w:r w:rsidRPr="00C43272">
        <w:rPr>
          <w:rFonts w:ascii="Times New Roman" w:hAnsi="Times New Roman"/>
        </w:rPr>
        <w:t xml:space="preserve">      MIEJSCE NA LIŚCIE RANKINGOWEJ</w:t>
      </w:r>
      <w:r w:rsidRPr="00DF00DA">
        <w:rPr>
          <w:rFonts w:ascii="Times New Roman" w:hAnsi="Times New Roman"/>
        </w:rPr>
        <w:t>: ……………</w:t>
      </w:r>
    </w:p>
    <w:p w:rsidR="004706A0" w:rsidRPr="00C43272" w:rsidRDefault="004706A0" w:rsidP="004706A0">
      <w:pPr>
        <w:numPr>
          <w:ilvl w:val="0"/>
          <w:numId w:val="25"/>
        </w:numPr>
        <w:spacing w:after="0" w:line="240" w:lineRule="auto"/>
        <w:jc w:val="both"/>
        <w:rPr>
          <w:rFonts w:ascii="Times New Roman" w:hAnsi="Times New Roman"/>
        </w:rPr>
      </w:pPr>
      <w:r w:rsidRPr="00C43272">
        <w:rPr>
          <w:rFonts w:ascii="Times New Roman" w:hAnsi="Times New Roman"/>
        </w:rPr>
        <w:t>w dniu przekazania wniosków o udzielenie wsparcia, o którym mowa w art. 35 ust. 1 lit. b rozporządzenia nr 1303/2013</w:t>
      </w:r>
      <w:r>
        <w:rPr>
          <w:rFonts w:ascii="Times New Roman" w:hAnsi="Times New Roman"/>
          <w:b/>
        </w:rPr>
        <w:t xml:space="preserve"> m</w:t>
      </w:r>
      <w:r w:rsidRPr="00C43272">
        <w:rPr>
          <w:rFonts w:ascii="Times New Roman" w:hAnsi="Times New Roman"/>
          <w:b/>
        </w:rPr>
        <w:t>ieści</w:t>
      </w:r>
      <w:r>
        <w:rPr>
          <w:rFonts w:ascii="Times New Roman" w:hAnsi="Times New Roman"/>
          <w:b/>
        </w:rPr>
        <w:t>/nie mieści</w:t>
      </w:r>
      <w:r w:rsidRPr="00C43272">
        <w:rPr>
          <w:rFonts w:ascii="Times New Roman" w:hAnsi="Times New Roman"/>
          <w:b/>
        </w:rPr>
        <w:t xml:space="preserve"> się w limicie środków</w:t>
      </w:r>
      <w:r w:rsidRPr="00C43272">
        <w:rPr>
          <w:rFonts w:ascii="Times New Roman" w:hAnsi="Times New Roman"/>
        </w:rPr>
        <w:t xml:space="preserve"> wskazanym w ogłoszeniu o naborze wniosków o udzielenie wsparcia </w:t>
      </w:r>
    </w:p>
    <w:p w:rsidR="004706A0" w:rsidRPr="00DF00DA" w:rsidRDefault="004706A0" w:rsidP="004706A0">
      <w:pPr>
        <w:numPr>
          <w:ilvl w:val="0"/>
          <w:numId w:val="25"/>
        </w:numPr>
        <w:spacing w:after="0" w:line="240" w:lineRule="auto"/>
        <w:jc w:val="both"/>
        <w:rPr>
          <w:rFonts w:ascii="Times New Roman" w:hAnsi="Times New Roman"/>
          <w:sz w:val="24"/>
          <w:szCs w:val="24"/>
        </w:rPr>
      </w:pPr>
      <w:r w:rsidRPr="00C43272">
        <w:rPr>
          <w:rFonts w:ascii="Times New Roman" w:hAnsi="Times New Roman"/>
        </w:rPr>
        <w:t xml:space="preserve"> LGD ustaliła kwotę wsparcia w </w:t>
      </w:r>
      <w:r w:rsidRPr="00DF00DA">
        <w:rPr>
          <w:rFonts w:ascii="Times New Roman" w:hAnsi="Times New Roman"/>
        </w:rPr>
        <w:t xml:space="preserve">wysokości </w:t>
      </w:r>
      <w:r w:rsidRPr="00DF00DA">
        <w:rPr>
          <w:rFonts w:ascii="Times New Roman" w:hAnsi="Times New Roman"/>
          <w:sz w:val="24"/>
          <w:szCs w:val="24"/>
        </w:rPr>
        <w:t>…………….. zł</w:t>
      </w:r>
    </w:p>
    <w:p w:rsidR="004706A0" w:rsidRPr="003C0FD2" w:rsidRDefault="004706A0" w:rsidP="004706A0">
      <w:pPr>
        <w:spacing w:after="0" w:line="240" w:lineRule="auto"/>
        <w:rPr>
          <w:rFonts w:ascii="Times New Roman" w:hAnsi="Times New Roman"/>
        </w:rPr>
      </w:pPr>
    </w:p>
    <w:p w:rsidR="004706A0" w:rsidRPr="003C0FD2" w:rsidRDefault="004706A0" w:rsidP="004706A0">
      <w:pPr>
        <w:spacing w:after="0" w:line="240" w:lineRule="auto"/>
        <w:rPr>
          <w:rFonts w:ascii="Times New Roman" w:hAnsi="Times New Roman"/>
        </w:rPr>
      </w:pPr>
    </w:p>
    <w:p w:rsidR="004706A0" w:rsidRPr="003C0FD2" w:rsidRDefault="004706A0" w:rsidP="004706A0">
      <w:pPr>
        <w:spacing w:after="0" w:line="240" w:lineRule="auto"/>
        <w:jc w:val="center"/>
        <w:rPr>
          <w:rFonts w:ascii="Times New Roman" w:hAnsi="Times New Roman"/>
          <w:b/>
          <w:u w:val="single"/>
        </w:rPr>
      </w:pPr>
      <w:r w:rsidRPr="003C0FD2">
        <w:rPr>
          <w:rFonts w:ascii="Times New Roman" w:hAnsi="Times New Roman"/>
          <w:b/>
          <w:u w:val="single"/>
        </w:rPr>
        <w:t>POUCZENIE</w:t>
      </w:r>
    </w:p>
    <w:p w:rsidR="004706A0" w:rsidRPr="003C0FD2" w:rsidRDefault="004706A0" w:rsidP="004706A0">
      <w:pPr>
        <w:spacing w:after="0" w:line="240" w:lineRule="auto"/>
        <w:jc w:val="both"/>
        <w:rPr>
          <w:rFonts w:ascii="Times New Roman" w:hAnsi="Times New Roman"/>
        </w:rPr>
      </w:pPr>
      <w:r w:rsidRPr="003C0FD2">
        <w:rPr>
          <w:rFonts w:ascii="Times New Roman" w:hAnsi="Times New Roman"/>
        </w:rPr>
        <w:t xml:space="preserve">1) Na podstawie art. 22 ustawy z dnia 20 lutego 2015r. o rozwoju lokalnym z udziałem lokalnej społeczności (Dz. U. poz. 378), pomiotowi ubiegającemu się o wsparcie przysługuje prawo wniesienia protestu od negatywnej oceny zgodności operacji z LSR. Protest wnosi się w </w:t>
      </w:r>
      <w:r>
        <w:rPr>
          <w:rFonts w:ascii="Times New Roman" w:hAnsi="Times New Roman"/>
          <w:b/>
        </w:rPr>
        <w:t>terminie 7</w:t>
      </w:r>
      <w:r w:rsidRPr="003C0FD2">
        <w:rPr>
          <w:rFonts w:ascii="Times New Roman" w:hAnsi="Times New Roman"/>
          <w:b/>
        </w:rPr>
        <w:t xml:space="preserve"> dni</w:t>
      </w:r>
      <w:r w:rsidRPr="003C0FD2">
        <w:rPr>
          <w:rFonts w:ascii="Times New Roman" w:hAnsi="Times New Roman"/>
        </w:rPr>
        <w:t xml:space="preserve"> od dnia otrzymania niniejszej informacji. Protest wnosi się do Zarządu Województwa </w:t>
      </w:r>
      <w:r w:rsidRPr="003C0FD2">
        <w:rPr>
          <w:rFonts w:ascii="Times New Roman" w:hAnsi="Times New Roman"/>
          <w:b/>
        </w:rPr>
        <w:t>za pośrednictwem LGD</w:t>
      </w:r>
      <w:r w:rsidRPr="003C0FD2">
        <w:rPr>
          <w:rFonts w:ascii="Times New Roman" w:hAnsi="Times New Roman"/>
        </w:rPr>
        <w:t>. Zgodnie z art.22 ust.1 ustawy RLKS, podmiotowi ubiegającemu się o wsparcie, o którym mowa w art.35 ust.1 lit.b rozporządzenia nr 1303/2013,przysługuje prawo wniesienia protestu od:</w:t>
      </w:r>
    </w:p>
    <w:p w:rsidR="004706A0" w:rsidRPr="003C0FD2" w:rsidRDefault="004706A0" w:rsidP="004706A0">
      <w:pPr>
        <w:spacing w:after="0" w:line="240" w:lineRule="auto"/>
        <w:jc w:val="both"/>
        <w:rPr>
          <w:rFonts w:ascii="Times New Roman" w:hAnsi="Times New Roman"/>
        </w:rPr>
      </w:pPr>
      <w:r w:rsidRPr="003C0FD2">
        <w:rPr>
          <w:rFonts w:ascii="Times New Roman" w:hAnsi="Times New Roman"/>
        </w:rPr>
        <w:t xml:space="preserve">     a) uzyskania negatywnej oceny zgodności operacji z LSR, albo</w:t>
      </w:r>
    </w:p>
    <w:p w:rsidR="004706A0" w:rsidRPr="003C0FD2" w:rsidRDefault="004706A0" w:rsidP="004706A0">
      <w:pPr>
        <w:spacing w:after="0" w:line="240" w:lineRule="auto"/>
        <w:jc w:val="both"/>
        <w:rPr>
          <w:rFonts w:ascii="Times New Roman" w:hAnsi="Times New Roman"/>
        </w:rPr>
      </w:pPr>
      <w:r w:rsidRPr="003C0FD2">
        <w:rPr>
          <w:rFonts w:ascii="Times New Roman" w:hAnsi="Times New Roman"/>
        </w:rPr>
        <w:t xml:space="preserve">      b) nieuzyskania minimalnej liczby punktów określonej w lokalnych kryteriach wyboru operacji, albo</w:t>
      </w:r>
    </w:p>
    <w:p w:rsidR="004706A0" w:rsidRPr="003C0FD2" w:rsidRDefault="004706A0" w:rsidP="004706A0">
      <w:pPr>
        <w:spacing w:after="0" w:line="240" w:lineRule="auto"/>
        <w:jc w:val="both"/>
        <w:rPr>
          <w:rFonts w:ascii="Times New Roman" w:hAnsi="Times New Roman"/>
        </w:rPr>
      </w:pPr>
      <w:r w:rsidRPr="003C0FD2">
        <w:rPr>
          <w:rFonts w:ascii="Times New Roman" w:hAnsi="Times New Roman"/>
        </w:rPr>
        <w:lastRenderedPageBreak/>
        <w:t xml:space="preserve">      c) jeżeli operacja została wybrana, ale nie mieści się w limicie środków wskazanym w ogłoszeniu o naborze okoliczność, że operacja nie mieści się w limicie środków wskazanym w ogłoszeniu o naborze nie może stanowić wyłącznej przesłani wniesienia protestu,</w:t>
      </w:r>
    </w:p>
    <w:p w:rsidR="004706A0" w:rsidRPr="003C0FD2" w:rsidRDefault="004706A0" w:rsidP="004706A0">
      <w:pPr>
        <w:spacing w:after="0" w:line="240" w:lineRule="auto"/>
        <w:jc w:val="both"/>
        <w:rPr>
          <w:rFonts w:ascii="Times New Roman" w:hAnsi="Times New Roman"/>
        </w:rPr>
      </w:pPr>
      <w:r w:rsidRPr="003C0FD2">
        <w:rPr>
          <w:rFonts w:ascii="Times New Roman" w:hAnsi="Times New Roman"/>
        </w:rPr>
        <w:t xml:space="preserve">     d) ustalenia przed LGD kwoty wsparcia niżej niż wnioskowana</w:t>
      </w:r>
    </w:p>
    <w:p w:rsidR="004706A0" w:rsidRPr="003C0FD2" w:rsidRDefault="004706A0" w:rsidP="004706A0">
      <w:pPr>
        <w:spacing w:after="0" w:line="240" w:lineRule="auto"/>
        <w:jc w:val="both"/>
        <w:rPr>
          <w:rFonts w:ascii="Times New Roman" w:hAnsi="Times New Roman"/>
        </w:rPr>
      </w:pPr>
      <w:r w:rsidRPr="003C0FD2">
        <w:rPr>
          <w:rFonts w:ascii="Times New Roman" w:hAnsi="Times New Roman"/>
        </w:rPr>
        <w:t>2) Protest musi zawierać:</w:t>
      </w:r>
    </w:p>
    <w:p w:rsidR="004706A0" w:rsidRPr="003C0FD2" w:rsidRDefault="004706A0" w:rsidP="004706A0">
      <w:pPr>
        <w:numPr>
          <w:ilvl w:val="0"/>
          <w:numId w:val="26"/>
        </w:numPr>
        <w:tabs>
          <w:tab w:val="clear" w:pos="397"/>
          <w:tab w:val="num" w:pos="601"/>
          <w:tab w:val="left" w:pos="847"/>
        </w:tabs>
        <w:spacing w:after="0" w:line="240" w:lineRule="auto"/>
        <w:ind w:left="601" w:hanging="284"/>
        <w:jc w:val="both"/>
        <w:rPr>
          <w:rFonts w:ascii="Times New Roman" w:hAnsi="Times New Roman"/>
        </w:rPr>
      </w:pPr>
      <w:r w:rsidRPr="003C0FD2">
        <w:rPr>
          <w:rFonts w:ascii="Times New Roman" w:hAnsi="Times New Roman"/>
        </w:rPr>
        <w:t>oznaczenie zarządu województwa właściwego do rozpatrzenia protestu,</w:t>
      </w:r>
    </w:p>
    <w:p w:rsidR="004706A0" w:rsidRPr="003C0FD2" w:rsidRDefault="004706A0" w:rsidP="004706A0">
      <w:pPr>
        <w:numPr>
          <w:ilvl w:val="0"/>
          <w:numId w:val="26"/>
        </w:numPr>
        <w:tabs>
          <w:tab w:val="clear" w:pos="397"/>
          <w:tab w:val="num" w:pos="601"/>
          <w:tab w:val="left" w:pos="847"/>
        </w:tabs>
        <w:spacing w:after="0" w:line="240" w:lineRule="auto"/>
        <w:ind w:left="601" w:hanging="284"/>
        <w:jc w:val="both"/>
        <w:rPr>
          <w:rFonts w:ascii="Times New Roman" w:hAnsi="Times New Roman"/>
        </w:rPr>
      </w:pPr>
      <w:r w:rsidRPr="003C0FD2">
        <w:rPr>
          <w:rFonts w:ascii="Times New Roman" w:hAnsi="Times New Roman"/>
        </w:rPr>
        <w:t>oznaczenie wnioskodawcy,</w:t>
      </w:r>
    </w:p>
    <w:p w:rsidR="004706A0" w:rsidRPr="003C0FD2" w:rsidRDefault="004706A0" w:rsidP="004706A0">
      <w:pPr>
        <w:numPr>
          <w:ilvl w:val="0"/>
          <w:numId w:val="26"/>
        </w:numPr>
        <w:tabs>
          <w:tab w:val="clear" w:pos="397"/>
          <w:tab w:val="num" w:pos="601"/>
          <w:tab w:val="left" w:pos="847"/>
        </w:tabs>
        <w:spacing w:after="0" w:line="240" w:lineRule="auto"/>
        <w:ind w:left="601" w:hanging="284"/>
        <w:jc w:val="both"/>
        <w:rPr>
          <w:rFonts w:ascii="Times New Roman" w:hAnsi="Times New Roman"/>
        </w:rPr>
      </w:pPr>
      <w:r w:rsidRPr="003C0FD2">
        <w:rPr>
          <w:rFonts w:ascii="Times New Roman" w:hAnsi="Times New Roman"/>
        </w:rPr>
        <w:t>numer wniosku o dofinansowanie projektu,</w:t>
      </w:r>
    </w:p>
    <w:p w:rsidR="004706A0" w:rsidRPr="003C0FD2" w:rsidRDefault="004706A0" w:rsidP="004706A0">
      <w:pPr>
        <w:numPr>
          <w:ilvl w:val="0"/>
          <w:numId w:val="26"/>
        </w:numPr>
        <w:tabs>
          <w:tab w:val="clear" w:pos="397"/>
          <w:tab w:val="num" w:pos="601"/>
          <w:tab w:val="left" w:pos="847"/>
        </w:tabs>
        <w:spacing w:after="0" w:line="240" w:lineRule="auto"/>
        <w:ind w:left="601" w:hanging="284"/>
        <w:jc w:val="both"/>
        <w:rPr>
          <w:rFonts w:ascii="Times New Roman" w:hAnsi="Times New Roman"/>
        </w:rPr>
      </w:pPr>
      <w:r w:rsidRPr="003C0FD2">
        <w:rPr>
          <w:rFonts w:ascii="Times New Roman" w:hAnsi="Times New Roman"/>
        </w:rPr>
        <w:t>wskazanie kryteriów wyboru operacji, z których oceną wnioskodawca się nie zgadza, lub wskazanie, w jakim zakresie wnioskodawca nie zgadza się z negatywną oceną zgodności operacji z LSR oraz uzasadnienie stanowiska wnioskodawcy,</w:t>
      </w:r>
    </w:p>
    <w:p w:rsidR="004706A0" w:rsidRPr="003C0FD2" w:rsidRDefault="004706A0" w:rsidP="004706A0">
      <w:pPr>
        <w:numPr>
          <w:ilvl w:val="0"/>
          <w:numId w:val="26"/>
        </w:numPr>
        <w:tabs>
          <w:tab w:val="clear" w:pos="397"/>
          <w:tab w:val="num" w:pos="601"/>
          <w:tab w:val="left" w:pos="847"/>
        </w:tabs>
        <w:spacing w:after="0" w:line="240" w:lineRule="auto"/>
        <w:ind w:left="601" w:hanging="284"/>
        <w:jc w:val="both"/>
        <w:rPr>
          <w:rFonts w:ascii="Times New Roman" w:hAnsi="Times New Roman"/>
        </w:rPr>
      </w:pPr>
      <w:r w:rsidRPr="003C0FD2">
        <w:rPr>
          <w:rFonts w:ascii="Times New Roman" w:hAnsi="Times New Roman"/>
        </w:rPr>
        <w:t>wskazanie zarzutów o charakterze proceduralnym w zakresie przeprowadzonej  oceny, jeżeli zdaniem wnioskodawcy naruszenia takie miały miejsce, wraz z uzasadnieniem,</w:t>
      </w:r>
    </w:p>
    <w:p w:rsidR="004706A0" w:rsidRPr="003C0FD2" w:rsidRDefault="004706A0" w:rsidP="004706A0">
      <w:pPr>
        <w:numPr>
          <w:ilvl w:val="0"/>
          <w:numId w:val="26"/>
        </w:numPr>
        <w:tabs>
          <w:tab w:val="clear" w:pos="397"/>
          <w:tab w:val="num" w:pos="601"/>
          <w:tab w:val="left" w:pos="847"/>
        </w:tabs>
        <w:spacing w:after="0" w:line="240" w:lineRule="auto"/>
        <w:ind w:left="601" w:hanging="284"/>
        <w:jc w:val="both"/>
        <w:rPr>
          <w:rFonts w:ascii="Times New Roman" w:hAnsi="Times New Roman"/>
        </w:rPr>
      </w:pPr>
      <w:r w:rsidRPr="003C0FD2">
        <w:rPr>
          <w:rFonts w:ascii="Times New Roman" w:hAnsi="Times New Roman"/>
        </w:rPr>
        <w:t>podpis wnioskodawcy lub osoby upoważnionej do jego reprezentowania, z załączeniem oryginału lub kopii dokumentu poświadczającego umocowanie takiej osoby do reprezentowania wnioskodawcy,</w:t>
      </w:r>
    </w:p>
    <w:p w:rsidR="004706A0" w:rsidRPr="009D4394" w:rsidRDefault="004706A0" w:rsidP="004706A0">
      <w:pPr>
        <w:numPr>
          <w:ilvl w:val="0"/>
          <w:numId w:val="26"/>
        </w:numPr>
        <w:tabs>
          <w:tab w:val="clear" w:pos="397"/>
          <w:tab w:val="num" w:pos="601"/>
          <w:tab w:val="left" w:pos="847"/>
        </w:tabs>
        <w:spacing w:after="0" w:line="240" w:lineRule="auto"/>
        <w:ind w:left="601" w:hanging="284"/>
        <w:jc w:val="both"/>
        <w:rPr>
          <w:rFonts w:ascii="Times New Roman" w:hAnsi="Times New Roman"/>
        </w:rPr>
      </w:pPr>
      <w:r w:rsidRPr="003C0FD2">
        <w:rPr>
          <w:rFonts w:ascii="Times New Roman" w:hAnsi="Times New Roman"/>
        </w:rPr>
        <w:t>wskazanie w jakim zakresie wnioskodawca ubiegający się o wsparcie nie zgadza się z ustaloną przez LGD niższą niż wnioskowana kwota wsparcia oraz uzasadnienie tego stanowiska.</w:t>
      </w:r>
    </w:p>
    <w:p w:rsidR="004706A0" w:rsidRPr="003C0FD2" w:rsidRDefault="004706A0" w:rsidP="004706A0">
      <w:pPr>
        <w:spacing w:after="0" w:line="240" w:lineRule="auto"/>
        <w:rPr>
          <w:rFonts w:ascii="Times New Roman" w:hAnsi="Times New Roman"/>
        </w:rPr>
      </w:pPr>
      <w:r w:rsidRPr="003C0FD2">
        <w:rPr>
          <w:rFonts w:ascii="Times New Roman" w:hAnsi="Times New Roman"/>
        </w:rPr>
        <w:t>3) LGD udostępnia wzór protestu na stronie internetowej LGD oraz w Biurze LGD. Protest należy złożyć osobiście w Biurze LGD lub przesłać pocztą na adres LGD : Stowarzyszenie Społecznej Samopomocy - Lokalna Grupa Działania, ul. Śląska 1, 06-400 Ciechanów</w:t>
      </w:r>
    </w:p>
    <w:p w:rsidR="004706A0" w:rsidRPr="003C0FD2" w:rsidRDefault="004706A0" w:rsidP="004706A0">
      <w:pPr>
        <w:spacing w:after="0" w:line="240" w:lineRule="auto"/>
        <w:rPr>
          <w:rFonts w:ascii="Times New Roman" w:hAnsi="Times New Roman"/>
        </w:rPr>
      </w:pPr>
      <w:r w:rsidRPr="003C0FD2">
        <w:rPr>
          <w:rFonts w:ascii="Times New Roman" w:hAnsi="Times New Roman"/>
        </w:rPr>
        <w:t>4) O zachowaniu terminu na złożenie protestu decyduje data wpływu protestu w Biurze LGD, w przypadku jego osobistego wniesienia, albo data stempla pocztowego.</w:t>
      </w:r>
    </w:p>
    <w:p w:rsidR="004706A0" w:rsidRPr="003C0FD2" w:rsidRDefault="004706A0" w:rsidP="004706A0">
      <w:pPr>
        <w:spacing w:after="0" w:line="240" w:lineRule="auto"/>
        <w:rPr>
          <w:rFonts w:ascii="Times New Roman" w:hAnsi="Times New Roman"/>
        </w:rPr>
      </w:pPr>
      <w:r w:rsidRPr="003C0FD2">
        <w:rPr>
          <w:rFonts w:ascii="Times New Roman" w:hAnsi="Times New Roman"/>
        </w:rPr>
        <w:t>5)  Protest pozostawia się bez rozpatrzenia, jeżeli mimo prawidłowego pouczenia, został wniesiony:</w:t>
      </w:r>
    </w:p>
    <w:p w:rsidR="004706A0" w:rsidRPr="003C0FD2" w:rsidRDefault="004706A0" w:rsidP="004706A0">
      <w:pPr>
        <w:spacing w:after="0" w:line="240" w:lineRule="auto"/>
        <w:rPr>
          <w:rFonts w:ascii="Times New Roman" w:hAnsi="Times New Roman"/>
        </w:rPr>
      </w:pPr>
      <w:r w:rsidRPr="003C0FD2">
        <w:rPr>
          <w:rFonts w:ascii="Times New Roman" w:hAnsi="Times New Roman"/>
        </w:rPr>
        <w:t xml:space="preserve">      a) po terminie,</w:t>
      </w:r>
    </w:p>
    <w:p w:rsidR="004706A0" w:rsidRPr="003C0FD2" w:rsidRDefault="004706A0" w:rsidP="004706A0">
      <w:pPr>
        <w:spacing w:after="0" w:line="240" w:lineRule="auto"/>
        <w:rPr>
          <w:rFonts w:ascii="Times New Roman" w:hAnsi="Times New Roman"/>
        </w:rPr>
      </w:pPr>
      <w:r w:rsidRPr="003C0FD2">
        <w:rPr>
          <w:rFonts w:ascii="Times New Roman" w:hAnsi="Times New Roman"/>
        </w:rPr>
        <w:t xml:space="preserve">      b) przez podmiot wykluczony z możliwości otrzymania dofinansowania,</w:t>
      </w:r>
    </w:p>
    <w:p w:rsidR="004706A0" w:rsidRPr="003C0FD2" w:rsidRDefault="004706A0" w:rsidP="004706A0">
      <w:pPr>
        <w:spacing w:after="0" w:line="240" w:lineRule="auto"/>
        <w:rPr>
          <w:rFonts w:ascii="Times New Roman" w:hAnsi="Times New Roman"/>
        </w:rPr>
      </w:pPr>
      <w:r w:rsidRPr="003C0FD2">
        <w:rPr>
          <w:rFonts w:ascii="Times New Roman" w:hAnsi="Times New Roman"/>
        </w:rPr>
        <w:t xml:space="preserve">      c) bez wskazania kryteriów oceny, z których oceną wnioskodawca się nie zgadza, z uzasadnieniem.</w:t>
      </w:r>
    </w:p>
    <w:p w:rsidR="004706A0" w:rsidRPr="003C0FD2" w:rsidRDefault="004706A0" w:rsidP="004706A0">
      <w:pPr>
        <w:spacing w:after="0" w:line="240" w:lineRule="auto"/>
        <w:rPr>
          <w:rFonts w:ascii="Times New Roman" w:hAnsi="Times New Roman"/>
        </w:rPr>
      </w:pPr>
    </w:p>
    <w:p w:rsidR="004706A0" w:rsidRPr="003C0FD2" w:rsidRDefault="004706A0" w:rsidP="004706A0">
      <w:pPr>
        <w:spacing w:after="0" w:line="240" w:lineRule="auto"/>
        <w:rPr>
          <w:rFonts w:ascii="Times New Roman" w:hAnsi="Times New Roman"/>
          <w:b/>
          <w:u w:val="single"/>
        </w:rPr>
      </w:pPr>
      <w:r w:rsidRPr="003C0FD2">
        <w:rPr>
          <w:rFonts w:ascii="Times New Roman" w:hAnsi="Times New Roman"/>
          <w:b/>
          <w:u w:val="single"/>
        </w:rPr>
        <w:t xml:space="preserve">INFORMACJA DODATKOWA </w:t>
      </w:r>
    </w:p>
    <w:p w:rsidR="004706A0" w:rsidRPr="003C0FD2" w:rsidRDefault="004706A0" w:rsidP="004706A0">
      <w:pPr>
        <w:spacing w:after="0" w:line="240" w:lineRule="auto"/>
        <w:jc w:val="both"/>
        <w:rPr>
          <w:rFonts w:ascii="Times New Roman" w:hAnsi="Times New Roman"/>
        </w:rPr>
      </w:pPr>
      <w:r w:rsidRPr="003C0FD2">
        <w:rPr>
          <w:rFonts w:ascii="Times New Roman" w:hAnsi="Times New Roman"/>
        </w:rPr>
        <w:t>1) Zgodnie z ar</w:t>
      </w:r>
      <w:r>
        <w:rPr>
          <w:rFonts w:ascii="Times New Roman" w:hAnsi="Times New Roman"/>
        </w:rPr>
        <w:t>t. 22 ust. 1 pkt 1 w terminie 60</w:t>
      </w:r>
      <w:r w:rsidRPr="003C0FD2">
        <w:rPr>
          <w:rFonts w:ascii="Times New Roman" w:hAnsi="Times New Roman"/>
        </w:rPr>
        <w:t xml:space="preserve"> dni od dnia następującego po ostatnim dniu terminu składania wniosków o udzielenie wsparcia, o którym mowa w art. 35 ust. 1 lit. b rozporządzenia (WE)1303/2013, na operacje realizowane przez podmioty inne niż LGD, LGD dokonuje oceny zgodności operacji z LSR, wybiera operacje oraz ustala kwotę wsparcia. Przez operację zgodną z LSR rozumie się operację, która zakłada realizację celów głównych i szczegółowych LSR, przez osiąganie zaplanowanych w LSR wskaźników oraz jest zgodna z programem, w ramach którego jest planowana realizacja tej operacji. Dalszy etap oceny administracyjnej wniosku przeprowadza Zarząd Województwa. Zgodnie z art. 23 ust 1 ustawy z dnia 20 lutego 2015 r. o RLKS , w terminie </w:t>
      </w:r>
      <w:r w:rsidR="00DC097E">
        <w:rPr>
          <w:rFonts w:ascii="Times New Roman" w:hAnsi="Times New Roman"/>
        </w:rPr>
        <w:t>60 dni</w:t>
      </w:r>
      <w:r w:rsidR="00B5777E">
        <w:rPr>
          <w:rFonts w:ascii="Times New Roman" w:hAnsi="Times New Roman"/>
        </w:rPr>
        <w:t xml:space="preserve"> od dnia następującego po ostatnim dniu terminu składania wniosków, </w:t>
      </w:r>
      <w:r w:rsidRPr="003C0FD2">
        <w:rPr>
          <w:rFonts w:ascii="Times New Roman" w:hAnsi="Times New Roman"/>
        </w:rPr>
        <w:t xml:space="preserve"> LGD przekazuje Zarządowi Województwa wnioski o udzielenie wsparcia, o którym mowa w art. 35 ust. 1 lit. b rozporządzenia (WE) 1303/2013, dotyczące wybranych operacji wraz z dokumentami potwierdzającymi dokonanie wyboru operacji.</w:t>
      </w:r>
    </w:p>
    <w:p w:rsidR="005A03D4" w:rsidRDefault="004706A0" w:rsidP="004706A0">
      <w:pPr>
        <w:spacing w:after="0" w:line="240" w:lineRule="auto"/>
        <w:jc w:val="both"/>
        <w:rPr>
          <w:rFonts w:ascii="Times New Roman" w:hAnsi="Times New Roman"/>
        </w:rPr>
      </w:pPr>
      <w:r w:rsidRPr="003C0FD2">
        <w:rPr>
          <w:rFonts w:ascii="Times New Roman" w:hAnsi="Times New Roman"/>
        </w:rPr>
        <w:t xml:space="preserve">2) Zgodnie z art. 23 ust 4 ustawy o RLKS , jeżeli są spełnione warunki udzielenia wsparcia, o którym mowa w art. 35 ust. 1 lit. b rozporządzenia (WE) 1303/2013, </w:t>
      </w:r>
      <w:r w:rsidRPr="003C0FD2">
        <w:rPr>
          <w:rFonts w:ascii="Times New Roman" w:hAnsi="Times New Roman"/>
          <w:b/>
        </w:rPr>
        <w:t>Zarząd Województwa</w:t>
      </w:r>
      <w:r w:rsidRPr="003C0FD2">
        <w:rPr>
          <w:rFonts w:ascii="Times New Roman" w:hAnsi="Times New Roman"/>
        </w:rPr>
        <w:t xml:space="preserve"> udziela wsparcia zgodnie z przepisami regulującymi zasady wsparcia z udziałem poszczególnych EFSI, do limitu środków wskazanego w ogłoszeniu o naborze wniosków o udzielenie wsparcia, o którym mowa w art. 35 ust. 1 lit. b rozporządzenia (WE) 1303/2013.</w:t>
      </w:r>
    </w:p>
    <w:p w:rsidR="005A03D4" w:rsidRPr="00B5777E" w:rsidRDefault="00B5777E" w:rsidP="00B5777E">
      <w:pPr>
        <w:spacing w:after="0" w:line="240" w:lineRule="auto"/>
        <w:jc w:val="both"/>
        <w:rPr>
          <w:rFonts w:ascii="Times New Roman" w:hAnsi="Times New Roman"/>
        </w:rPr>
      </w:pPr>
      <w:r w:rsidRPr="00B5777E">
        <w:rPr>
          <w:rStyle w:val="Uwydatnienie"/>
        </w:rPr>
        <w:t>3)</w:t>
      </w:r>
      <w:r w:rsidRPr="00B5777E">
        <w:rPr>
          <w:rStyle w:val="Uwydatnienie"/>
          <w:rFonts w:ascii="Times New Roman" w:hAnsi="Times New Roman"/>
          <w:i w:val="0"/>
        </w:rPr>
        <w:t>LGD przyjmuje l</w:t>
      </w:r>
      <w:r w:rsidR="005A03D4" w:rsidRPr="00B5777E">
        <w:rPr>
          <w:rStyle w:val="Uwydatnienie"/>
          <w:rFonts w:ascii="Times New Roman" w:hAnsi="Times New Roman"/>
          <w:i w:val="0"/>
        </w:rPr>
        <w:t>imit</w:t>
      </w:r>
      <w:r w:rsidR="005A03D4" w:rsidRPr="00B5777E">
        <w:rPr>
          <w:rStyle w:val="acopre"/>
          <w:rFonts w:ascii="Times New Roman" w:hAnsi="Times New Roman"/>
        </w:rPr>
        <w:t xml:space="preserve"> środków w </w:t>
      </w:r>
      <w:r w:rsidR="005A03D4" w:rsidRPr="00B5777E">
        <w:rPr>
          <w:rStyle w:val="Uwydatnienie"/>
          <w:rFonts w:ascii="Times New Roman" w:hAnsi="Times New Roman"/>
          <w:i w:val="0"/>
        </w:rPr>
        <w:t>walucie EUR</w:t>
      </w:r>
      <w:r w:rsidR="005A03D4" w:rsidRPr="00B5777E">
        <w:rPr>
          <w:rStyle w:val="acopre"/>
          <w:rFonts w:ascii="Times New Roman" w:hAnsi="Times New Roman"/>
        </w:rPr>
        <w:t xml:space="preserve"> liczony po </w:t>
      </w:r>
      <w:r w:rsidR="005A03D4" w:rsidRPr="00B5777E">
        <w:rPr>
          <w:rStyle w:val="Uwydatnienie"/>
          <w:rFonts w:ascii="Times New Roman" w:hAnsi="Times New Roman"/>
          <w:i w:val="0"/>
        </w:rPr>
        <w:t>kursie stałym 4</w:t>
      </w:r>
      <w:r w:rsidR="005A03D4" w:rsidRPr="00B5777E">
        <w:rPr>
          <w:rStyle w:val="acopre"/>
          <w:rFonts w:ascii="Times New Roman" w:hAnsi="Times New Roman"/>
        </w:rPr>
        <w:t xml:space="preserve">,00 </w:t>
      </w:r>
      <w:r w:rsidR="005A03D4" w:rsidRPr="00B5777E">
        <w:rPr>
          <w:rStyle w:val="Uwydatnienie"/>
          <w:rFonts w:ascii="Times New Roman" w:hAnsi="Times New Roman"/>
          <w:i w:val="0"/>
        </w:rPr>
        <w:t>PLN</w:t>
      </w:r>
      <w:r w:rsidR="005A03D4" w:rsidRPr="00B5777E">
        <w:rPr>
          <w:rStyle w:val="acopre"/>
          <w:rFonts w:ascii="Times New Roman" w:hAnsi="Times New Roman"/>
        </w:rPr>
        <w:t>/</w:t>
      </w:r>
      <w:r w:rsidR="005A03D4" w:rsidRPr="00B5777E">
        <w:rPr>
          <w:rStyle w:val="Uwydatnienie"/>
          <w:rFonts w:ascii="Times New Roman" w:hAnsi="Times New Roman"/>
          <w:i w:val="0"/>
        </w:rPr>
        <w:t>EUR</w:t>
      </w:r>
      <w:r w:rsidR="004706A0" w:rsidRPr="00B5777E">
        <w:rPr>
          <w:rFonts w:ascii="Times New Roman" w:hAnsi="Times New Roman"/>
        </w:rPr>
        <w:t xml:space="preserve">, który </w:t>
      </w:r>
    </w:p>
    <w:p w:rsidR="004706A0" w:rsidRPr="00B5777E" w:rsidRDefault="004706A0" w:rsidP="004706A0">
      <w:pPr>
        <w:spacing w:after="0" w:line="240" w:lineRule="auto"/>
        <w:jc w:val="both"/>
        <w:rPr>
          <w:rFonts w:ascii="Times New Roman" w:hAnsi="Times New Roman"/>
        </w:rPr>
      </w:pPr>
      <w:r w:rsidRPr="00B5777E">
        <w:rPr>
          <w:rFonts w:ascii="Times New Roman" w:hAnsi="Times New Roman"/>
        </w:rPr>
        <w:t xml:space="preserve">zostanie przeliczony przez ZW po kursie bieżącym (kurs wymiany euro do złotego, publikowany przez Europejski Bank Centralny (EBC) z przedostatniego dnia pracy Komisji Europejskiej w miesiącu poprzedzającym miesiąc dokonania obliczeń). </w:t>
      </w:r>
    </w:p>
    <w:p w:rsidR="00B5777E" w:rsidRDefault="00B5777E" w:rsidP="004706A0">
      <w:pPr>
        <w:spacing w:after="0" w:line="240" w:lineRule="auto"/>
        <w:jc w:val="both"/>
        <w:rPr>
          <w:rFonts w:ascii="Times New Roman" w:hAnsi="Times New Roman"/>
        </w:rPr>
      </w:pPr>
    </w:p>
    <w:p w:rsidR="005A03D4" w:rsidRPr="007B28A2" w:rsidRDefault="005A03D4" w:rsidP="004706A0">
      <w:pPr>
        <w:spacing w:after="0" w:line="240" w:lineRule="auto"/>
        <w:jc w:val="both"/>
        <w:rPr>
          <w:rFonts w:ascii="Times New Roman" w:hAnsi="Times New Roman"/>
          <w:b/>
        </w:rPr>
      </w:pPr>
      <w:r w:rsidRPr="007B28A2">
        <w:rPr>
          <w:rFonts w:ascii="Times New Roman" w:hAnsi="Times New Roman"/>
          <w:b/>
        </w:rPr>
        <w:t xml:space="preserve">W załączeniu karta </w:t>
      </w:r>
      <w:r w:rsidR="007B28A2" w:rsidRPr="007B28A2">
        <w:rPr>
          <w:rFonts w:ascii="Times New Roman" w:hAnsi="Times New Roman"/>
          <w:b/>
        </w:rPr>
        <w:t xml:space="preserve">oceny </w:t>
      </w:r>
      <w:r w:rsidR="007B28A2" w:rsidRPr="007B28A2">
        <w:rPr>
          <w:rFonts w:ascii="Garamond" w:hAnsi="Garamond"/>
          <w:b/>
        </w:rPr>
        <w:t>operacji  według lokalnych kryteriów wyboru</w:t>
      </w:r>
    </w:p>
    <w:p w:rsidR="004706A0" w:rsidRDefault="004706A0" w:rsidP="004706A0">
      <w:pPr>
        <w:spacing w:after="0" w:line="240" w:lineRule="auto"/>
        <w:rPr>
          <w:rFonts w:ascii="Times New Roman" w:hAnsi="Times New Roman"/>
          <w:sz w:val="16"/>
          <w:szCs w:val="16"/>
        </w:rPr>
      </w:pPr>
      <w:r>
        <w:rPr>
          <w:rFonts w:ascii="Times New Roman" w:hAnsi="Times New Roman"/>
          <w:sz w:val="16"/>
          <w:szCs w:val="16"/>
        </w:rPr>
        <w:t xml:space="preserve">                                                                                                                                                            </w:t>
      </w:r>
    </w:p>
    <w:p w:rsidR="004706A0" w:rsidRDefault="004706A0" w:rsidP="004706A0">
      <w:pPr>
        <w:spacing w:after="0" w:line="240" w:lineRule="auto"/>
        <w:rPr>
          <w:rFonts w:ascii="Times New Roman" w:hAnsi="Times New Roman"/>
          <w:sz w:val="16"/>
          <w:szCs w:val="16"/>
        </w:rPr>
      </w:pPr>
      <w:r>
        <w:rPr>
          <w:rFonts w:ascii="Times New Roman" w:hAnsi="Times New Roman"/>
          <w:sz w:val="16"/>
          <w:szCs w:val="16"/>
        </w:rPr>
        <w:t xml:space="preserve">                                                                                                                                                                Z poważaniem</w:t>
      </w:r>
    </w:p>
    <w:p w:rsidR="004706A0" w:rsidRDefault="004706A0" w:rsidP="004706A0">
      <w:pPr>
        <w:tabs>
          <w:tab w:val="left" w:pos="6302"/>
        </w:tabs>
        <w:spacing w:line="240" w:lineRule="auto"/>
        <w:ind w:left="6129"/>
        <w:rPr>
          <w:rFonts w:ascii="Times New Roman" w:hAnsi="Times New Roman"/>
          <w:sz w:val="18"/>
          <w:szCs w:val="18"/>
        </w:rPr>
      </w:pPr>
      <w:r w:rsidRPr="00C75A0A">
        <w:rPr>
          <w:rFonts w:ascii="Times New Roman" w:hAnsi="Times New Roman"/>
          <w:sz w:val="18"/>
          <w:szCs w:val="18"/>
        </w:rPr>
        <w:t>……………………………….</w:t>
      </w:r>
    </w:p>
    <w:p w:rsidR="004706A0" w:rsidRPr="004706A0" w:rsidRDefault="004706A0" w:rsidP="004706A0">
      <w:pPr>
        <w:tabs>
          <w:tab w:val="left" w:pos="6302"/>
        </w:tabs>
        <w:spacing w:line="240" w:lineRule="auto"/>
        <w:ind w:left="6129"/>
        <w:rPr>
          <w:rFonts w:ascii="Times New Roman" w:hAnsi="Times New Roman"/>
          <w:sz w:val="16"/>
          <w:szCs w:val="16"/>
        </w:rPr>
      </w:pPr>
      <w:r w:rsidRPr="004706A0">
        <w:rPr>
          <w:rFonts w:ascii="Times New Roman" w:hAnsi="Times New Roman"/>
          <w:sz w:val="16"/>
          <w:szCs w:val="16"/>
        </w:rPr>
        <w:t xml:space="preserve">            podpis / pieczęć </w:t>
      </w:r>
    </w:p>
    <w:p w:rsidR="004706A0" w:rsidRDefault="004706A0" w:rsidP="004706A0">
      <w:pPr>
        <w:spacing w:after="0" w:line="240" w:lineRule="auto"/>
        <w:rPr>
          <w:rFonts w:ascii="Times New Roman" w:hAnsi="Times New Roman"/>
          <w:sz w:val="16"/>
          <w:szCs w:val="16"/>
        </w:rPr>
      </w:pPr>
    </w:p>
    <w:p w:rsidR="004706A0" w:rsidRDefault="004706A0" w:rsidP="004706A0">
      <w:pPr>
        <w:spacing w:after="0" w:line="240" w:lineRule="auto"/>
        <w:rPr>
          <w:rFonts w:ascii="Times New Roman" w:hAnsi="Times New Roman"/>
          <w:sz w:val="16"/>
          <w:szCs w:val="16"/>
        </w:rPr>
      </w:pPr>
    </w:p>
    <w:p w:rsidR="004706A0" w:rsidRDefault="004706A0" w:rsidP="001170F2">
      <w:pPr>
        <w:spacing w:after="0"/>
        <w:jc w:val="right"/>
        <w:rPr>
          <w:rFonts w:ascii="Times New Roman" w:hAnsi="Times New Roman"/>
          <w:b/>
          <w:sz w:val="16"/>
          <w:szCs w:val="16"/>
        </w:rPr>
      </w:pPr>
      <w:r>
        <w:rPr>
          <w:rFonts w:ascii="Times New Roman" w:hAnsi="Times New Roman"/>
          <w:sz w:val="16"/>
          <w:szCs w:val="16"/>
        </w:rPr>
        <w:t xml:space="preserve">                                                                                                        </w:t>
      </w:r>
    </w:p>
    <w:p w:rsidR="004706A0" w:rsidRDefault="004706A0" w:rsidP="004706A0">
      <w:pPr>
        <w:spacing w:after="0"/>
        <w:rPr>
          <w:rFonts w:ascii="Times New Roman" w:hAnsi="Times New Roman"/>
          <w:b/>
          <w:sz w:val="16"/>
          <w:szCs w:val="16"/>
        </w:rPr>
      </w:pPr>
    </w:p>
    <w:p w:rsidR="001170F2" w:rsidRPr="00750455" w:rsidRDefault="001F6023" w:rsidP="001170F2">
      <w:pPr>
        <w:spacing w:after="0"/>
        <w:jc w:val="right"/>
        <w:rPr>
          <w:rFonts w:ascii="Times New Roman" w:eastAsia="Times New Roman" w:hAnsi="Times New Roman"/>
          <w:b/>
          <w:sz w:val="16"/>
          <w:szCs w:val="16"/>
          <w:lang w:eastAsia="pl-PL"/>
        </w:rPr>
      </w:pPr>
      <w:r w:rsidRPr="001F6023">
        <w:rPr>
          <w:rFonts w:ascii="Times New Roman" w:eastAsiaTheme="minorHAnsi" w:hAnsi="Times New Roman" w:cstheme="minorBidi"/>
          <w:b/>
          <w:noProof/>
          <w:sz w:val="16"/>
          <w:szCs w:val="16"/>
          <w:lang w:eastAsia="pl-PL"/>
        </w:rPr>
        <w:pict>
          <v:rect id="Rectangle 8" o:spid="_x0000_s1027" style="position:absolute;left:0;text-align:left;margin-left:-21.4pt;margin-top:-1.9pt;width:227.25pt;height:6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">
            <v:textbox>
              <w:txbxContent>
                <w:p w:rsidR="006172D2" w:rsidRPr="00ED3013" w:rsidRDefault="006172D2" w:rsidP="00ED3013">
                  <w:pPr>
                    <w:spacing w:after="0"/>
                    <w:jc w:val="center"/>
                    <w:rPr>
                      <w:rFonts w:ascii="Times New Roman" w:hAnsi="Times New Roman"/>
                      <w:sz w:val="20"/>
                      <w:szCs w:val="20"/>
                    </w:rPr>
                  </w:pPr>
                  <w:r w:rsidRPr="00ED3013">
                    <w:rPr>
                      <w:rFonts w:ascii="Times New Roman" w:hAnsi="Times New Roman"/>
                      <w:sz w:val="20"/>
                      <w:szCs w:val="20"/>
                    </w:rPr>
                    <w:t>Potwierdzenie przyjęcia przez LGD</w:t>
                  </w:r>
                </w:p>
                <w:p w:rsidR="006172D2" w:rsidRPr="00ED3013" w:rsidRDefault="006172D2" w:rsidP="00ED3013">
                  <w:pPr>
                    <w:jc w:val="center"/>
                    <w:rPr>
                      <w:rFonts w:ascii="Times New Roman" w:hAnsi="Times New Roman"/>
                      <w:sz w:val="20"/>
                      <w:szCs w:val="20"/>
                    </w:rPr>
                  </w:pPr>
                  <w:r w:rsidRPr="00ED3013">
                    <w:rPr>
                      <w:rFonts w:ascii="Times New Roman" w:hAnsi="Times New Roman"/>
                      <w:sz w:val="20"/>
                      <w:szCs w:val="20"/>
                    </w:rPr>
                    <w:t>(pieczęć)</w:t>
                  </w:r>
                </w:p>
                <w:p w:rsidR="006172D2" w:rsidRPr="00ED3013" w:rsidRDefault="006172D2" w:rsidP="00ED3013">
                  <w:pPr>
                    <w:spacing w:after="0"/>
                    <w:jc w:val="center"/>
                    <w:rPr>
                      <w:rFonts w:ascii="Times New Roman" w:hAnsi="Times New Roman"/>
                      <w:sz w:val="20"/>
                      <w:szCs w:val="20"/>
                    </w:rPr>
                  </w:pPr>
                  <w:r w:rsidRPr="00ED3013">
                    <w:rPr>
                      <w:rFonts w:ascii="Times New Roman" w:hAnsi="Times New Roman"/>
                      <w:sz w:val="20"/>
                      <w:szCs w:val="20"/>
                    </w:rPr>
                    <w:t>……………………………………………..</w:t>
                  </w:r>
                </w:p>
                <w:p w:rsidR="006172D2" w:rsidRPr="00ED3013" w:rsidRDefault="006172D2" w:rsidP="00ED3013">
                  <w:pPr>
                    <w:jc w:val="center"/>
                    <w:rPr>
                      <w:rFonts w:ascii="Times New Roman" w:hAnsi="Times New Roman"/>
                      <w:sz w:val="20"/>
                      <w:szCs w:val="20"/>
                    </w:rPr>
                  </w:pPr>
                  <w:r w:rsidRPr="00ED3013">
                    <w:rPr>
                      <w:rFonts w:ascii="Times New Roman" w:hAnsi="Times New Roman"/>
                      <w:sz w:val="20"/>
                      <w:szCs w:val="20"/>
                    </w:rPr>
                    <w:t>(data przyjęcia i podpis)</w:t>
                  </w:r>
                </w:p>
              </w:txbxContent>
            </v:textbox>
          </v:rect>
        </w:pict>
      </w:r>
      <w:r w:rsidR="001170F2" w:rsidRPr="00750455">
        <w:rPr>
          <w:rFonts w:ascii="Times New Roman" w:hAnsi="Times New Roman"/>
          <w:b/>
          <w:sz w:val="16"/>
          <w:szCs w:val="16"/>
        </w:rPr>
        <w:t>Załącznik nr</w:t>
      </w:r>
      <w:r w:rsidR="001170F2">
        <w:rPr>
          <w:rFonts w:ascii="Times New Roman" w:hAnsi="Times New Roman"/>
          <w:b/>
          <w:sz w:val="16"/>
          <w:szCs w:val="16"/>
        </w:rPr>
        <w:t xml:space="preserve"> 9</w:t>
      </w:r>
      <w:r w:rsidR="004706A0">
        <w:rPr>
          <w:rFonts w:ascii="Times New Roman" w:hAnsi="Times New Roman"/>
          <w:b/>
          <w:sz w:val="16"/>
          <w:szCs w:val="16"/>
        </w:rPr>
        <w:t xml:space="preserve"> a</w:t>
      </w:r>
      <w:r w:rsidR="001170F2">
        <w:rPr>
          <w:rFonts w:ascii="Times New Roman" w:hAnsi="Times New Roman"/>
          <w:b/>
          <w:sz w:val="16"/>
          <w:szCs w:val="16"/>
        </w:rPr>
        <w:t xml:space="preserve"> </w:t>
      </w:r>
      <w:r w:rsidR="001170F2" w:rsidRPr="00750455">
        <w:rPr>
          <w:rFonts w:ascii="Times New Roman" w:hAnsi="Times New Roman"/>
          <w:b/>
          <w:sz w:val="16"/>
          <w:szCs w:val="16"/>
        </w:rPr>
        <w:t xml:space="preserve">do </w:t>
      </w:r>
      <w:r w:rsidR="001170F2" w:rsidRPr="00750455">
        <w:rPr>
          <w:rFonts w:ascii="Times New Roman" w:eastAsia="Times New Roman" w:hAnsi="Times New Roman"/>
          <w:b/>
          <w:sz w:val="16"/>
          <w:szCs w:val="16"/>
          <w:lang w:eastAsia="pl-PL"/>
        </w:rPr>
        <w:t xml:space="preserve">Procedura oceny wniosków i wyboru operacji </w:t>
      </w:r>
    </w:p>
    <w:p w:rsidR="001170F2" w:rsidRDefault="001170F2" w:rsidP="001170F2">
      <w:pPr>
        <w:spacing w:after="0" w:line="240" w:lineRule="auto"/>
        <w:jc w:val="right"/>
        <w:rPr>
          <w:rFonts w:ascii="Times New Roman" w:hAnsi="Times New Roman"/>
          <w:b/>
          <w:sz w:val="16"/>
          <w:szCs w:val="16"/>
        </w:rPr>
      </w:pPr>
      <w:r w:rsidRPr="00750455">
        <w:rPr>
          <w:rFonts w:ascii="Times New Roman" w:eastAsia="Times New Roman" w:hAnsi="Times New Roman"/>
          <w:b/>
          <w:sz w:val="16"/>
          <w:szCs w:val="16"/>
          <w:lang w:eastAsia="pl-PL"/>
        </w:rPr>
        <w:t>oraz ustalania kwot wsparcia</w:t>
      </w:r>
      <w:r w:rsidRPr="00750455">
        <w:rPr>
          <w:rFonts w:ascii="Times New Roman" w:hAnsi="Times New Roman"/>
          <w:b/>
          <w:sz w:val="16"/>
          <w:szCs w:val="16"/>
        </w:rPr>
        <w:t xml:space="preserve"> </w:t>
      </w:r>
      <w:r>
        <w:rPr>
          <w:rFonts w:ascii="Times New Roman" w:hAnsi="Times New Roman"/>
          <w:b/>
          <w:sz w:val="16"/>
          <w:szCs w:val="16"/>
        </w:rPr>
        <w:t>–</w:t>
      </w:r>
      <w:r w:rsidRPr="00750455">
        <w:rPr>
          <w:rFonts w:ascii="Times New Roman" w:hAnsi="Times New Roman"/>
          <w:b/>
          <w:sz w:val="16"/>
          <w:szCs w:val="16"/>
        </w:rPr>
        <w:t xml:space="preserve"> </w:t>
      </w:r>
      <w:r>
        <w:rPr>
          <w:rFonts w:ascii="Times New Roman" w:hAnsi="Times New Roman"/>
          <w:b/>
          <w:sz w:val="16"/>
          <w:szCs w:val="16"/>
        </w:rPr>
        <w:t>Wzór protestu</w:t>
      </w:r>
    </w:p>
    <w:p w:rsidR="00ED3013" w:rsidRDefault="00ED3013" w:rsidP="001170F2">
      <w:pPr>
        <w:spacing w:after="0" w:line="240" w:lineRule="auto"/>
        <w:jc w:val="right"/>
        <w:rPr>
          <w:rFonts w:ascii="Times New Roman" w:hAnsi="Times New Roman"/>
          <w:b/>
          <w:sz w:val="16"/>
          <w:szCs w:val="16"/>
        </w:rPr>
      </w:pPr>
    </w:p>
    <w:p w:rsidR="00ED3013" w:rsidRDefault="00ED3013" w:rsidP="001170F2">
      <w:pPr>
        <w:spacing w:after="0" w:line="240" w:lineRule="auto"/>
        <w:jc w:val="right"/>
        <w:rPr>
          <w:rFonts w:ascii="Times New Roman" w:hAnsi="Times New Roman"/>
          <w:b/>
          <w:sz w:val="16"/>
          <w:szCs w:val="16"/>
        </w:rPr>
      </w:pPr>
    </w:p>
    <w:p w:rsidR="00ED3013" w:rsidRDefault="00ED3013" w:rsidP="001170F2">
      <w:pPr>
        <w:spacing w:after="0" w:line="240" w:lineRule="auto"/>
        <w:jc w:val="right"/>
        <w:rPr>
          <w:rFonts w:ascii="Times New Roman" w:hAnsi="Times New Roman"/>
          <w:b/>
          <w:sz w:val="16"/>
          <w:szCs w:val="16"/>
        </w:rPr>
      </w:pPr>
    </w:p>
    <w:p w:rsidR="00ED3013" w:rsidRDefault="00ED3013" w:rsidP="001170F2">
      <w:pPr>
        <w:spacing w:after="0" w:line="240" w:lineRule="auto"/>
        <w:jc w:val="right"/>
        <w:rPr>
          <w:rFonts w:ascii="Times New Roman" w:hAnsi="Times New Roman"/>
          <w:b/>
          <w:sz w:val="16"/>
          <w:szCs w:val="16"/>
        </w:rPr>
      </w:pPr>
    </w:p>
    <w:p w:rsidR="00ED3013" w:rsidRDefault="00ED3013" w:rsidP="001170F2">
      <w:pPr>
        <w:spacing w:after="0" w:line="240" w:lineRule="auto"/>
        <w:jc w:val="right"/>
        <w:rPr>
          <w:rFonts w:ascii="Times New Roman" w:hAnsi="Times New Roman"/>
          <w:b/>
          <w:sz w:val="16"/>
          <w:szCs w:val="16"/>
        </w:rPr>
      </w:pPr>
    </w:p>
    <w:p w:rsidR="001170F2" w:rsidRDefault="001170F2" w:rsidP="001170F2">
      <w:pPr>
        <w:spacing w:after="0" w:line="240" w:lineRule="auto"/>
        <w:jc w:val="right"/>
        <w:rPr>
          <w:rFonts w:ascii="Times New Roman" w:hAnsi="Times New Roman"/>
          <w:b/>
          <w:sz w:val="16"/>
          <w:szCs w:val="16"/>
        </w:rPr>
      </w:pPr>
    </w:p>
    <w:tbl>
      <w:tblPr>
        <w:tblW w:w="99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6519"/>
      </w:tblGrid>
      <w:tr w:rsidR="001170F2" w:rsidRPr="00EC7D24" w:rsidTr="00636AEC">
        <w:tc>
          <w:tcPr>
            <w:tcW w:w="9922" w:type="dxa"/>
            <w:gridSpan w:val="2"/>
          </w:tcPr>
          <w:p w:rsidR="001170F2" w:rsidRPr="00EC7D24" w:rsidRDefault="001170F2" w:rsidP="00636AEC">
            <w:pPr>
              <w:autoSpaceDE w:val="0"/>
              <w:autoSpaceDN w:val="0"/>
              <w:adjustRightInd w:val="0"/>
              <w:spacing w:after="0" w:line="240" w:lineRule="auto"/>
              <w:jc w:val="center"/>
              <w:rPr>
                <w:rFonts w:ascii="Times New Roman" w:eastAsiaTheme="minorHAnsi" w:hAnsi="Times New Roman" w:cstheme="minorBidi"/>
                <w:b/>
                <w:bCs/>
              </w:rPr>
            </w:pPr>
            <w:r w:rsidRPr="00EC7D24">
              <w:rPr>
                <w:rFonts w:ascii="Times New Roman" w:eastAsiaTheme="minorHAnsi" w:hAnsi="Times New Roman" w:cstheme="minorBidi"/>
                <w:b/>
                <w:bCs/>
              </w:rPr>
              <w:t>PROTEST</w:t>
            </w:r>
          </w:p>
          <w:p w:rsidR="001170F2" w:rsidRPr="00EC7D24" w:rsidRDefault="001170F2" w:rsidP="00636AEC">
            <w:pPr>
              <w:autoSpaceDE w:val="0"/>
              <w:autoSpaceDN w:val="0"/>
              <w:adjustRightInd w:val="0"/>
              <w:spacing w:after="0" w:line="240" w:lineRule="auto"/>
              <w:rPr>
                <w:rFonts w:ascii="Times New Roman" w:eastAsiaTheme="minorHAnsi" w:hAnsi="Times New Roman" w:cstheme="minorBidi"/>
                <w:b/>
                <w:bCs/>
                <w:sz w:val="20"/>
                <w:szCs w:val="20"/>
              </w:rPr>
            </w:pPr>
          </w:p>
        </w:tc>
      </w:tr>
      <w:tr w:rsidR="001170F2" w:rsidRPr="00EC7D24" w:rsidTr="001170F2">
        <w:tc>
          <w:tcPr>
            <w:tcW w:w="3403" w:type="dxa"/>
            <w:shd w:val="clear" w:color="auto" w:fill="FFFFFF"/>
          </w:tcPr>
          <w:p w:rsidR="001170F2" w:rsidRPr="00EC7D24" w:rsidRDefault="001170F2" w:rsidP="00636AEC">
            <w:pPr>
              <w:autoSpaceDE w:val="0"/>
              <w:autoSpaceDN w:val="0"/>
              <w:adjustRightInd w:val="0"/>
              <w:spacing w:after="0" w:line="240" w:lineRule="auto"/>
              <w:rPr>
                <w:rFonts w:ascii="Times New Roman" w:eastAsiaTheme="minorHAnsi" w:hAnsi="Times New Roman" w:cstheme="minorBidi"/>
                <w:bCs/>
                <w:sz w:val="20"/>
                <w:szCs w:val="20"/>
              </w:rPr>
            </w:pPr>
            <w:r w:rsidRPr="00EC7D24">
              <w:rPr>
                <w:rFonts w:ascii="Times New Roman" w:eastAsiaTheme="minorHAnsi" w:hAnsi="Times New Roman" w:cstheme="minorBidi"/>
                <w:bCs/>
                <w:sz w:val="20"/>
                <w:szCs w:val="20"/>
              </w:rPr>
              <w:t>Instytucja (adres) za pośrednictwem której wnoszony jest protest</w:t>
            </w:r>
          </w:p>
        </w:tc>
        <w:tc>
          <w:tcPr>
            <w:tcW w:w="6519" w:type="dxa"/>
          </w:tcPr>
          <w:p w:rsidR="001170F2" w:rsidRPr="00EC7D24" w:rsidRDefault="001170F2" w:rsidP="00636AEC">
            <w:pPr>
              <w:autoSpaceDE w:val="0"/>
              <w:autoSpaceDN w:val="0"/>
              <w:adjustRightInd w:val="0"/>
              <w:spacing w:after="0" w:line="240" w:lineRule="auto"/>
              <w:rPr>
                <w:rFonts w:ascii="TimesNewRomanPS-BoldMT" w:eastAsiaTheme="minorHAnsi" w:hAnsi="TimesNewRomanPS-BoldMT" w:cs="TimesNewRomanPS-BoldMT"/>
                <w:bCs/>
                <w:sz w:val="20"/>
                <w:szCs w:val="20"/>
              </w:rPr>
            </w:pPr>
            <w:r w:rsidRPr="00EC7D24">
              <w:rPr>
                <w:rFonts w:ascii="TimesNewRomanPS-BoldMT" w:eastAsiaTheme="minorHAnsi" w:hAnsi="TimesNewRomanPS-BoldMT" w:cs="TimesNewRomanPS-BoldMT"/>
                <w:b/>
                <w:bCs/>
                <w:sz w:val="20"/>
                <w:szCs w:val="20"/>
              </w:rPr>
              <w:t>Stowarzyszenie Społecznej Samopomocy - Lokalna Grupa Działania</w:t>
            </w:r>
          </w:p>
          <w:p w:rsidR="001170F2" w:rsidRPr="00EC7D24" w:rsidRDefault="001170F2" w:rsidP="00636AEC">
            <w:pPr>
              <w:autoSpaceDE w:val="0"/>
              <w:autoSpaceDN w:val="0"/>
              <w:adjustRightInd w:val="0"/>
              <w:spacing w:after="0" w:line="240" w:lineRule="auto"/>
              <w:rPr>
                <w:rFonts w:ascii="TimesNewRomanPS-BoldMT" w:eastAsiaTheme="minorHAnsi" w:hAnsi="TimesNewRomanPS-BoldMT" w:cs="TimesNewRomanPS-BoldMT"/>
                <w:bCs/>
                <w:sz w:val="20"/>
                <w:szCs w:val="20"/>
              </w:rPr>
            </w:pPr>
            <w:r w:rsidRPr="00EC7D24">
              <w:rPr>
                <w:rFonts w:ascii="TimesNewRomanPS-BoldMT" w:eastAsiaTheme="minorHAnsi" w:hAnsi="TimesNewRomanPS-BoldMT" w:cs="TimesNewRomanPS-BoldMT"/>
                <w:bCs/>
                <w:sz w:val="20"/>
                <w:szCs w:val="20"/>
              </w:rPr>
              <w:t>06-400 Ciechanów, ul. Śląska 1</w:t>
            </w:r>
          </w:p>
        </w:tc>
      </w:tr>
      <w:tr w:rsidR="001170F2" w:rsidRPr="00EC7D24" w:rsidTr="001170F2">
        <w:tc>
          <w:tcPr>
            <w:tcW w:w="3403" w:type="dxa"/>
            <w:shd w:val="clear" w:color="auto" w:fill="FFFFFF"/>
          </w:tcPr>
          <w:p w:rsidR="001170F2" w:rsidRPr="00EC7D24" w:rsidRDefault="001170F2" w:rsidP="00636AEC">
            <w:pPr>
              <w:autoSpaceDE w:val="0"/>
              <w:autoSpaceDN w:val="0"/>
              <w:adjustRightInd w:val="0"/>
              <w:spacing w:after="0" w:line="240" w:lineRule="auto"/>
              <w:rPr>
                <w:rFonts w:ascii="Times New Roman" w:eastAsiaTheme="minorHAnsi" w:hAnsi="Times New Roman" w:cstheme="minorBidi"/>
                <w:bCs/>
                <w:sz w:val="20"/>
                <w:szCs w:val="20"/>
              </w:rPr>
            </w:pPr>
            <w:r w:rsidRPr="00EC7D24">
              <w:rPr>
                <w:rFonts w:ascii="Times New Roman" w:eastAsiaTheme="minorHAnsi" w:hAnsi="Times New Roman" w:cstheme="minorBidi"/>
                <w:bCs/>
                <w:sz w:val="20"/>
                <w:szCs w:val="20"/>
              </w:rPr>
              <w:t>Instytucja do której kierowany jest protest</w:t>
            </w:r>
          </w:p>
          <w:p w:rsidR="001170F2" w:rsidRPr="00EC7D24" w:rsidRDefault="001170F2" w:rsidP="00636AEC">
            <w:pPr>
              <w:autoSpaceDE w:val="0"/>
              <w:autoSpaceDN w:val="0"/>
              <w:adjustRightInd w:val="0"/>
              <w:spacing w:after="0" w:line="240" w:lineRule="auto"/>
              <w:rPr>
                <w:rFonts w:ascii="Times New Roman" w:eastAsiaTheme="minorHAnsi" w:hAnsi="Times New Roman" w:cstheme="minorBidi"/>
                <w:bCs/>
                <w:sz w:val="20"/>
                <w:szCs w:val="20"/>
              </w:rPr>
            </w:pPr>
          </w:p>
        </w:tc>
        <w:tc>
          <w:tcPr>
            <w:tcW w:w="6519" w:type="dxa"/>
          </w:tcPr>
          <w:p w:rsidR="001170F2" w:rsidRPr="00EC7D24" w:rsidRDefault="001170F2" w:rsidP="00636AEC">
            <w:pPr>
              <w:autoSpaceDE w:val="0"/>
              <w:autoSpaceDN w:val="0"/>
              <w:adjustRightInd w:val="0"/>
              <w:spacing w:after="0" w:line="240" w:lineRule="auto"/>
              <w:rPr>
                <w:rFonts w:ascii="TimesNewRomanPS-BoldMT" w:eastAsiaTheme="minorHAnsi" w:hAnsi="TimesNewRomanPS-BoldMT" w:cs="TimesNewRomanPS-BoldMT"/>
                <w:b/>
                <w:bCs/>
                <w:sz w:val="20"/>
                <w:szCs w:val="20"/>
              </w:rPr>
            </w:pPr>
            <w:r w:rsidRPr="00EC7D24">
              <w:rPr>
                <w:rFonts w:ascii="TimesNewRomanPS-BoldMT" w:eastAsiaTheme="minorHAnsi" w:hAnsi="TimesNewRomanPS-BoldMT" w:cs="TimesNewRomanPS-BoldMT"/>
                <w:b/>
                <w:bCs/>
                <w:sz w:val="20"/>
                <w:szCs w:val="20"/>
              </w:rPr>
              <w:t>Zarząd Województwa Mazowieckiego</w:t>
            </w:r>
          </w:p>
          <w:p w:rsidR="001170F2" w:rsidRPr="00EC7D24" w:rsidRDefault="001170F2" w:rsidP="00636AEC">
            <w:pPr>
              <w:autoSpaceDE w:val="0"/>
              <w:autoSpaceDN w:val="0"/>
              <w:adjustRightInd w:val="0"/>
              <w:spacing w:after="0" w:line="240" w:lineRule="auto"/>
              <w:rPr>
                <w:rFonts w:ascii="TimesNewRomanPS-BoldMT" w:eastAsiaTheme="minorHAnsi" w:hAnsi="TimesNewRomanPS-BoldMT" w:cs="TimesNewRomanPS-BoldMT"/>
                <w:bCs/>
                <w:sz w:val="20"/>
                <w:szCs w:val="20"/>
              </w:rPr>
            </w:pPr>
            <w:r w:rsidRPr="00EC7D24">
              <w:rPr>
                <w:rFonts w:ascii="TimesNewRomanPS-BoldMT" w:eastAsiaTheme="minorHAnsi" w:hAnsi="TimesNewRomanPS-BoldMT" w:cs="TimesNewRomanPS-BoldMT"/>
                <w:bCs/>
                <w:sz w:val="20"/>
                <w:szCs w:val="20"/>
              </w:rPr>
              <w:t>Urząd Marszałkowski Województwa Mazowieckiego w Warszawie</w:t>
            </w:r>
          </w:p>
          <w:p w:rsidR="001170F2" w:rsidRPr="00EC7D24" w:rsidRDefault="001170F2" w:rsidP="00636AEC">
            <w:pPr>
              <w:autoSpaceDE w:val="0"/>
              <w:autoSpaceDN w:val="0"/>
              <w:adjustRightInd w:val="0"/>
              <w:spacing w:after="0" w:line="240" w:lineRule="auto"/>
              <w:rPr>
                <w:rFonts w:ascii="TimesNewRomanPS-BoldMT" w:eastAsiaTheme="minorHAnsi" w:hAnsi="TimesNewRomanPS-BoldMT" w:cs="TimesNewRomanPS-BoldMT"/>
                <w:bCs/>
                <w:sz w:val="20"/>
                <w:szCs w:val="20"/>
              </w:rPr>
            </w:pPr>
            <w:r w:rsidRPr="00EC7D24">
              <w:rPr>
                <w:rFonts w:ascii="TimesNewRomanPS-BoldMT" w:eastAsiaTheme="minorHAnsi" w:hAnsi="TimesNewRomanPS-BoldMT" w:cs="TimesNewRomanPS-BoldMT"/>
                <w:bCs/>
                <w:sz w:val="20"/>
                <w:szCs w:val="20"/>
              </w:rPr>
              <w:t>ul. Jagiellońska 26, 03-719 Warszawa</w:t>
            </w:r>
          </w:p>
        </w:tc>
      </w:tr>
      <w:tr w:rsidR="001170F2" w:rsidRPr="00EC7D24" w:rsidTr="001170F2">
        <w:tc>
          <w:tcPr>
            <w:tcW w:w="3403" w:type="dxa"/>
            <w:shd w:val="clear" w:color="auto" w:fill="FFFFFF"/>
          </w:tcPr>
          <w:p w:rsidR="001170F2" w:rsidRPr="00EC7D24" w:rsidRDefault="001170F2" w:rsidP="00636AEC">
            <w:pPr>
              <w:autoSpaceDE w:val="0"/>
              <w:autoSpaceDN w:val="0"/>
              <w:adjustRightInd w:val="0"/>
              <w:spacing w:after="0" w:line="240" w:lineRule="auto"/>
              <w:rPr>
                <w:rFonts w:ascii="Times New Roman" w:eastAsiaTheme="minorHAnsi" w:hAnsi="Times New Roman" w:cstheme="minorBidi"/>
                <w:bCs/>
                <w:sz w:val="20"/>
                <w:szCs w:val="20"/>
              </w:rPr>
            </w:pPr>
            <w:r w:rsidRPr="00EC7D24">
              <w:rPr>
                <w:rFonts w:ascii="Times New Roman" w:eastAsiaTheme="minorHAnsi" w:hAnsi="Times New Roman" w:cstheme="minorBidi"/>
                <w:bCs/>
                <w:sz w:val="20"/>
                <w:szCs w:val="20"/>
              </w:rPr>
              <w:t>Nazwa/imię nazwisko Wnioskodawcy</w:t>
            </w:r>
          </w:p>
        </w:tc>
        <w:tc>
          <w:tcPr>
            <w:tcW w:w="6519" w:type="dxa"/>
          </w:tcPr>
          <w:p w:rsidR="001170F2" w:rsidRPr="00EC7D24" w:rsidRDefault="001170F2" w:rsidP="00636AEC">
            <w:pPr>
              <w:autoSpaceDE w:val="0"/>
              <w:autoSpaceDN w:val="0"/>
              <w:adjustRightInd w:val="0"/>
              <w:spacing w:after="0" w:line="240" w:lineRule="auto"/>
              <w:rPr>
                <w:rFonts w:ascii="TimesNewRomanPS-BoldMT" w:eastAsiaTheme="minorHAnsi" w:hAnsi="TimesNewRomanPS-BoldMT" w:cs="TimesNewRomanPS-BoldMT"/>
                <w:b/>
                <w:bCs/>
                <w:sz w:val="20"/>
                <w:szCs w:val="20"/>
              </w:rPr>
            </w:pPr>
          </w:p>
        </w:tc>
      </w:tr>
      <w:tr w:rsidR="001170F2" w:rsidRPr="00EC7D24" w:rsidTr="001170F2">
        <w:tc>
          <w:tcPr>
            <w:tcW w:w="3403" w:type="dxa"/>
            <w:shd w:val="clear" w:color="auto" w:fill="FFFFFF"/>
          </w:tcPr>
          <w:p w:rsidR="001170F2" w:rsidRPr="00EC7D24" w:rsidRDefault="001170F2" w:rsidP="00636AEC">
            <w:pPr>
              <w:autoSpaceDE w:val="0"/>
              <w:autoSpaceDN w:val="0"/>
              <w:adjustRightInd w:val="0"/>
              <w:spacing w:after="0" w:line="240" w:lineRule="auto"/>
              <w:rPr>
                <w:rFonts w:ascii="Times New Roman" w:eastAsiaTheme="minorHAnsi" w:hAnsi="Times New Roman" w:cstheme="minorBidi"/>
                <w:bCs/>
                <w:sz w:val="20"/>
                <w:szCs w:val="20"/>
              </w:rPr>
            </w:pPr>
            <w:r w:rsidRPr="00EC7D24">
              <w:rPr>
                <w:rFonts w:ascii="Times New Roman" w:eastAsiaTheme="minorHAnsi" w:hAnsi="Times New Roman" w:cstheme="minorBidi"/>
                <w:bCs/>
                <w:sz w:val="20"/>
                <w:szCs w:val="20"/>
              </w:rPr>
              <w:t>Adres  Wnioskodawcy</w:t>
            </w:r>
          </w:p>
          <w:p w:rsidR="001170F2" w:rsidRPr="00EC7D24" w:rsidRDefault="001170F2" w:rsidP="00636AEC">
            <w:pPr>
              <w:autoSpaceDE w:val="0"/>
              <w:autoSpaceDN w:val="0"/>
              <w:adjustRightInd w:val="0"/>
              <w:spacing w:after="0" w:line="240" w:lineRule="auto"/>
              <w:rPr>
                <w:rFonts w:ascii="Times New Roman" w:eastAsiaTheme="minorHAnsi" w:hAnsi="Times New Roman" w:cstheme="minorBidi"/>
                <w:bCs/>
                <w:sz w:val="20"/>
                <w:szCs w:val="20"/>
              </w:rPr>
            </w:pPr>
          </w:p>
        </w:tc>
        <w:tc>
          <w:tcPr>
            <w:tcW w:w="6519" w:type="dxa"/>
          </w:tcPr>
          <w:p w:rsidR="001170F2" w:rsidRPr="00EC7D24" w:rsidRDefault="001170F2" w:rsidP="00636AEC">
            <w:pPr>
              <w:autoSpaceDE w:val="0"/>
              <w:autoSpaceDN w:val="0"/>
              <w:adjustRightInd w:val="0"/>
              <w:spacing w:after="0" w:line="240" w:lineRule="auto"/>
              <w:rPr>
                <w:rFonts w:ascii="TimesNewRomanPS-BoldMT" w:eastAsiaTheme="minorHAnsi" w:hAnsi="TimesNewRomanPS-BoldMT" w:cs="TimesNewRomanPS-BoldMT"/>
                <w:b/>
                <w:bCs/>
                <w:sz w:val="20"/>
                <w:szCs w:val="20"/>
              </w:rPr>
            </w:pPr>
          </w:p>
        </w:tc>
      </w:tr>
      <w:tr w:rsidR="001170F2" w:rsidRPr="00EC7D24" w:rsidTr="001170F2">
        <w:tc>
          <w:tcPr>
            <w:tcW w:w="3403" w:type="dxa"/>
            <w:shd w:val="clear" w:color="auto" w:fill="FFFFFF"/>
          </w:tcPr>
          <w:p w:rsidR="001170F2" w:rsidRPr="00EC7D24" w:rsidRDefault="001170F2" w:rsidP="00636AEC">
            <w:pPr>
              <w:autoSpaceDE w:val="0"/>
              <w:autoSpaceDN w:val="0"/>
              <w:adjustRightInd w:val="0"/>
              <w:spacing w:after="0" w:line="240" w:lineRule="auto"/>
              <w:rPr>
                <w:rFonts w:ascii="Times New Roman" w:eastAsiaTheme="minorHAnsi" w:hAnsi="Times New Roman" w:cstheme="minorBidi"/>
                <w:bCs/>
                <w:sz w:val="20"/>
                <w:szCs w:val="20"/>
              </w:rPr>
            </w:pPr>
            <w:r w:rsidRPr="00EC7D24">
              <w:rPr>
                <w:rFonts w:ascii="Times New Roman" w:eastAsiaTheme="minorHAnsi" w:hAnsi="Times New Roman" w:cstheme="minorBidi"/>
                <w:bCs/>
                <w:sz w:val="20"/>
                <w:szCs w:val="20"/>
              </w:rPr>
              <w:t>Adres do korespondencji</w:t>
            </w:r>
          </w:p>
          <w:p w:rsidR="001170F2" w:rsidRPr="00EC7D24" w:rsidRDefault="001170F2" w:rsidP="00636AEC">
            <w:pPr>
              <w:autoSpaceDE w:val="0"/>
              <w:autoSpaceDN w:val="0"/>
              <w:adjustRightInd w:val="0"/>
              <w:spacing w:after="0" w:line="240" w:lineRule="auto"/>
              <w:rPr>
                <w:rFonts w:ascii="Times New Roman" w:eastAsiaTheme="minorHAnsi" w:hAnsi="Times New Roman" w:cstheme="minorBidi"/>
                <w:bCs/>
                <w:sz w:val="20"/>
                <w:szCs w:val="20"/>
              </w:rPr>
            </w:pPr>
            <w:r w:rsidRPr="00EC7D24">
              <w:rPr>
                <w:rFonts w:ascii="Times New Roman" w:eastAsiaTheme="minorHAnsi" w:hAnsi="Times New Roman" w:cstheme="minorBidi"/>
                <w:bCs/>
                <w:sz w:val="20"/>
                <w:szCs w:val="20"/>
              </w:rPr>
              <w:t>( jeśli inny niż wskazany powyżej)</w:t>
            </w:r>
          </w:p>
        </w:tc>
        <w:tc>
          <w:tcPr>
            <w:tcW w:w="6519" w:type="dxa"/>
          </w:tcPr>
          <w:p w:rsidR="001170F2" w:rsidRPr="00EC7D24" w:rsidRDefault="001170F2" w:rsidP="00636AEC">
            <w:pPr>
              <w:autoSpaceDE w:val="0"/>
              <w:autoSpaceDN w:val="0"/>
              <w:adjustRightInd w:val="0"/>
              <w:spacing w:after="0" w:line="240" w:lineRule="auto"/>
              <w:rPr>
                <w:rFonts w:ascii="TimesNewRomanPS-BoldMT" w:eastAsiaTheme="minorHAnsi" w:hAnsi="TimesNewRomanPS-BoldMT" w:cs="TimesNewRomanPS-BoldMT"/>
                <w:b/>
                <w:bCs/>
                <w:sz w:val="20"/>
                <w:szCs w:val="20"/>
              </w:rPr>
            </w:pPr>
          </w:p>
        </w:tc>
      </w:tr>
      <w:tr w:rsidR="001170F2" w:rsidRPr="00EC7D24" w:rsidTr="001170F2">
        <w:tc>
          <w:tcPr>
            <w:tcW w:w="3403" w:type="dxa"/>
            <w:shd w:val="clear" w:color="auto" w:fill="FFFFFF"/>
          </w:tcPr>
          <w:p w:rsidR="001170F2" w:rsidRPr="00EC7D24" w:rsidRDefault="001170F2" w:rsidP="00636AEC">
            <w:pPr>
              <w:autoSpaceDE w:val="0"/>
              <w:autoSpaceDN w:val="0"/>
              <w:adjustRightInd w:val="0"/>
              <w:spacing w:after="0" w:line="240" w:lineRule="auto"/>
              <w:rPr>
                <w:rFonts w:ascii="Times New Roman" w:eastAsiaTheme="minorHAnsi" w:hAnsi="Times New Roman" w:cstheme="minorBidi"/>
                <w:bCs/>
                <w:sz w:val="20"/>
                <w:szCs w:val="20"/>
              </w:rPr>
            </w:pPr>
            <w:r w:rsidRPr="00EC7D24">
              <w:rPr>
                <w:rFonts w:ascii="Times New Roman" w:eastAsiaTheme="minorHAnsi" w:hAnsi="Times New Roman" w:cstheme="minorBidi"/>
                <w:bCs/>
                <w:sz w:val="20"/>
                <w:szCs w:val="20"/>
              </w:rPr>
              <w:t xml:space="preserve">Telefon </w:t>
            </w:r>
          </w:p>
          <w:p w:rsidR="001170F2" w:rsidRPr="00EC7D24" w:rsidRDefault="001170F2" w:rsidP="00636AEC">
            <w:pPr>
              <w:autoSpaceDE w:val="0"/>
              <w:autoSpaceDN w:val="0"/>
              <w:adjustRightInd w:val="0"/>
              <w:spacing w:after="0" w:line="240" w:lineRule="auto"/>
              <w:rPr>
                <w:rFonts w:ascii="Times New Roman" w:eastAsiaTheme="minorHAnsi" w:hAnsi="Times New Roman" w:cstheme="minorBidi"/>
                <w:bCs/>
                <w:sz w:val="20"/>
                <w:szCs w:val="20"/>
              </w:rPr>
            </w:pPr>
          </w:p>
        </w:tc>
        <w:tc>
          <w:tcPr>
            <w:tcW w:w="6519" w:type="dxa"/>
          </w:tcPr>
          <w:p w:rsidR="001170F2" w:rsidRPr="00EC7D24" w:rsidRDefault="001170F2" w:rsidP="00636AEC">
            <w:pPr>
              <w:autoSpaceDE w:val="0"/>
              <w:autoSpaceDN w:val="0"/>
              <w:adjustRightInd w:val="0"/>
              <w:spacing w:after="0" w:line="240" w:lineRule="auto"/>
              <w:rPr>
                <w:rFonts w:ascii="TimesNewRomanPS-BoldMT" w:eastAsiaTheme="minorHAnsi" w:hAnsi="TimesNewRomanPS-BoldMT" w:cs="TimesNewRomanPS-BoldMT"/>
                <w:b/>
                <w:bCs/>
                <w:sz w:val="20"/>
                <w:szCs w:val="20"/>
              </w:rPr>
            </w:pPr>
          </w:p>
        </w:tc>
      </w:tr>
      <w:tr w:rsidR="001170F2" w:rsidRPr="00EC7D24" w:rsidTr="001170F2">
        <w:tc>
          <w:tcPr>
            <w:tcW w:w="3403" w:type="dxa"/>
            <w:shd w:val="clear" w:color="auto" w:fill="FFFFFF"/>
          </w:tcPr>
          <w:p w:rsidR="001170F2" w:rsidRPr="00EC7D24" w:rsidRDefault="001170F2" w:rsidP="00636AEC">
            <w:pPr>
              <w:autoSpaceDE w:val="0"/>
              <w:autoSpaceDN w:val="0"/>
              <w:adjustRightInd w:val="0"/>
              <w:spacing w:after="0" w:line="240" w:lineRule="auto"/>
              <w:rPr>
                <w:rFonts w:ascii="Times New Roman" w:eastAsiaTheme="minorHAnsi" w:hAnsi="Times New Roman" w:cstheme="minorBidi"/>
                <w:bCs/>
                <w:sz w:val="20"/>
                <w:szCs w:val="20"/>
              </w:rPr>
            </w:pPr>
            <w:r w:rsidRPr="00EC7D24">
              <w:rPr>
                <w:rFonts w:ascii="Times New Roman" w:eastAsiaTheme="minorHAnsi" w:hAnsi="Times New Roman" w:cstheme="minorBidi"/>
                <w:bCs/>
                <w:sz w:val="20"/>
                <w:szCs w:val="20"/>
              </w:rPr>
              <w:t xml:space="preserve">e-mail </w:t>
            </w:r>
          </w:p>
          <w:p w:rsidR="001170F2" w:rsidRPr="00EC7D24" w:rsidRDefault="001170F2" w:rsidP="00636AEC">
            <w:pPr>
              <w:autoSpaceDE w:val="0"/>
              <w:autoSpaceDN w:val="0"/>
              <w:adjustRightInd w:val="0"/>
              <w:spacing w:after="0" w:line="240" w:lineRule="auto"/>
              <w:rPr>
                <w:rFonts w:ascii="Times New Roman" w:eastAsiaTheme="minorHAnsi" w:hAnsi="Times New Roman" w:cstheme="minorBidi"/>
                <w:bCs/>
                <w:sz w:val="20"/>
                <w:szCs w:val="20"/>
              </w:rPr>
            </w:pPr>
          </w:p>
        </w:tc>
        <w:tc>
          <w:tcPr>
            <w:tcW w:w="6519" w:type="dxa"/>
          </w:tcPr>
          <w:p w:rsidR="001170F2" w:rsidRPr="00EC7D24" w:rsidRDefault="001170F2" w:rsidP="00636AEC">
            <w:pPr>
              <w:autoSpaceDE w:val="0"/>
              <w:autoSpaceDN w:val="0"/>
              <w:adjustRightInd w:val="0"/>
              <w:spacing w:after="0" w:line="240" w:lineRule="auto"/>
              <w:rPr>
                <w:rFonts w:ascii="TimesNewRomanPS-BoldMT" w:eastAsiaTheme="minorHAnsi" w:hAnsi="TimesNewRomanPS-BoldMT" w:cs="TimesNewRomanPS-BoldMT"/>
                <w:b/>
                <w:bCs/>
                <w:sz w:val="20"/>
                <w:szCs w:val="20"/>
              </w:rPr>
            </w:pPr>
          </w:p>
        </w:tc>
      </w:tr>
      <w:tr w:rsidR="001170F2" w:rsidRPr="00EC7D24" w:rsidTr="001170F2">
        <w:tc>
          <w:tcPr>
            <w:tcW w:w="3403" w:type="dxa"/>
            <w:shd w:val="clear" w:color="auto" w:fill="FFFFFF"/>
          </w:tcPr>
          <w:p w:rsidR="001170F2" w:rsidRPr="00EC7D24" w:rsidRDefault="001170F2" w:rsidP="00636AEC">
            <w:pPr>
              <w:autoSpaceDE w:val="0"/>
              <w:autoSpaceDN w:val="0"/>
              <w:adjustRightInd w:val="0"/>
              <w:spacing w:after="0" w:line="240" w:lineRule="auto"/>
              <w:rPr>
                <w:rFonts w:ascii="Times New Roman" w:eastAsiaTheme="minorHAnsi" w:hAnsi="Times New Roman" w:cstheme="minorBidi"/>
                <w:bCs/>
                <w:sz w:val="20"/>
                <w:szCs w:val="20"/>
              </w:rPr>
            </w:pPr>
            <w:r w:rsidRPr="00EC7D24">
              <w:rPr>
                <w:rFonts w:ascii="Times New Roman" w:eastAsiaTheme="minorHAnsi" w:hAnsi="Times New Roman" w:cstheme="minorBidi"/>
                <w:bCs/>
                <w:sz w:val="20"/>
                <w:szCs w:val="20"/>
              </w:rPr>
              <w:t xml:space="preserve">Faks </w:t>
            </w:r>
          </w:p>
          <w:p w:rsidR="001170F2" w:rsidRPr="00EC7D24" w:rsidRDefault="001170F2" w:rsidP="00636AEC">
            <w:pPr>
              <w:autoSpaceDE w:val="0"/>
              <w:autoSpaceDN w:val="0"/>
              <w:adjustRightInd w:val="0"/>
              <w:spacing w:after="0" w:line="240" w:lineRule="auto"/>
              <w:rPr>
                <w:rFonts w:ascii="Times New Roman" w:eastAsiaTheme="minorHAnsi" w:hAnsi="Times New Roman" w:cstheme="minorBidi"/>
                <w:bCs/>
                <w:sz w:val="20"/>
                <w:szCs w:val="20"/>
              </w:rPr>
            </w:pPr>
          </w:p>
        </w:tc>
        <w:tc>
          <w:tcPr>
            <w:tcW w:w="6519" w:type="dxa"/>
          </w:tcPr>
          <w:p w:rsidR="001170F2" w:rsidRPr="00EC7D24" w:rsidRDefault="001170F2" w:rsidP="00636AEC">
            <w:pPr>
              <w:autoSpaceDE w:val="0"/>
              <w:autoSpaceDN w:val="0"/>
              <w:adjustRightInd w:val="0"/>
              <w:spacing w:after="0" w:line="240" w:lineRule="auto"/>
              <w:rPr>
                <w:rFonts w:ascii="TimesNewRomanPS-BoldMT" w:eastAsiaTheme="minorHAnsi" w:hAnsi="TimesNewRomanPS-BoldMT" w:cs="TimesNewRomanPS-BoldMT"/>
                <w:b/>
                <w:bCs/>
                <w:sz w:val="20"/>
                <w:szCs w:val="20"/>
              </w:rPr>
            </w:pPr>
          </w:p>
        </w:tc>
      </w:tr>
      <w:tr w:rsidR="001170F2" w:rsidRPr="00EC7D24" w:rsidTr="001170F2">
        <w:tc>
          <w:tcPr>
            <w:tcW w:w="3403" w:type="dxa"/>
            <w:shd w:val="clear" w:color="auto" w:fill="FFFFFF"/>
          </w:tcPr>
          <w:p w:rsidR="001170F2" w:rsidRPr="00EC7D24" w:rsidRDefault="001170F2" w:rsidP="00636AEC">
            <w:pPr>
              <w:autoSpaceDE w:val="0"/>
              <w:autoSpaceDN w:val="0"/>
              <w:adjustRightInd w:val="0"/>
              <w:spacing w:after="0" w:line="240" w:lineRule="auto"/>
              <w:rPr>
                <w:rFonts w:ascii="Times New Roman" w:eastAsiaTheme="minorHAnsi" w:hAnsi="Times New Roman" w:cstheme="minorBidi"/>
                <w:bCs/>
                <w:sz w:val="20"/>
                <w:szCs w:val="20"/>
              </w:rPr>
            </w:pPr>
            <w:r w:rsidRPr="00EC7D24">
              <w:rPr>
                <w:rFonts w:ascii="Times New Roman" w:eastAsiaTheme="minorHAnsi" w:hAnsi="Times New Roman" w:cstheme="minorBidi"/>
                <w:bCs/>
                <w:sz w:val="20"/>
                <w:szCs w:val="20"/>
              </w:rPr>
              <w:t xml:space="preserve">Tytuł / Nazwa operacji </w:t>
            </w:r>
          </w:p>
          <w:p w:rsidR="001170F2" w:rsidRPr="00EC7D24" w:rsidRDefault="001170F2" w:rsidP="00636AEC">
            <w:pPr>
              <w:autoSpaceDE w:val="0"/>
              <w:autoSpaceDN w:val="0"/>
              <w:adjustRightInd w:val="0"/>
              <w:spacing w:after="0" w:line="240" w:lineRule="auto"/>
              <w:rPr>
                <w:rFonts w:ascii="Times New Roman" w:eastAsiaTheme="minorHAnsi" w:hAnsi="Times New Roman" w:cstheme="minorBidi"/>
                <w:bCs/>
                <w:sz w:val="20"/>
                <w:szCs w:val="20"/>
              </w:rPr>
            </w:pPr>
          </w:p>
        </w:tc>
        <w:tc>
          <w:tcPr>
            <w:tcW w:w="6519" w:type="dxa"/>
          </w:tcPr>
          <w:p w:rsidR="001170F2" w:rsidRPr="00EC7D24" w:rsidRDefault="001170F2" w:rsidP="00636AEC">
            <w:pPr>
              <w:autoSpaceDE w:val="0"/>
              <w:autoSpaceDN w:val="0"/>
              <w:adjustRightInd w:val="0"/>
              <w:spacing w:after="0" w:line="240" w:lineRule="auto"/>
              <w:rPr>
                <w:rFonts w:ascii="TimesNewRomanPS-BoldMT" w:eastAsiaTheme="minorHAnsi" w:hAnsi="TimesNewRomanPS-BoldMT" w:cs="TimesNewRomanPS-BoldMT"/>
                <w:b/>
                <w:bCs/>
                <w:sz w:val="20"/>
                <w:szCs w:val="20"/>
              </w:rPr>
            </w:pPr>
          </w:p>
        </w:tc>
      </w:tr>
      <w:tr w:rsidR="001170F2" w:rsidRPr="00EC7D24" w:rsidTr="001170F2">
        <w:tc>
          <w:tcPr>
            <w:tcW w:w="3403" w:type="dxa"/>
            <w:shd w:val="clear" w:color="auto" w:fill="FFFFFF"/>
          </w:tcPr>
          <w:p w:rsidR="001170F2" w:rsidRPr="00EC7D24" w:rsidRDefault="001170F2" w:rsidP="00636AEC">
            <w:pPr>
              <w:autoSpaceDE w:val="0"/>
              <w:autoSpaceDN w:val="0"/>
              <w:adjustRightInd w:val="0"/>
              <w:spacing w:after="0" w:line="240" w:lineRule="auto"/>
              <w:rPr>
                <w:rFonts w:ascii="Times New Roman" w:eastAsiaTheme="minorHAnsi" w:hAnsi="Times New Roman" w:cstheme="minorBidi"/>
                <w:bCs/>
                <w:sz w:val="20"/>
                <w:szCs w:val="20"/>
              </w:rPr>
            </w:pPr>
            <w:r w:rsidRPr="00EC7D24">
              <w:rPr>
                <w:rFonts w:ascii="Times New Roman" w:eastAsiaTheme="minorHAnsi" w:hAnsi="Times New Roman" w:cstheme="minorBidi"/>
                <w:bCs/>
                <w:sz w:val="20"/>
                <w:szCs w:val="20"/>
              </w:rPr>
              <w:t>Numer wniosku nadany przez LGD</w:t>
            </w:r>
          </w:p>
          <w:p w:rsidR="001170F2" w:rsidRPr="00EC7D24" w:rsidRDefault="001170F2" w:rsidP="00636AEC">
            <w:pPr>
              <w:autoSpaceDE w:val="0"/>
              <w:autoSpaceDN w:val="0"/>
              <w:adjustRightInd w:val="0"/>
              <w:spacing w:after="0" w:line="240" w:lineRule="auto"/>
              <w:rPr>
                <w:rFonts w:ascii="Times New Roman" w:eastAsiaTheme="minorHAnsi" w:hAnsi="Times New Roman" w:cstheme="minorBidi"/>
                <w:bCs/>
                <w:sz w:val="20"/>
                <w:szCs w:val="20"/>
              </w:rPr>
            </w:pPr>
          </w:p>
        </w:tc>
        <w:tc>
          <w:tcPr>
            <w:tcW w:w="6519" w:type="dxa"/>
          </w:tcPr>
          <w:p w:rsidR="001170F2" w:rsidRPr="00EC7D24" w:rsidRDefault="001170F2" w:rsidP="00636AEC">
            <w:pPr>
              <w:autoSpaceDE w:val="0"/>
              <w:autoSpaceDN w:val="0"/>
              <w:adjustRightInd w:val="0"/>
              <w:spacing w:after="0" w:line="240" w:lineRule="auto"/>
              <w:rPr>
                <w:rFonts w:ascii="TimesNewRomanPS-BoldMT" w:eastAsiaTheme="minorHAnsi" w:hAnsi="TimesNewRomanPS-BoldMT" w:cs="TimesNewRomanPS-BoldMT"/>
                <w:b/>
                <w:bCs/>
                <w:sz w:val="20"/>
                <w:szCs w:val="20"/>
              </w:rPr>
            </w:pPr>
          </w:p>
        </w:tc>
      </w:tr>
      <w:tr w:rsidR="001170F2" w:rsidRPr="00EC7D24" w:rsidTr="001170F2">
        <w:tc>
          <w:tcPr>
            <w:tcW w:w="3403" w:type="dxa"/>
            <w:shd w:val="clear" w:color="auto" w:fill="FFFFFF"/>
          </w:tcPr>
          <w:p w:rsidR="001170F2" w:rsidRPr="00EC7D24" w:rsidRDefault="001170F2" w:rsidP="00636AEC">
            <w:pPr>
              <w:autoSpaceDE w:val="0"/>
              <w:autoSpaceDN w:val="0"/>
              <w:adjustRightInd w:val="0"/>
              <w:spacing w:after="0" w:line="240" w:lineRule="auto"/>
              <w:rPr>
                <w:rFonts w:ascii="Times New Roman" w:eastAsiaTheme="minorHAnsi" w:hAnsi="Times New Roman" w:cstheme="minorBidi"/>
                <w:bCs/>
                <w:sz w:val="20"/>
                <w:szCs w:val="20"/>
              </w:rPr>
            </w:pPr>
            <w:r w:rsidRPr="00EC7D24">
              <w:rPr>
                <w:rFonts w:ascii="Times New Roman" w:eastAsiaTheme="minorHAnsi" w:hAnsi="Times New Roman" w:cstheme="minorBidi"/>
                <w:bCs/>
                <w:sz w:val="20"/>
                <w:szCs w:val="20"/>
              </w:rPr>
              <w:t>Nazwa i numer konkursu w odpowiedzi na który złożono wniosek</w:t>
            </w:r>
          </w:p>
        </w:tc>
        <w:tc>
          <w:tcPr>
            <w:tcW w:w="6519" w:type="dxa"/>
          </w:tcPr>
          <w:p w:rsidR="001170F2" w:rsidRPr="00EC7D24" w:rsidRDefault="001170F2" w:rsidP="00636AEC">
            <w:pPr>
              <w:autoSpaceDE w:val="0"/>
              <w:autoSpaceDN w:val="0"/>
              <w:adjustRightInd w:val="0"/>
              <w:spacing w:after="0" w:line="240" w:lineRule="auto"/>
              <w:rPr>
                <w:rFonts w:ascii="TimesNewRomanPS-BoldMT" w:eastAsiaTheme="minorHAnsi" w:hAnsi="TimesNewRomanPS-BoldMT" w:cs="TimesNewRomanPS-BoldMT"/>
                <w:b/>
                <w:bCs/>
                <w:sz w:val="20"/>
                <w:szCs w:val="20"/>
              </w:rPr>
            </w:pPr>
          </w:p>
        </w:tc>
      </w:tr>
      <w:tr w:rsidR="001170F2" w:rsidRPr="00EC7D24" w:rsidTr="001170F2">
        <w:tc>
          <w:tcPr>
            <w:tcW w:w="3403" w:type="dxa"/>
            <w:shd w:val="clear" w:color="auto" w:fill="FFFFFF"/>
          </w:tcPr>
          <w:p w:rsidR="001170F2" w:rsidRPr="00EC7D24" w:rsidRDefault="001170F2" w:rsidP="00636AEC">
            <w:pPr>
              <w:autoSpaceDE w:val="0"/>
              <w:autoSpaceDN w:val="0"/>
              <w:adjustRightInd w:val="0"/>
              <w:spacing w:after="0" w:line="240" w:lineRule="auto"/>
              <w:rPr>
                <w:rFonts w:ascii="Times New Roman" w:eastAsiaTheme="minorHAnsi" w:hAnsi="Times New Roman" w:cstheme="minorBidi"/>
                <w:bCs/>
                <w:sz w:val="20"/>
                <w:szCs w:val="20"/>
              </w:rPr>
            </w:pPr>
            <w:r w:rsidRPr="00EC7D24">
              <w:rPr>
                <w:rFonts w:ascii="Times New Roman" w:eastAsiaTheme="minorHAnsi" w:hAnsi="Times New Roman" w:cstheme="minorBidi"/>
                <w:bCs/>
                <w:sz w:val="20"/>
                <w:szCs w:val="20"/>
              </w:rPr>
              <w:t>Data złożenia wniosku do biura LGD</w:t>
            </w:r>
          </w:p>
          <w:p w:rsidR="001170F2" w:rsidRPr="00EC7D24" w:rsidRDefault="001170F2" w:rsidP="00636AEC">
            <w:pPr>
              <w:autoSpaceDE w:val="0"/>
              <w:autoSpaceDN w:val="0"/>
              <w:adjustRightInd w:val="0"/>
              <w:spacing w:after="0" w:line="240" w:lineRule="auto"/>
              <w:rPr>
                <w:rFonts w:ascii="Times New Roman" w:eastAsiaTheme="minorHAnsi" w:hAnsi="Times New Roman" w:cstheme="minorBidi"/>
                <w:bCs/>
                <w:sz w:val="20"/>
                <w:szCs w:val="20"/>
              </w:rPr>
            </w:pPr>
          </w:p>
        </w:tc>
        <w:tc>
          <w:tcPr>
            <w:tcW w:w="6519" w:type="dxa"/>
          </w:tcPr>
          <w:p w:rsidR="001170F2" w:rsidRPr="00EC7D24" w:rsidRDefault="001170F2" w:rsidP="00636AEC">
            <w:pPr>
              <w:autoSpaceDE w:val="0"/>
              <w:autoSpaceDN w:val="0"/>
              <w:adjustRightInd w:val="0"/>
              <w:spacing w:after="0" w:line="240" w:lineRule="auto"/>
              <w:rPr>
                <w:rFonts w:ascii="TimesNewRomanPS-BoldMT" w:eastAsiaTheme="minorHAnsi" w:hAnsi="TimesNewRomanPS-BoldMT" w:cs="TimesNewRomanPS-BoldMT"/>
                <w:b/>
                <w:bCs/>
                <w:sz w:val="20"/>
                <w:szCs w:val="20"/>
              </w:rPr>
            </w:pPr>
          </w:p>
        </w:tc>
      </w:tr>
      <w:tr w:rsidR="001170F2" w:rsidRPr="00EC7D24" w:rsidTr="001170F2">
        <w:tc>
          <w:tcPr>
            <w:tcW w:w="3403" w:type="dxa"/>
            <w:shd w:val="clear" w:color="auto" w:fill="FFFFFF"/>
          </w:tcPr>
          <w:p w:rsidR="001170F2" w:rsidRPr="00EC7D24" w:rsidRDefault="001170F2" w:rsidP="00636AEC">
            <w:pPr>
              <w:autoSpaceDE w:val="0"/>
              <w:autoSpaceDN w:val="0"/>
              <w:adjustRightInd w:val="0"/>
              <w:spacing w:after="0" w:line="240" w:lineRule="auto"/>
              <w:rPr>
                <w:rFonts w:ascii="Times New Roman" w:eastAsiaTheme="minorHAnsi" w:hAnsi="Times New Roman" w:cstheme="minorBidi"/>
                <w:sz w:val="20"/>
                <w:szCs w:val="20"/>
              </w:rPr>
            </w:pPr>
            <w:r w:rsidRPr="00EC7D24">
              <w:rPr>
                <w:rFonts w:ascii="Times New Roman" w:eastAsiaTheme="minorHAnsi" w:hAnsi="Times New Roman" w:cstheme="minorBidi"/>
                <w:sz w:val="20"/>
                <w:szCs w:val="20"/>
              </w:rPr>
              <w:t xml:space="preserve">Data otrzymania przez Wnioskodawcę pisma informującego o wyniku oceny </w:t>
            </w:r>
          </w:p>
        </w:tc>
        <w:tc>
          <w:tcPr>
            <w:tcW w:w="6519" w:type="dxa"/>
          </w:tcPr>
          <w:p w:rsidR="001170F2" w:rsidRPr="00EC7D24" w:rsidRDefault="001170F2" w:rsidP="00636AEC">
            <w:pPr>
              <w:autoSpaceDE w:val="0"/>
              <w:autoSpaceDN w:val="0"/>
              <w:adjustRightInd w:val="0"/>
              <w:spacing w:after="0" w:line="240" w:lineRule="auto"/>
              <w:rPr>
                <w:rFonts w:ascii="TimesNewRomanPS-BoldMT" w:eastAsiaTheme="minorHAnsi" w:hAnsi="TimesNewRomanPS-BoldMT" w:cs="TimesNewRomanPS-BoldMT"/>
                <w:b/>
                <w:bCs/>
                <w:sz w:val="20"/>
                <w:szCs w:val="20"/>
              </w:rPr>
            </w:pPr>
          </w:p>
        </w:tc>
      </w:tr>
      <w:tr w:rsidR="001170F2" w:rsidRPr="00EC7D24" w:rsidTr="00636AEC">
        <w:tc>
          <w:tcPr>
            <w:tcW w:w="9922" w:type="dxa"/>
            <w:gridSpan w:val="2"/>
          </w:tcPr>
          <w:p w:rsidR="001170F2" w:rsidRPr="00EC7D24" w:rsidRDefault="001170F2" w:rsidP="00636AEC">
            <w:pPr>
              <w:autoSpaceDE w:val="0"/>
              <w:autoSpaceDN w:val="0"/>
              <w:adjustRightInd w:val="0"/>
              <w:spacing w:after="0" w:line="240" w:lineRule="auto"/>
              <w:rPr>
                <w:rFonts w:ascii="Times New Roman" w:eastAsiaTheme="minorHAnsi" w:hAnsi="Times New Roman" w:cstheme="minorBidi"/>
                <w:sz w:val="18"/>
                <w:szCs w:val="18"/>
              </w:rPr>
            </w:pPr>
            <w:r w:rsidRPr="00EC7D24">
              <w:rPr>
                <w:rFonts w:ascii="Times New Roman" w:eastAsiaTheme="minorHAnsi" w:hAnsi="Times New Roman" w:cstheme="minorBidi"/>
                <w:sz w:val="18"/>
                <w:szCs w:val="18"/>
              </w:rPr>
              <w:t xml:space="preserve">Protest wnoszony jest w związku z negatywnym  wynikiem oceny operacji w zakresie: </w:t>
            </w:r>
          </w:p>
          <w:p w:rsidR="001170F2" w:rsidRPr="00EC7D24" w:rsidRDefault="001170F2" w:rsidP="00636AEC">
            <w:pPr>
              <w:autoSpaceDE w:val="0"/>
              <w:autoSpaceDN w:val="0"/>
              <w:adjustRightInd w:val="0"/>
              <w:spacing w:after="0" w:line="240" w:lineRule="auto"/>
              <w:rPr>
                <w:rFonts w:ascii="Times New Roman" w:eastAsiaTheme="minorHAnsi" w:hAnsi="Times New Roman" w:cstheme="minorBidi"/>
                <w:sz w:val="18"/>
                <w:szCs w:val="18"/>
              </w:rPr>
            </w:pPr>
            <w:r w:rsidRPr="00EC7D24">
              <w:rPr>
                <w:rFonts w:ascii="Times New Roman" w:eastAsiaTheme="minorHAnsi" w:hAnsi="Times New Roman" w:cstheme="minorBidi"/>
                <w:sz w:val="18"/>
                <w:szCs w:val="18"/>
              </w:rPr>
              <w:t>/należy zaznaczyć właściwy kwadrat/</w:t>
            </w:r>
          </w:p>
          <w:p w:rsidR="001170F2" w:rsidRPr="00EC7D24" w:rsidRDefault="001170F2" w:rsidP="00636AEC">
            <w:pPr>
              <w:spacing w:after="0" w:line="240" w:lineRule="auto"/>
              <w:rPr>
                <w:rFonts w:ascii="Times New Roman" w:eastAsiaTheme="minorHAnsi" w:hAnsi="Times New Roman" w:cstheme="minorBid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8948"/>
            </w:tblGrid>
            <w:tr w:rsidR="001170F2" w:rsidRPr="00EC7D24" w:rsidTr="00636AEC">
              <w:tc>
                <w:tcPr>
                  <w:tcW w:w="748" w:type="dxa"/>
                </w:tcPr>
                <w:p w:rsidR="001170F2" w:rsidRPr="00EC7D24" w:rsidRDefault="00977BB2" w:rsidP="00636AEC">
                  <w:pPr>
                    <w:spacing w:after="0" w:line="240" w:lineRule="auto"/>
                    <w:rPr>
                      <w:rFonts w:ascii="Times New Roman" w:eastAsiaTheme="minorHAnsi" w:hAnsi="Times New Roman" w:cstheme="minorBidi"/>
                      <w:b/>
                      <w:sz w:val="18"/>
                      <w:szCs w:val="18"/>
                    </w:rPr>
                  </w:pPr>
                  <w:r>
                    <w:rPr>
                      <w:rFonts w:ascii="Times New Roman" w:eastAsiaTheme="minorHAnsi" w:hAnsi="Times New Roman" w:cstheme="minorBidi"/>
                      <w:b/>
                      <w:noProof/>
                      <w:sz w:val="18"/>
                      <w:szCs w:val="18"/>
                      <w:lang w:eastAsia="pl-PL"/>
                    </w:rPr>
                    <w:drawing>
                      <wp:inline distT="0" distB="0" distL="0" distR="0">
                        <wp:extent cx="276225" cy="276225"/>
                        <wp:effectExtent l="19050" t="0" r="9525" b="0"/>
                        <wp:docPr id="16"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8"/>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8950" w:type="dxa"/>
                </w:tcPr>
                <w:p w:rsidR="001170F2" w:rsidRPr="00EC7D24" w:rsidRDefault="001170F2" w:rsidP="00D66E86">
                  <w:pPr>
                    <w:spacing w:after="0" w:line="240" w:lineRule="auto"/>
                    <w:rPr>
                      <w:rFonts w:ascii="Times New Roman" w:eastAsiaTheme="minorHAnsi" w:hAnsi="Times New Roman" w:cstheme="minorBidi"/>
                      <w:sz w:val="18"/>
                      <w:szCs w:val="18"/>
                    </w:rPr>
                  </w:pPr>
                  <w:r w:rsidRPr="00EC7D24">
                    <w:rPr>
                      <w:rFonts w:ascii="Times New Roman" w:eastAsiaTheme="minorHAnsi" w:hAnsi="Times New Roman" w:cstheme="minorBidi"/>
                      <w:sz w:val="18"/>
                      <w:szCs w:val="18"/>
                    </w:rPr>
                    <w:t xml:space="preserve">Operacja nie spełnia warunków weryfikacji </w:t>
                  </w:r>
                  <w:r w:rsidR="00211E14" w:rsidRPr="00EC7D24">
                    <w:rPr>
                      <w:rFonts w:ascii="Times New Roman" w:eastAsiaTheme="minorHAnsi" w:hAnsi="Times New Roman" w:cstheme="minorBidi"/>
                      <w:sz w:val="18"/>
                      <w:szCs w:val="18"/>
                    </w:rPr>
                    <w:t>formalnej</w:t>
                  </w:r>
                  <w:r w:rsidR="00D66E86" w:rsidRPr="00EC7D24">
                    <w:rPr>
                      <w:rFonts w:ascii="Times New Roman" w:eastAsiaTheme="minorHAnsi" w:hAnsi="Times New Roman" w:cstheme="minorBidi"/>
                      <w:sz w:val="18"/>
                      <w:szCs w:val="18"/>
                    </w:rPr>
                    <w:t>) (KARTA WERYFIKACYJNA OPERACJI)</w:t>
                  </w:r>
                </w:p>
              </w:tc>
            </w:tr>
            <w:tr w:rsidR="001170F2" w:rsidRPr="00EC7D24" w:rsidTr="00636AEC">
              <w:tc>
                <w:tcPr>
                  <w:tcW w:w="748" w:type="dxa"/>
                </w:tcPr>
                <w:p w:rsidR="001170F2" w:rsidRPr="00EC7D24" w:rsidRDefault="00977BB2" w:rsidP="00636AEC">
                  <w:pPr>
                    <w:spacing w:after="0" w:line="240" w:lineRule="auto"/>
                    <w:rPr>
                      <w:rFonts w:ascii="Times New Roman" w:eastAsiaTheme="minorHAnsi" w:hAnsi="Times New Roman" w:cstheme="minorBidi"/>
                      <w:b/>
                      <w:noProof/>
                      <w:sz w:val="18"/>
                      <w:szCs w:val="18"/>
                      <w:lang w:eastAsia="pl-PL"/>
                    </w:rPr>
                  </w:pPr>
                  <w:r>
                    <w:rPr>
                      <w:rFonts w:ascii="Times New Roman" w:eastAsiaTheme="minorHAnsi" w:hAnsi="Times New Roman" w:cstheme="minorBidi"/>
                      <w:b/>
                      <w:noProof/>
                      <w:sz w:val="18"/>
                      <w:szCs w:val="18"/>
                      <w:lang w:eastAsia="pl-PL"/>
                    </w:rPr>
                    <w:drawing>
                      <wp:inline distT="0" distB="0" distL="0" distR="0">
                        <wp:extent cx="276225" cy="276225"/>
                        <wp:effectExtent l="19050" t="0" r="9525" b="0"/>
                        <wp:docPr id="15"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18"/>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8950" w:type="dxa"/>
                </w:tcPr>
                <w:p w:rsidR="001170F2" w:rsidRPr="00EC7D24" w:rsidRDefault="001170F2" w:rsidP="00636AEC">
                  <w:pPr>
                    <w:spacing w:after="0" w:line="240" w:lineRule="auto"/>
                    <w:rPr>
                      <w:rFonts w:ascii="Times New Roman" w:eastAsiaTheme="minorHAnsi" w:hAnsi="Times New Roman" w:cstheme="minorBidi"/>
                      <w:sz w:val="18"/>
                      <w:szCs w:val="18"/>
                    </w:rPr>
                  </w:pPr>
                  <w:r w:rsidRPr="00EC7D24">
                    <w:rPr>
                      <w:rFonts w:ascii="Times New Roman" w:eastAsiaTheme="minorHAnsi" w:hAnsi="Times New Roman" w:cstheme="minorBidi"/>
                      <w:sz w:val="18"/>
                      <w:szCs w:val="18"/>
                    </w:rPr>
                    <w:t>Operacja uzyskała negatywną ocenę zgodności z lokalną strategią rozwoju</w:t>
                  </w:r>
                </w:p>
              </w:tc>
            </w:tr>
            <w:tr w:rsidR="001170F2" w:rsidRPr="00EC7D24" w:rsidTr="00636AEC">
              <w:tc>
                <w:tcPr>
                  <w:tcW w:w="748" w:type="dxa"/>
                </w:tcPr>
                <w:p w:rsidR="001170F2" w:rsidRPr="00EC7D24" w:rsidRDefault="00977BB2" w:rsidP="00636AEC">
                  <w:pPr>
                    <w:spacing w:after="0" w:line="240" w:lineRule="auto"/>
                    <w:rPr>
                      <w:rFonts w:ascii="Times New Roman" w:eastAsiaTheme="minorHAnsi" w:hAnsi="Times New Roman" w:cstheme="minorBidi"/>
                      <w:b/>
                      <w:sz w:val="18"/>
                      <w:szCs w:val="18"/>
                    </w:rPr>
                  </w:pPr>
                  <w:r>
                    <w:rPr>
                      <w:rFonts w:ascii="Times New Roman" w:eastAsiaTheme="minorHAnsi" w:hAnsi="Times New Roman" w:cstheme="minorBidi"/>
                      <w:b/>
                      <w:noProof/>
                      <w:sz w:val="18"/>
                      <w:szCs w:val="18"/>
                      <w:lang w:eastAsia="pl-PL"/>
                    </w:rPr>
                    <w:drawing>
                      <wp:inline distT="0" distB="0" distL="0" distR="0">
                        <wp:extent cx="276225" cy="276225"/>
                        <wp:effectExtent l="19050" t="0" r="9525" b="0"/>
                        <wp:docPr id="1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8"/>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8950" w:type="dxa"/>
                </w:tcPr>
                <w:p w:rsidR="001170F2" w:rsidRPr="00EC7D24" w:rsidRDefault="001170F2" w:rsidP="00636AEC">
                  <w:pPr>
                    <w:spacing w:after="0" w:line="240" w:lineRule="auto"/>
                    <w:rPr>
                      <w:rFonts w:ascii="Times New Roman" w:eastAsiaTheme="minorHAnsi" w:hAnsi="Times New Roman" w:cstheme="minorBidi"/>
                      <w:sz w:val="18"/>
                      <w:szCs w:val="18"/>
                    </w:rPr>
                  </w:pPr>
                  <w:r w:rsidRPr="00EC7D24">
                    <w:rPr>
                      <w:rFonts w:ascii="Times New Roman" w:eastAsiaTheme="minorHAnsi" w:hAnsi="Times New Roman" w:cstheme="minorBidi"/>
                      <w:sz w:val="18"/>
                      <w:szCs w:val="18"/>
                    </w:rPr>
                    <w:t>Operacja nie uzyskała minimalnej liczby punktów, o której mowa w art. 19 ust. 4 pkt 2 lit. b ustawy o RLKS tj. w ramach oceny spełnienia kryteriów wyboru</w:t>
                  </w:r>
                </w:p>
              </w:tc>
            </w:tr>
            <w:tr w:rsidR="001170F2" w:rsidRPr="00EC7D24" w:rsidTr="00636AEC">
              <w:tc>
                <w:tcPr>
                  <w:tcW w:w="748" w:type="dxa"/>
                </w:tcPr>
                <w:p w:rsidR="001170F2" w:rsidRPr="00EC7D24" w:rsidRDefault="00977BB2" w:rsidP="00636AEC">
                  <w:pPr>
                    <w:spacing w:after="0" w:line="240" w:lineRule="auto"/>
                    <w:rPr>
                      <w:rFonts w:ascii="Times New Roman" w:eastAsiaTheme="minorHAnsi" w:hAnsi="Times New Roman" w:cstheme="minorBidi"/>
                      <w:b/>
                      <w:sz w:val="18"/>
                      <w:szCs w:val="18"/>
                    </w:rPr>
                  </w:pPr>
                  <w:r>
                    <w:rPr>
                      <w:rFonts w:ascii="Times New Roman" w:eastAsiaTheme="minorHAnsi" w:hAnsi="Times New Roman" w:cstheme="minorBidi"/>
                      <w:b/>
                      <w:noProof/>
                      <w:sz w:val="18"/>
                      <w:szCs w:val="18"/>
                      <w:lang w:eastAsia="pl-PL"/>
                    </w:rPr>
                    <w:drawing>
                      <wp:inline distT="0" distB="0" distL="0" distR="0">
                        <wp:extent cx="276225" cy="276225"/>
                        <wp:effectExtent l="19050" t="0" r="9525" b="0"/>
                        <wp:docPr id="6"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8"/>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8950" w:type="dxa"/>
                </w:tcPr>
                <w:p w:rsidR="001170F2" w:rsidRPr="00EC7D24" w:rsidRDefault="001170F2" w:rsidP="00636AEC">
                  <w:pPr>
                    <w:spacing w:after="0" w:line="240" w:lineRule="auto"/>
                    <w:rPr>
                      <w:rFonts w:ascii="Times New Roman" w:eastAsiaTheme="minorHAnsi" w:hAnsi="Times New Roman" w:cstheme="minorBidi"/>
                      <w:sz w:val="18"/>
                      <w:szCs w:val="18"/>
                    </w:rPr>
                  </w:pPr>
                  <w:r w:rsidRPr="00EC7D24">
                    <w:rPr>
                      <w:rFonts w:ascii="Times New Roman" w:eastAsiaTheme="minorHAnsi" w:hAnsi="Times New Roman" w:cstheme="minorBidi"/>
                      <w:sz w:val="18"/>
                      <w:szCs w:val="18"/>
                    </w:rPr>
                    <w:t xml:space="preserve">Operacja w dniu przekazania wniosków o udzielenie wsparcia, o którym mowa w art. 35 ust. 1 lit. b rozporządzenia (WE) 1303/2013 nie mieści się w limicie środków wskazanym w ogłoszeniu o naborze wniosków o udzielenie wsparcia </w:t>
                  </w:r>
                </w:p>
              </w:tc>
            </w:tr>
            <w:tr w:rsidR="001170F2" w:rsidRPr="00EC7D24" w:rsidTr="00636AEC">
              <w:tc>
                <w:tcPr>
                  <w:tcW w:w="748" w:type="dxa"/>
                </w:tcPr>
                <w:p w:rsidR="001170F2" w:rsidRPr="00EC7D24" w:rsidRDefault="00977BB2" w:rsidP="00636AEC">
                  <w:pPr>
                    <w:spacing w:after="0" w:line="240" w:lineRule="auto"/>
                    <w:rPr>
                      <w:rFonts w:ascii="Times New Roman" w:eastAsiaTheme="minorHAnsi" w:hAnsi="Times New Roman" w:cstheme="minorBidi"/>
                      <w:b/>
                      <w:sz w:val="18"/>
                      <w:szCs w:val="18"/>
                    </w:rPr>
                  </w:pPr>
                  <w:r>
                    <w:rPr>
                      <w:rFonts w:ascii="Times New Roman" w:eastAsiaTheme="minorHAnsi" w:hAnsi="Times New Roman" w:cstheme="minorBidi"/>
                      <w:b/>
                      <w:noProof/>
                      <w:sz w:val="18"/>
                      <w:szCs w:val="18"/>
                      <w:lang w:eastAsia="pl-PL"/>
                    </w:rPr>
                    <w:drawing>
                      <wp:inline distT="0" distB="0" distL="0" distR="0">
                        <wp:extent cx="276225" cy="276225"/>
                        <wp:effectExtent l="19050" t="0" r="9525" b="0"/>
                        <wp:docPr id="3"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8950" w:type="dxa"/>
                </w:tcPr>
                <w:p w:rsidR="001170F2" w:rsidRPr="00EC7D24" w:rsidRDefault="001170F2" w:rsidP="00636AEC">
                  <w:pPr>
                    <w:spacing w:after="0" w:line="240" w:lineRule="auto"/>
                    <w:rPr>
                      <w:rFonts w:ascii="Times New Roman" w:eastAsiaTheme="minorHAnsi" w:hAnsi="Times New Roman" w:cstheme="minorBidi"/>
                      <w:sz w:val="18"/>
                      <w:szCs w:val="18"/>
                    </w:rPr>
                  </w:pPr>
                  <w:r w:rsidRPr="00EC7D24">
                    <w:rPr>
                      <w:rFonts w:ascii="Times New Roman" w:eastAsiaTheme="minorHAnsi" w:hAnsi="Times New Roman" w:cstheme="minorBidi"/>
                      <w:sz w:val="18"/>
                      <w:szCs w:val="18"/>
                    </w:rPr>
                    <w:t>LGD ustaliła kwotę wsparcia niższą niż wnioskowana</w:t>
                  </w:r>
                </w:p>
              </w:tc>
            </w:tr>
          </w:tbl>
          <w:p w:rsidR="001170F2" w:rsidRPr="00EC7D24" w:rsidRDefault="001170F2" w:rsidP="00636AEC">
            <w:pPr>
              <w:spacing w:after="0" w:line="240" w:lineRule="auto"/>
              <w:rPr>
                <w:rFonts w:ascii="Times New Roman" w:eastAsiaTheme="minorHAnsi" w:hAnsi="Times New Roman" w:cstheme="minorBidi"/>
                <w:b/>
                <w:sz w:val="20"/>
                <w:szCs w:val="20"/>
              </w:rPr>
            </w:pPr>
          </w:p>
          <w:p w:rsidR="001170F2" w:rsidRPr="00EC7D24" w:rsidRDefault="001170F2" w:rsidP="00636AEC">
            <w:pPr>
              <w:spacing w:after="0" w:line="240" w:lineRule="auto"/>
              <w:jc w:val="center"/>
              <w:rPr>
                <w:rFonts w:ascii="Times New Roman" w:eastAsiaTheme="minorHAnsi" w:hAnsi="Times New Roman" w:cstheme="minorBidi"/>
                <w:b/>
                <w:sz w:val="20"/>
                <w:szCs w:val="20"/>
              </w:rPr>
            </w:pPr>
            <w:r w:rsidRPr="00EC7D24">
              <w:rPr>
                <w:rFonts w:ascii="Times New Roman" w:eastAsiaTheme="minorHAnsi" w:hAnsi="Times New Roman" w:cstheme="minorBidi"/>
                <w:b/>
                <w:sz w:val="20"/>
                <w:szCs w:val="20"/>
              </w:rPr>
              <w:t>Uzasadnienie: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96"/>
            </w:tblGrid>
            <w:tr w:rsidR="001170F2" w:rsidRPr="00EC7D24" w:rsidTr="00636AEC">
              <w:tc>
                <w:tcPr>
                  <w:tcW w:w="11397" w:type="dxa"/>
                  <w:shd w:val="clear" w:color="auto" w:fill="FFFFFF"/>
                </w:tcPr>
                <w:p w:rsidR="001170F2" w:rsidRPr="00EC7D24" w:rsidRDefault="001170F2" w:rsidP="00636AEC">
                  <w:pPr>
                    <w:spacing w:after="0" w:line="240" w:lineRule="auto"/>
                    <w:jc w:val="both"/>
                    <w:rPr>
                      <w:rFonts w:ascii="Times New Roman" w:eastAsiaTheme="minorHAnsi" w:hAnsi="Times New Roman" w:cstheme="minorBidi"/>
                      <w:i/>
                      <w:sz w:val="16"/>
                      <w:szCs w:val="16"/>
                    </w:rPr>
                  </w:pPr>
                  <w:r w:rsidRPr="00EC7D24">
                    <w:rPr>
                      <w:rFonts w:ascii="Times New Roman" w:eastAsiaTheme="minorHAnsi" w:hAnsi="Times New Roman" w:cstheme="minorBidi"/>
                      <w:i/>
                      <w:sz w:val="16"/>
                      <w:szCs w:val="16"/>
                    </w:rPr>
                    <w:t>(W poniższych odpowiednich częściach protestu w sposób czytelny i zwięzły powinno zostać wskazane uzasadnienie każdego z wymienionych zarzutów, przy czym należy pamiętać, że środek odwoławczy nie może służyć uzupełnianiu treści wniosku o dofinansowanie, a ewentualne dodatkowe informacje zawarte w proteście nie będą miały wpływu na dokonaną ocenę wniosku. Beneficjent powinien więc odnosić się jedynie do treści zawartych we wniosku. W ramach rozpatrywania protestu nie jest dokonywana ocena wniosku, toteż beneficjent nie powinien wnioskować w proteście o takie działanie)</w:t>
                  </w:r>
                </w:p>
                <w:p w:rsidR="001170F2" w:rsidRPr="00EC7D24" w:rsidRDefault="001170F2" w:rsidP="00636AEC">
                  <w:pPr>
                    <w:spacing w:after="0" w:line="240" w:lineRule="auto"/>
                    <w:rPr>
                      <w:rFonts w:ascii="Times New Roman" w:eastAsiaTheme="minorHAnsi" w:hAnsi="Times New Roman" w:cstheme="minorBidi"/>
                      <w:i/>
                      <w:sz w:val="20"/>
                      <w:szCs w:val="20"/>
                    </w:rPr>
                  </w:pPr>
                  <w:r w:rsidRPr="00EC7D24">
                    <w:rPr>
                      <w:rFonts w:ascii="Times New Roman" w:eastAsiaTheme="minorHAnsi" w:hAnsi="Times New Roman" w:cstheme="minorBidi"/>
                      <w:i/>
                      <w:sz w:val="20"/>
                      <w:szCs w:val="20"/>
                    </w:rPr>
                    <w:t>…</w:t>
                  </w:r>
                </w:p>
                <w:p w:rsidR="001170F2" w:rsidRPr="00EC7D24" w:rsidRDefault="001170F2" w:rsidP="001170F2">
                  <w:pPr>
                    <w:spacing w:after="0" w:line="240" w:lineRule="auto"/>
                    <w:rPr>
                      <w:rFonts w:ascii="Times New Roman" w:eastAsiaTheme="minorHAnsi" w:hAnsi="Times New Roman" w:cstheme="minorBidi"/>
                      <w:b/>
                      <w:sz w:val="20"/>
                      <w:szCs w:val="20"/>
                    </w:rPr>
                  </w:pPr>
                </w:p>
              </w:tc>
            </w:tr>
          </w:tbl>
          <w:p w:rsidR="001170F2" w:rsidRPr="00EC7D24" w:rsidRDefault="001170F2" w:rsidP="00636AEC">
            <w:pPr>
              <w:autoSpaceDE w:val="0"/>
              <w:autoSpaceDN w:val="0"/>
              <w:adjustRightInd w:val="0"/>
              <w:spacing w:after="120" w:line="240" w:lineRule="auto"/>
              <w:jc w:val="both"/>
              <w:rPr>
                <w:rFonts w:ascii="Times New Roman" w:eastAsiaTheme="minorHAnsi" w:hAnsi="Times New Roman" w:cstheme="minorBidi"/>
                <w:b/>
                <w:i/>
                <w:sz w:val="18"/>
                <w:szCs w:val="18"/>
              </w:rPr>
            </w:pPr>
          </w:p>
        </w:tc>
      </w:tr>
      <w:tr w:rsidR="001170F2" w:rsidRPr="00EC7D24" w:rsidTr="00636AEC">
        <w:trPr>
          <w:trHeight w:val="1084"/>
        </w:trPr>
        <w:tc>
          <w:tcPr>
            <w:tcW w:w="9922" w:type="dxa"/>
            <w:gridSpan w:val="2"/>
          </w:tcPr>
          <w:p w:rsidR="001170F2" w:rsidRPr="00EC7D24" w:rsidRDefault="001170F2" w:rsidP="00636AEC">
            <w:pPr>
              <w:autoSpaceDE w:val="0"/>
              <w:autoSpaceDN w:val="0"/>
              <w:adjustRightInd w:val="0"/>
              <w:spacing w:after="0" w:line="240" w:lineRule="auto"/>
              <w:rPr>
                <w:rFonts w:ascii="TimesNewRomanPS-BoldMT" w:eastAsiaTheme="minorHAnsi" w:hAnsi="TimesNewRomanPS-BoldMT" w:cs="TimesNewRomanPS-BoldMT"/>
                <w:b/>
                <w:bCs/>
                <w:sz w:val="18"/>
                <w:szCs w:val="18"/>
              </w:rPr>
            </w:pPr>
          </w:p>
          <w:p w:rsidR="001170F2" w:rsidRPr="00EC7D24" w:rsidRDefault="001170F2" w:rsidP="00636AEC">
            <w:pPr>
              <w:autoSpaceDE w:val="0"/>
              <w:autoSpaceDN w:val="0"/>
              <w:adjustRightInd w:val="0"/>
              <w:spacing w:after="0" w:line="240" w:lineRule="auto"/>
              <w:rPr>
                <w:rFonts w:ascii="TimesNewRomanPS-BoldMT" w:eastAsiaTheme="minorHAnsi" w:hAnsi="TimesNewRomanPS-BoldMT" w:cs="TimesNewRomanPS-BoldMT"/>
                <w:bCs/>
                <w:sz w:val="18"/>
                <w:szCs w:val="18"/>
              </w:rPr>
            </w:pPr>
            <w:r w:rsidRPr="00EC7D24">
              <w:rPr>
                <w:rFonts w:ascii="TimesNewRomanPS-BoldMT" w:eastAsiaTheme="minorHAnsi" w:hAnsi="TimesNewRomanPS-BoldMT" w:cs="TimesNewRomanPS-BoldMT"/>
                <w:b/>
                <w:bCs/>
                <w:sz w:val="18"/>
                <w:szCs w:val="18"/>
              </w:rPr>
              <w:t>Data:</w:t>
            </w:r>
            <w:r w:rsidRPr="00EC7D24">
              <w:rPr>
                <w:rFonts w:ascii="TimesNewRomanPS-BoldMT" w:eastAsiaTheme="minorHAnsi" w:hAnsi="TimesNewRomanPS-BoldMT" w:cs="TimesNewRomanPS-BoldMT"/>
                <w:bCs/>
                <w:sz w:val="18"/>
                <w:szCs w:val="18"/>
              </w:rPr>
              <w:t>……………………………………………………..   ……… ……………………………………………………………..</w:t>
            </w:r>
          </w:p>
          <w:p w:rsidR="001170F2" w:rsidRPr="00EC7D24" w:rsidRDefault="001170F2" w:rsidP="00636AEC">
            <w:pPr>
              <w:autoSpaceDE w:val="0"/>
              <w:autoSpaceDN w:val="0"/>
              <w:adjustRightInd w:val="0"/>
              <w:spacing w:after="0" w:line="240" w:lineRule="auto"/>
              <w:rPr>
                <w:rFonts w:ascii="TimesNewRomanPS-BoldMT" w:eastAsiaTheme="minorHAnsi" w:hAnsi="TimesNewRomanPS-BoldMT" w:cs="TimesNewRomanPS-BoldMT"/>
                <w:bCs/>
                <w:sz w:val="16"/>
                <w:szCs w:val="16"/>
              </w:rPr>
            </w:pPr>
            <w:r w:rsidRPr="00EC7D24">
              <w:rPr>
                <w:rFonts w:ascii="TimesNewRomanPS-BoldMT" w:eastAsiaTheme="minorHAnsi" w:hAnsi="TimesNewRomanPS-BoldMT" w:cs="TimesNewRomanPS-BoldMT"/>
                <w:bCs/>
                <w:sz w:val="16"/>
                <w:szCs w:val="16"/>
              </w:rPr>
              <w:t>Podpis Wnioskodawcy lub osoby upoważnionej do jej reprezentowania</w:t>
            </w:r>
          </w:p>
          <w:p w:rsidR="001170F2" w:rsidRPr="00EC7D24" w:rsidRDefault="001170F2" w:rsidP="00636AEC">
            <w:pPr>
              <w:autoSpaceDE w:val="0"/>
              <w:autoSpaceDN w:val="0"/>
              <w:adjustRightInd w:val="0"/>
              <w:spacing w:after="0" w:line="240" w:lineRule="auto"/>
              <w:ind w:firstLine="34"/>
              <w:rPr>
                <w:rFonts w:ascii="TimesNewRomanPS-BoldMT" w:eastAsiaTheme="minorHAnsi" w:hAnsi="TimesNewRomanPS-BoldMT" w:cs="TimesNewRomanPS-BoldMT"/>
                <w:bCs/>
                <w:sz w:val="16"/>
                <w:szCs w:val="16"/>
              </w:rPr>
            </w:pPr>
            <w:r w:rsidRPr="00EC7D24">
              <w:rPr>
                <w:rFonts w:ascii="TimesNewRomanPS-BoldMT" w:eastAsiaTheme="minorHAnsi" w:hAnsi="TimesNewRomanPS-BoldMT" w:cs="TimesNewRomanPS-BoldMT"/>
                <w:bCs/>
                <w:sz w:val="16"/>
                <w:szCs w:val="16"/>
              </w:rPr>
              <w:t>(*) - W przypadku reprezentowania Wnioskodawcy należy załączyć oryginał lub uwierzytelnioną kopię dokumentu poświadczającego umocowanie takiej osoby do działania w imieniu wnioskodawcy</w:t>
            </w:r>
          </w:p>
        </w:tc>
      </w:tr>
    </w:tbl>
    <w:p w:rsidR="007F0445" w:rsidRDefault="007F0445" w:rsidP="00ED3013">
      <w:pPr>
        <w:jc w:val="right"/>
        <w:rPr>
          <w:rFonts w:ascii="Times New Roman" w:hAnsi="Times New Roman"/>
          <w:b/>
          <w:sz w:val="18"/>
          <w:szCs w:val="18"/>
        </w:rPr>
        <w:sectPr w:rsidR="007F0445" w:rsidSect="000072B3">
          <w:pgSz w:w="11906" w:h="16838"/>
          <w:pgMar w:top="1134" w:right="1134" w:bottom="1418" w:left="1418" w:header="709" w:footer="709" w:gutter="0"/>
          <w:cols w:space="708"/>
          <w:docGrid w:linePitch="360"/>
        </w:sectPr>
      </w:pPr>
    </w:p>
    <w:p w:rsidR="007F0445" w:rsidRPr="00750455" w:rsidRDefault="007F0445" w:rsidP="00ED3013">
      <w:pPr>
        <w:spacing w:after="0"/>
        <w:jc w:val="right"/>
        <w:rPr>
          <w:rFonts w:ascii="Times New Roman" w:eastAsia="Times New Roman" w:hAnsi="Times New Roman"/>
          <w:b/>
          <w:sz w:val="16"/>
          <w:szCs w:val="16"/>
          <w:lang w:eastAsia="pl-PL"/>
        </w:rPr>
      </w:pPr>
      <w:r w:rsidRPr="00750455">
        <w:rPr>
          <w:rFonts w:ascii="Times New Roman" w:hAnsi="Times New Roman"/>
          <w:b/>
          <w:sz w:val="16"/>
          <w:szCs w:val="16"/>
        </w:rPr>
        <w:lastRenderedPageBreak/>
        <w:t>Załącznik nr</w:t>
      </w:r>
      <w:r>
        <w:rPr>
          <w:rFonts w:ascii="Times New Roman" w:hAnsi="Times New Roman"/>
          <w:b/>
          <w:sz w:val="16"/>
          <w:szCs w:val="16"/>
        </w:rPr>
        <w:t xml:space="preserve"> 10 </w:t>
      </w:r>
      <w:r w:rsidRPr="00750455">
        <w:rPr>
          <w:rFonts w:ascii="Times New Roman" w:hAnsi="Times New Roman"/>
          <w:b/>
          <w:sz w:val="16"/>
          <w:szCs w:val="16"/>
        </w:rPr>
        <w:t xml:space="preserve">do </w:t>
      </w:r>
      <w:r w:rsidRPr="00750455">
        <w:rPr>
          <w:rFonts w:ascii="Times New Roman" w:eastAsia="Times New Roman" w:hAnsi="Times New Roman"/>
          <w:b/>
          <w:sz w:val="16"/>
          <w:szCs w:val="16"/>
          <w:lang w:eastAsia="pl-PL"/>
        </w:rPr>
        <w:t xml:space="preserve">Procedura oceny wniosków i wyboru operacji </w:t>
      </w:r>
    </w:p>
    <w:p w:rsidR="00B34F35" w:rsidRDefault="007F0445" w:rsidP="007F0445">
      <w:pPr>
        <w:jc w:val="right"/>
        <w:rPr>
          <w:rFonts w:ascii="Times New Roman" w:hAnsi="Times New Roman"/>
          <w:b/>
          <w:sz w:val="18"/>
          <w:szCs w:val="18"/>
        </w:rPr>
      </w:pPr>
      <w:r w:rsidRPr="00750455">
        <w:rPr>
          <w:rFonts w:ascii="Times New Roman" w:eastAsia="Times New Roman" w:hAnsi="Times New Roman"/>
          <w:b/>
          <w:sz w:val="16"/>
          <w:szCs w:val="16"/>
          <w:lang w:eastAsia="pl-PL"/>
        </w:rPr>
        <w:t>oraz ustalania kwot wsparcia</w:t>
      </w:r>
      <w:r w:rsidRPr="00750455">
        <w:rPr>
          <w:rFonts w:ascii="Times New Roman" w:hAnsi="Times New Roman"/>
          <w:b/>
          <w:sz w:val="16"/>
          <w:szCs w:val="16"/>
        </w:rPr>
        <w:t xml:space="preserve"> </w:t>
      </w:r>
      <w:r>
        <w:rPr>
          <w:rFonts w:ascii="Times New Roman" w:hAnsi="Times New Roman"/>
          <w:b/>
          <w:sz w:val="16"/>
          <w:szCs w:val="16"/>
        </w:rPr>
        <w:t>–</w:t>
      </w:r>
      <w:r w:rsidRPr="00750455">
        <w:rPr>
          <w:rFonts w:ascii="Times New Roman" w:hAnsi="Times New Roman"/>
          <w:b/>
          <w:sz w:val="16"/>
          <w:szCs w:val="16"/>
        </w:rPr>
        <w:t xml:space="preserve"> </w:t>
      </w:r>
      <w:r>
        <w:rPr>
          <w:rFonts w:ascii="Times New Roman" w:hAnsi="Times New Roman"/>
          <w:b/>
          <w:sz w:val="16"/>
          <w:szCs w:val="16"/>
        </w:rPr>
        <w:t>Rejestr protestów</w:t>
      </w:r>
    </w:p>
    <w:p w:rsidR="007F0445" w:rsidRDefault="007F0445" w:rsidP="00566A4C">
      <w:pPr>
        <w:rPr>
          <w:rFonts w:ascii="Times New Roman" w:hAnsi="Times New Roman"/>
          <w:b/>
          <w:sz w:val="18"/>
          <w:szCs w:val="18"/>
        </w:rPr>
      </w:pPr>
    </w:p>
    <w:p w:rsidR="007F0445" w:rsidRDefault="007F0445" w:rsidP="00566A4C">
      <w:pPr>
        <w:rPr>
          <w:rFonts w:ascii="Times New Roman" w:hAnsi="Times New Roman"/>
          <w:b/>
          <w:sz w:val="18"/>
          <w:szCs w:val="18"/>
        </w:rPr>
      </w:pPr>
    </w:p>
    <w:p w:rsidR="007F0445" w:rsidRDefault="007F0445" w:rsidP="007F0445">
      <w:pPr>
        <w:spacing w:after="0" w:line="360" w:lineRule="auto"/>
        <w:jc w:val="center"/>
        <w:rPr>
          <w:rFonts w:ascii="Times New Roman" w:hAnsi="Times New Roman"/>
          <w:b/>
        </w:rPr>
      </w:pPr>
      <w:r w:rsidRPr="00581C3F">
        <w:rPr>
          <w:rFonts w:ascii="Times New Roman" w:hAnsi="Times New Roman"/>
          <w:b/>
        </w:rPr>
        <w:t>REJESTR PROTESTÓW</w:t>
      </w:r>
    </w:p>
    <w:p w:rsidR="007F0445" w:rsidRDefault="007F0445" w:rsidP="007F0445">
      <w:pPr>
        <w:spacing w:after="0"/>
        <w:jc w:val="center"/>
        <w:rPr>
          <w:sz w:val="20"/>
          <w:szCs w:val="20"/>
        </w:rPr>
      </w:pPr>
    </w:p>
    <w:p w:rsidR="007F0445" w:rsidRDefault="007F0445" w:rsidP="007F0445">
      <w:pPr>
        <w:spacing w:after="0"/>
        <w:jc w:val="center"/>
        <w:rPr>
          <w:rFonts w:ascii="Times New Roman" w:hAnsi="Times New Roman"/>
          <w:b/>
        </w:rPr>
      </w:pPr>
      <w:r>
        <w:rPr>
          <w:rFonts w:ascii="Times New Roman" w:hAnsi="Times New Roman"/>
          <w:b/>
        </w:rPr>
        <w:t>…………………………</w:t>
      </w:r>
    </w:p>
    <w:p w:rsidR="007F0445" w:rsidRPr="007F0445" w:rsidRDefault="007F0445" w:rsidP="007F0445">
      <w:pPr>
        <w:spacing w:after="0"/>
        <w:jc w:val="center"/>
        <w:rPr>
          <w:rFonts w:ascii="Times New Roman" w:hAnsi="Times New Roman"/>
          <w:sz w:val="18"/>
          <w:szCs w:val="18"/>
        </w:rPr>
      </w:pPr>
      <w:r w:rsidRPr="007F0445">
        <w:rPr>
          <w:rFonts w:ascii="Times New Roman" w:hAnsi="Times New Roman"/>
          <w:sz w:val="18"/>
          <w:szCs w:val="18"/>
        </w:rPr>
        <w:t>(numer naboru)</w:t>
      </w:r>
    </w:p>
    <w:p w:rsidR="007F0445" w:rsidRPr="00581C3F" w:rsidRDefault="007F0445" w:rsidP="007F0445">
      <w:pPr>
        <w:spacing w:after="0" w:line="360" w:lineRule="auto"/>
        <w:rPr>
          <w:rFonts w:ascii="Times New Roman" w:hAnsi="Times New Roman"/>
          <w:b/>
        </w:rPr>
      </w:pPr>
    </w:p>
    <w:tbl>
      <w:tblPr>
        <w:tblW w:w="1397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623"/>
        <w:gridCol w:w="2436"/>
        <w:gridCol w:w="1843"/>
        <w:gridCol w:w="2835"/>
        <w:gridCol w:w="2409"/>
        <w:gridCol w:w="1960"/>
        <w:gridCol w:w="1868"/>
      </w:tblGrid>
      <w:tr w:rsidR="00A51B08" w:rsidRPr="00EC7D24" w:rsidTr="00A51B08">
        <w:trPr>
          <w:trHeight w:val="777"/>
          <w:tblCellSpacing w:w="0" w:type="dxa"/>
          <w:jc w:val="center"/>
        </w:trPr>
        <w:tc>
          <w:tcPr>
            <w:tcW w:w="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1B08" w:rsidRPr="00857800" w:rsidRDefault="00A51B08" w:rsidP="00A51B08">
            <w:pPr>
              <w:pStyle w:val="NormalnyWeb"/>
              <w:spacing w:before="0" w:beforeAutospacing="0" w:after="0"/>
              <w:jc w:val="center"/>
              <w:rPr>
                <w:sz w:val="20"/>
                <w:szCs w:val="20"/>
              </w:rPr>
            </w:pPr>
            <w:r w:rsidRPr="00857800">
              <w:rPr>
                <w:b/>
                <w:bCs/>
                <w:sz w:val="20"/>
                <w:szCs w:val="20"/>
              </w:rPr>
              <w:t>Lp.</w:t>
            </w:r>
          </w:p>
        </w:tc>
        <w:tc>
          <w:tcPr>
            <w:tcW w:w="24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1B08" w:rsidRPr="00857800" w:rsidRDefault="00A51B08" w:rsidP="00A51B08">
            <w:pPr>
              <w:pStyle w:val="NormalnyWeb"/>
              <w:spacing w:before="0" w:beforeAutospacing="0" w:after="0"/>
              <w:jc w:val="center"/>
              <w:rPr>
                <w:sz w:val="20"/>
                <w:szCs w:val="20"/>
              </w:rPr>
            </w:pPr>
            <w:r w:rsidRPr="00857800">
              <w:rPr>
                <w:b/>
                <w:bCs/>
                <w:sz w:val="20"/>
                <w:szCs w:val="20"/>
              </w:rPr>
              <w:t xml:space="preserve">Numer wniosku z rejestru </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1B08" w:rsidRPr="00857800" w:rsidRDefault="00A51B08" w:rsidP="00A51B08">
            <w:pPr>
              <w:pStyle w:val="NormalnyWeb"/>
              <w:spacing w:before="0" w:beforeAutospacing="0" w:after="0"/>
              <w:jc w:val="center"/>
              <w:rPr>
                <w:sz w:val="20"/>
                <w:szCs w:val="20"/>
              </w:rPr>
            </w:pPr>
            <w:r w:rsidRPr="00857800">
              <w:rPr>
                <w:b/>
                <w:bCs/>
                <w:sz w:val="20"/>
                <w:szCs w:val="20"/>
              </w:rPr>
              <w:t>Nazwisko i imię lub</w:t>
            </w:r>
            <w:r w:rsidRPr="00857800">
              <w:rPr>
                <w:sz w:val="20"/>
                <w:szCs w:val="20"/>
              </w:rPr>
              <w:t xml:space="preserve"> </w:t>
            </w:r>
            <w:r w:rsidRPr="00857800">
              <w:rPr>
                <w:b/>
                <w:bCs/>
                <w:sz w:val="20"/>
                <w:szCs w:val="20"/>
              </w:rPr>
              <w:t>nazwa wnioskodawcy</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1B08" w:rsidRPr="00857800" w:rsidRDefault="00A51B08" w:rsidP="00A51B08">
            <w:pPr>
              <w:pStyle w:val="NormalnyWeb"/>
              <w:spacing w:before="0" w:beforeAutospacing="0" w:after="0"/>
              <w:jc w:val="center"/>
              <w:rPr>
                <w:sz w:val="20"/>
                <w:szCs w:val="20"/>
              </w:rPr>
            </w:pPr>
            <w:r w:rsidRPr="00857800">
              <w:rPr>
                <w:b/>
                <w:bCs/>
                <w:sz w:val="20"/>
                <w:szCs w:val="20"/>
              </w:rPr>
              <w:t>Tytuł operacji</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1B08" w:rsidRDefault="00A51B08" w:rsidP="00A51B08">
            <w:pPr>
              <w:pStyle w:val="NormalnyWeb"/>
              <w:spacing w:before="0" w:beforeAutospacing="0" w:after="0"/>
              <w:jc w:val="center"/>
              <w:rPr>
                <w:b/>
                <w:bCs/>
                <w:sz w:val="20"/>
                <w:szCs w:val="20"/>
              </w:rPr>
            </w:pPr>
            <w:r>
              <w:rPr>
                <w:b/>
                <w:bCs/>
                <w:sz w:val="20"/>
                <w:szCs w:val="20"/>
              </w:rPr>
              <w:t>Protest wniesiony prawidłowo</w:t>
            </w:r>
          </w:p>
          <w:p w:rsidR="00A51B08" w:rsidRPr="00A51B08" w:rsidRDefault="00A51B08" w:rsidP="00A51B08">
            <w:pPr>
              <w:pStyle w:val="NormalnyWeb"/>
              <w:spacing w:before="0" w:beforeAutospacing="0" w:after="0"/>
              <w:jc w:val="center"/>
              <w:rPr>
                <w:b/>
                <w:bCs/>
                <w:sz w:val="20"/>
                <w:szCs w:val="20"/>
              </w:rPr>
            </w:pPr>
            <w:r>
              <w:rPr>
                <w:b/>
                <w:bCs/>
                <w:sz w:val="20"/>
                <w:szCs w:val="20"/>
              </w:rPr>
              <w:t>Tak/Nie</w:t>
            </w:r>
          </w:p>
        </w:tc>
        <w:tc>
          <w:tcPr>
            <w:tcW w:w="1960" w:type="dxa"/>
            <w:tcBorders>
              <w:top w:val="single" w:sz="4" w:space="0" w:color="auto"/>
              <w:left w:val="single" w:sz="4" w:space="0" w:color="auto"/>
              <w:bottom w:val="single" w:sz="4" w:space="0" w:color="auto"/>
              <w:right w:val="single" w:sz="4" w:space="0" w:color="auto"/>
            </w:tcBorders>
            <w:shd w:val="clear" w:color="auto" w:fill="D9D9D9"/>
            <w:vAlign w:val="center"/>
          </w:tcPr>
          <w:p w:rsidR="00A51B08" w:rsidRDefault="00A51B08" w:rsidP="00A51B08">
            <w:pPr>
              <w:pStyle w:val="NormalnyWeb"/>
              <w:spacing w:before="0" w:beforeAutospacing="0" w:after="0"/>
              <w:jc w:val="center"/>
              <w:rPr>
                <w:b/>
                <w:bCs/>
                <w:sz w:val="20"/>
                <w:szCs w:val="20"/>
              </w:rPr>
            </w:pPr>
            <w:r>
              <w:rPr>
                <w:b/>
                <w:bCs/>
                <w:sz w:val="20"/>
                <w:szCs w:val="20"/>
              </w:rPr>
              <w:t xml:space="preserve">Protest wniesiony w terminie </w:t>
            </w:r>
          </w:p>
          <w:p w:rsidR="00A51B08" w:rsidRPr="00857800" w:rsidRDefault="00A51B08" w:rsidP="00A51B08">
            <w:pPr>
              <w:pStyle w:val="NormalnyWeb"/>
              <w:spacing w:before="0" w:beforeAutospacing="0" w:after="0"/>
              <w:jc w:val="center"/>
              <w:rPr>
                <w:b/>
                <w:bCs/>
                <w:sz w:val="20"/>
                <w:szCs w:val="20"/>
              </w:rPr>
            </w:pPr>
            <w:r>
              <w:rPr>
                <w:b/>
                <w:bCs/>
                <w:sz w:val="20"/>
                <w:szCs w:val="20"/>
              </w:rPr>
              <w:t>Tak/Nie</w:t>
            </w:r>
          </w:p>
        </w:tc>
        <w:tc>
          <w:tcPr>
            <w:tcW w:w="18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1B08" w:rsidRPr="00857800" w:rsidRDefault="00A51B08" w:rsidP="00A51B08">
            <w:pPr>
              <w:pStyle w:val="NormalnyWeb"/>
              <w:spacing w:before="0" w:beforeAutospacing="0" w:after="0"/>
              <w:jc w:val="center"/>
              <w:rPr>
                <w:sz w:val="20"/>
                <w:szCs w:val="20"/>
              </w:rPr>
            </w:pPr>
            <w:r>
              <w:rPr>
                <w:b/>
                <w:bCs/>
                <w:sz w:val="20"/>
                <w:szCs w:val="20"/>
              </w:rPr>
              <w:t>Data złożenia protestu</w:t>
            </w:r>
          </w:p>
        </w:tc>
      </w:tr>
      <w:tr w:rsidR="00A51B08" w:rsidRPr="00EC7D24" w:rsidTr="00A51B08">
        <w:trPr>
          <w:trHeight w:val="561"/>
          <w:tblCellSpacing w:w="0" w:type="dxa"/>
          <w:jc w:val="center"/>
        </w:trPr>
        <w:tc>
          <w:tcPr>
            <w:tcW w:w="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1B08" w:rsidRPr="00857800" w:rsidRDefault="00A51B08" w:rsidP="000C19D8">
            <w:pPr>
              <w:pStyle w:val="NormalnyWeb"/>
              <w:numPr>
                <w:ilvl w:val="0"/>
                <w:numId w:val="20"/>
              </w:numPr>
              <w:spacing w:before="0" w:beforeAutospacing="0" w:after="0" w:afterAutospacing="0" w:line="276" w:lineRule="auto"/>
              <w:jc w:val="center"/>
              <w:rPr>
                <w:b/>
                <w:bCs/>
                <w:sz w:val="20"/>
                <w:szCs w:val="20"/>
              </w:rPr>
            </w:pPr>
          </w:p>
        </w:tc>
        <w:tc>
          <w:tcPr>
            <w:tcW w:w="2436" w:type="dxa"/>
            <w:tcBorders>
              <w:top w:val="single" w:sz="4" w:space="0" w:color="auto"/>
              <w:left w:val="single" w:sz="4" w:space="0" w:color="auto"/>
              <w:bottom w:val="single" w:sz="4" w:space="0" w:color="auto"/>
              <w:right w:val="single" w:sz="4" w:space="0" w:color="auto"/>
            </w:tcBorders>
            <w:vAlign w:val="center"/>
            <w:hideMark/>
          </w:tcPr>
          <w:p w:rsidR="00A51B08" w:rsidRPr="00581C3F" w:rsidRDefault="00A51B08" w:rsidP="007F0445">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51B08" w:rsidRPr="00581C3F" w:rsidRDefault="00A51B08" w:rsidP="007F0445">
            <w:pPr>
              <w:pStyle w:val="NormalnyWeb"/>
              <w:spacing w:line="276" w:lineRule="auto"/>
              <w:jc w:val="center"/>
              <w:rPr>
                <w:color w:val="0F243E"/>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51B08" w:rsidRPr="00581C3F" w:rsidRDefault="00A51B08" w:rsidP="007F0445">
            <w:pPr>
              <w:pStyle w:val="NormalnyWeb"/>
              <w:spacing w:before="0" w:beforeAutospacing="0" w:after="0" w:line="276" w:lineRule="auto"/>
              <w:jc w:val="center"/>
              <w:rPr>
                <w:color w:val="0F243E"/>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51B08" w:rsidRPr="00581C3F" w:rsidRDefault="00A51B08" w:rsidP="007F0445">
            <w:pPr>
              <w:jc w:val="center"/>
              <w:rPr>
                <w:rFonts w:ascii="Times New Roman" w:hAnsi="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A51B08" w:rsidRPr="00581C3F" w:rsidRDefault="00A51B08" w:rsidP="007F0445">
            <w:pPr>
              <w:jc w:val="center"/>
              <w:rPr>
                <w:rFonts w:ascii="Times New Roman" w:hAnsi="Times New Roman"/>
                <w:sz w:val="20"/>
                <w:szCs w:val="20"/>
              </w:rPr>
            </w:pPr>
          </w:p>
        </w:tc>
        <w:tc>
          <w:tcPr>
            <w:tcW w:w="1868" w:type="dxa"/>
            <w:tcBorders>
              <w:top w:val="single" w:sz="4" w:space="0" w:color="auto"/>
              <w:left w:val="single" w:sz="4" w:space="0" w:color="auto"/>
              <w:bottom w:val="single" w:sz="4" w:space="0" w:color="auto"/>
              <w:right w:val="single" w:sz="4" w:space="0" w:color="auto"/>
            </w:tcBorders>
            <w:hideMark/>
          </w:tcPr>
          <w:p w:rsidR="00A51B08" w:rsidRPr="00581C3F" w:rsidRDefault="00A51B08" w:rsidP="007F0445">
            <w:pPr>
              <w:rPr>
                <w:rFonts w:ascii="Times New Roman" w:hAnsi="Times New Roman"/>
                <w:sz w:val="20"/>
                <w:szCs w:val="20"/>
              </w:rPr>
            </w:pPr>
          </w:p>
        </w:tc>
      </w:tr>
      <w:tr w:rsidR="00A51B08" w:rsidRPr="00EC7D24" w:rsidTr="00A51B08">
        <w:trPr>
          <w:trHeight w:val="616"/>
          <w:tblCellSpacing w:w="0" w:type="dxa"/>
          <w:jc w:val="center"/>
        </w:trPr>
        <w:tc>
          <w:tcPr>
            <w:tcW w:w="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1B08" w:rsidRPr="00857800" w:rsidRDefault="00A51B08" w:rsidP="000C19D8">
            <w:pPr>
              <w:pStyle w:val="NormalnyWeb"/>
              <w:numPr>
                <w:ilvl w:val="0"/>
                <w:numId w:val="20"/>
              </w:numPr>
              <w:spacing w:before="0" w:beforeAutospacing="0" w:after="0" w:afterAutospacing="0" w:line="276" w:lineRule="auto"/>
              <w:jc w:val="center"/>
              <w:rPr>
                <w:b/>
                <w:bCs/>
                <w:sz w:val="20"/>
                <w:szCs w:val="20"/>
              </w:rPr>
            </w:pPr>
          </w:p>
        </w:tc>
        <w:tc>
          <w:tcPr>
            <w:tcW w:w="2436" w:type="dxa"/>
            <w:tcBorders>
              <w:top w:val="single" w:sz="4" w:space="0" w:color="auto"/>
              <w:left w:val="single" w:sz="4" w:space="0" w:color="auto"/>
              <w:bottom w:val="single" w:sz="4" w:space="0" w:color="auto"/>
              <w:right w:val="single" w:sz="4" w:space="0" w:color="auto"/>
            </w:tcBorders>
            <w:vAlign w:val="center"/>
            <w:hideMark/>
          </w:tcPr>
          <w:p w:rsidR="00A51B08" w:rsidRPr="00581C3F" w:rsidRDefault="00A51B08" w:rsidP="007F0445">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51B08" w:rsidRPr="00581C3F" w:rsidRDefault="00A51B08" w:rsidP="007F0445">
            <w:pPr>
              <w:pStyle w:val="NormalnyWeb"/>
              <w:spacing w:line="276" w:lineRule="auto"/>
              <w:jc w:val="center"/>
              <w:rPr>
                <w:color w:val="0F243E"/>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51B08" w:rsidRPr="00581C3F" w:rsidRDefault="00A51B08" w:rsidP="007F0445">
            <w:pPr>
              <w:pStyle w:val="NormalnyWeb"/>
              <w:spacing w:before="0" w:beforeAutospacing="0" w:after="0" w:line="276" w:lineRule="auto"/>
              <w:jc w:val="center"/>
              <w:rPr>
                <w:color w:val="0F243E"/>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51B08" w:rsidRPr="00581C3F" w:rsidRDefault="00A51B08" w:rsidP="007F0445">
            <w:pPr>
              <w:jc w:val="center"/>
              <w:rPr>
                <w:rFonts w:ascii="Times New Roman" w:hAnsi="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A51B08" w:rsidRPr="00581C3F" w:rsidRDefault="00A51B08" w:rsidP="007F0445">
            <w:pPr>
              <w:jc w:val="center"/>
              <w:rPr>
                <w:rFonts w:ascii="Times New Roman" w:hAnsi="Times New Roman"/>
                <w:sz w:val="20"/>
                <w:szCs w:val="20"/>
              </w:rPr>
            </w:pPr>
          </w:p>
        </w:tc>
        <w:tc>
          <w:tcPr>
            <w:tcW w:w="1868" w:type="dxa"/>
            <w:tcBorders>
              <w:top w:val="single" w:sz="4" w:space="0" w:color="auto"/>
              <w:left w:val="single" w:sz="4" w:space="0" w:color="auto"/>
              <w:bottom w:val="single" w:sz="4" w:space="0" w:color="auto"/>
              <w:right w:val="single" w:sz="4" w:space="0" w:color="auto"/>
            </w:tcBorders>
            <w:hideMark/>
          </w:tcPr>
          <w:p w:rsidR="00A51B08" w:rsidRPr="00581C3F" w:rsidRDefault="00A51B08" w:rsidP="007F0445">
            <w:pPr>
              <w:jc w:val="center"/>
              <w:rPr>
                <w:rFonts w:ascii="Times New Roman" w:hAnsi="Times New Roman"/>
                <w:sz w:val="20"/>
                <w:szCs w:val="20"/>
              </w:rPr>
            </w:pPr>
          </w:p>
        </w:tc>
      </w:tr>
      <w:tr w:rsidR="00A51B08" w:rsidRPr="00EC7D24" w:rsidTr="00A51B08">
        <w:trPr>
          <w:trHeight w:val="616"/>
          <w:tblCellSpacing w:w="0" w:type="dxa"/>
          <w:jc w:val="center"/>
        </w:trPr>
        <w:tc>
          <w:tcPr>
            <w:tcW w:w="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1B08" w:rsidRPr="00857800" w:rsidRDefault="00A51B08" w:rsidP="007F0445">
            <w:pPr>
              <w:pStyle w:val="NormalnyWeb"/>
              <w:spacing w:before="0" w:beforeAutospacing="0" w:after="0" w:afterAutospacing="0" w:line="276" w:lineRule="auto"/>
              <w:rPr>
                <w:b/>
                <w:bCs/>
                <w:sz w:val="20"/>
                <w:szCs w:val="20"/>
              </w:rPr>
            </w:pPr>
            <w:r>
              <w:rPr>
                <w:b/>
                <w:bCs/>
                <w:sz w:val="20"/>
                <w:szCs w:val="20"/>
              </w:rPr>
              <w:t>…</w:t>
            </w:r>
          </w:p>
        </w:tc>
        <w:tc>
          <w:tcPr>
            <w:tcW w:w="2436" w:type="dxa"/>
            <w:tcBorders>
              <w:top w:val="single" w:sz="4" w:space="0" w:color="auto"/>
              <w:left w:val="single" w:sz="4" w:space="0" w:color="auto"/>
              <w:bottom w:val="single" w:sz="4" w:space="0" w:color="auto"/>
              <w:right w:val="single" w:sz="4" w:space="0" w:color="auto"/>
            </w:tcBorders>
            <w:vAlign w:val="center"/>
            <w:hideMark/>
          </w:tcPr>
          <w:p w:rsidR="00A51B08" w:rsidRPr="00EC7D24" w:rsidRDefault="00A51B08" w:rsidP="007F0445">
            <w:pPr>
              <w:jc w:val="center"/>
              <w:rPr>
                <w:rFonts w:ascii="Times New Roman" w:eastAsiaTheme="minorHAnsi" w:hAnsi="Times New Roman" w:cstheme="minorBid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51B08" w:rsidRPr="00581C3F" w:rsidRDefault="00A51B08" w:rsidP="007F0445">
            <w:pPr>
              <w:pStyle w:val="NormalnyWeb"/>
              <w:spacing w:line="276" w:lineRule="auto"/>
              <w:jc w:val="center"/>
              <w:rPr>
                <w:color w:val="0F243E"/>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51B08" w:rsidRPr="00581C3F" w:rsidRDefault="00A51B08" w:rsidP="007F0445">
            <w:pPr>
              <w:pStyle w:val="NormalnyWeb"/>
              <w:spacing w:before="0" w:beforeAutospacing="0" w:after="0" w:line="276" w:lineRule="auto"/>
              <w:jc w:val="center"/>
              <w:rPr>
                <w:color w:val="0F243E"/>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51B08" w:rsidRPr="00EC7D24" w:rsidRDefault="00A51B08" w:rsidP="007F0445">
            <w:pPr>
              <w:jc w:val="center"/>
              <w:rPr>
                <w:rFonts w:ascii="Times New Roman" w:eastAsiaTheme="minorHAnsi" w:hAnsi="Times New Roman" w:cstheme="minorBidi"/>
                <w:sz w:val="20"/>
                <w:szCs w:val="20"/>
              </w:rPr>
            </w:pPr>
          </w:p>
        </w:tc>
        <w:tc>
          <w:tcPr>
            <w:tcW w:w="1960" w:type="dxa"/>
            <w:tcBorders>
              <w:top w:val="single" w:sz="4" w:space="0" w:color="auto"/>
              <w:left w:val="single" w:sz="4" w:space="0" w:color="auto"/>
              <w:bottom w:val="single" w:sz="4" w:space="0" w:color="auto"/>
              <w:right w:val="single" w:sz="4" w:space="0" w:color="auto"/>
            </w:tcBorders>
          </w:tcPr>
          <w:p w:rsidR="00A51B08" w:rsidRPr="00EC7D24" w:rsidRDefault="00A51B08" w:rsidP="007F0445">
            <w:pPr>
              <w:jc w:val="center"/>
              <w:rPr>
                <w:rFonts w:ascii="Times New Roman" w:eastAsiaTheme="minorHAnsi" w:hAnsi="Times New Roman" w:cstheme="minorBidi"/>
                <w:sz w:val="20"/>
                <w:szCs w:val="20"/>
              </w:rPr>
            </w:pPr>
          </w:p>
        </w:tc>
        <w:tc>
          <w:tcPr>
            <w:tcW w:w="1868" w:type="dxa"/>
            <w:tcBorders>
              <w:top w:val="single" w:sz="4" w:space="0" w:color="auto"/>
              <w:left w:val="single" w:sz="4" w:space="0" w:color="auto"/>
              <w:bottom w:val="single" w:sz="4" w:space="0" w:color="auto"/>
              <w:right w:val="single" w:sz="4" w:space="0" w:color="auto"/>
            </w:tcBorders>
            <w:hideMark/>
          </w:tcPr>
          <w:p w:rsidR="00A51B08" w:rsidRPr="00EC7D24" w:rsidRDefault="00A51B08" w:rsidP="007F0445">
            <w:pPr>
              <w:jc w:val="center"/>
              <w:rPr>
                <w:rFonts w:ascii="Times New Roman" w:eastAsiaTheme="minorHAnsi" w:hAnsi="Times New Roman" w:cstheme="minorBidi"/>
                <w:sz w:val="20"/>
                <w:szCs w:val="20"/>
              </w:rPr>
            </w:pPr>
          </w:p>
        </w:tc>
      </w:tr>
    </w:tbl>
    <w:p w:rsidR="007F0445" w:rsidRDefault="007F0445" w:rsidP="00566A4C">
      <w:pPr>
        <w:rPr>
          <w:rFonts w:ascii="Times New Roman" w:hAnsi="Times New Roman"/>
          <w:b/>
          <w:sz w:val="18"/>
          <w:szCs w:val="18"/>
        </w:rPr>
      </w:pPr>
    </w:p>
    <w:p w:rsidR="00B34F35" w:rsidRDefault="00B34F35" w:rsidP="00566A4C">
      <w:pPr>
        <w:rPr>
          <w:rFonts w:ascii="Times New Roman" w:hAnsi="Times New Roman"/>
          <w:b/>
          <w:sz w:val="18"/>
          <w:szCs w:val="18"/>
        </w:rPr>
      </w:pPr>
    </w:p>
    <w:p w:rsidR="00B34F35" w:rsidRDefault="00B34F35" w:rsidP="00566A4C">
      <w:pPr>
        <w:rPr>
          <w:rFonts w:ascii="Times New Roman" w:hAnsi="Times New Roman"/>
          <w:b/>
          <w:sz w:val="18"/>
          <w:szCs w:val="18"/>
        </w:rPr>
      </w:pPr>
    </w:p>
    <w:p w:rsidR="007F0445" w:rsidRDefault="007F0445" w:rsidP="007F0445">
      <w:pPr>
        <w:spacing w:after="0"/>
        <w:jc w:val="right"/>
        <w:rPr>
          <w:rFonts w:ascii="Times New Roman" w:hAnsi="Times New Roman"/>
        </w:rPr>
      </w:pPr>
      <w:r w:rsidRPr="00BC5BFD">
        <w:rPr>
          <w:rFonts w:ascii="Times New Roman" w:hAnsi="Times New Roman"/>
        </w:rPr>
        <w:t>....................................,</w:t>
      </w:r>
      <w:r>
        <w:rPr>
          <w:rFonts w:ascii="Times New Roman" w:hAnsi="Times New Roman"/>
        </w:rPr>
        <w:t xml:space="preserve"> </w:t>
      </w:r>
      <w:r w:rsidRPr="00BC5BFD">
        <w:rPr>
          <w:rFonts w:ascii="Times New Roman" w:hAnsi="Times New Roman"/>
        </w:rPr>
        <w:t>......................................</w:t>
      </w:r>
    </w:p>
    <w:p w:rsidR="007F0445" w:rsidRDefault="007F0445" w:rsidP="007F0445">
      <w:pPr>
        <w:spacing w:after="0" w:line="240" w:lineRule="auto"/>
        <w:ind w:left="10620"/>
        <w:jc w:val="center"/>
        <w:rPr>
          <w:rFonts w:ascii="Times New Roman" w:hAnsi="Times New Roman"/>
          <w:sz w:val="16"/>
          <w:szCs w:val="16"/>
        </w:rPr>
      </w:pPr>
      <w:r>
        <w:rPr>
          <w:rFonts w:ascii="Times New Roman" w:hAnsi="Times New Roman"/>
          <w:sz w:val="16"/>
          <w:szCs w:val="16"/>
        </w:rPr>
        <w:t>(data i miejscowość)</w:t>
      </w:r>
    </w:p>
    <w:p w:rsidR="007F0445" w:rsidRPr="00626685" w:rsidRDefault="007F0445" w:rsidP="007F0445">
      <w:pPr>
        <w:spacing w:after="0" w:line="240" w:lineRule="auto"/>
        <w:ind w:left="10620"/>
        <w:jc w:val="center"/>
        <w:rPr>
          <w:rFonts w:ascii="Times New Roman" w:hAnsi="Times New Roman"/>
          <w:sz w:val="16"/>
          <w:szCs w:val="16"/>
        </w:rPr>
      </w:pPr>
    </w:p>
    <w:p w:rsidR="007F0445" w:rsidRDefault="007F0445" w:rsidP="007F0445">
      <w:pPr>
        <w:spacing w:after="0" w:line="240" w:lineRule="auto"/>
        <w:ind w:left="10620"/>
        <w:rPr>
          <w:rFonts w:ascii="Times New Roman" w:hAnsi="Times New Roman"/>
        </w:rPr>
      </w:pPr>
      <w:r w:rsidRPr="00BC5BFD">
        <w:rPr>
          <w:rFonts w:ascii="Times New Roman" w:hAnsi="Times New Roman"/>
        </w:rPr>
        <w:t>........................................................</w:t>
      </w:r>
    </w:p>
    <w:p w:rsidR="007F0445" w:rsidRDefault="007F0445" w:rsidP="007F0445">
      <w:pPr>
        <w:ind w:left="9912" w:firstLine="708"/>
        <w:jc w:val="center"/>
        <w:rPr>
          <w:rFonts w:ascii="Times New Roman" w:hAnsi="Times New Roman"/>
          <w:sz w:val="16"/>
          <w:szCs w:val="16"/>
        </w:rPr>
      </w:pPr>
      <w:r>
        <w:rPr>
          <w:rFonts w:ascii="Times New Roman" w:hAnsi="Times New Roman"/>
          <w:sz w:val="16"/>
          <w:szCs w:val="16"/>
        </w:rPr>
        <w:t>(</w:t>
      </w:r>
      <w:r w:rsidRPr="00A10D69">
        <w:rPr>
          <w:rFonts w:ascii="Times New Roman" w:hAnsi="Times New Roman"/>
          <w:sz w:val="16"/>
          <w:szCs w:val="16"/>
        </w:rPr>
        <w:t>podpis upoważnionej osoby</w:t>
      </w:r>
      <w:r>
        <w:rPr>
          <w:rFonts w:ascii="Times New Roman" w:hAnsi="Times New Roman"/>
          <w:sz w:val="16"/>
          <w:szCs w:val="16"/>
        </w:rPr>
        <w:t>)</w:t>
      </w:r>
    </w:p>
    <w:p w:rsidR="00ED3013" w:rsidRDefault="00ED3013" w:rsidP="00566A4C">
      <w:pPr>
        <w:rPr>
          <w:rFonts w:ascii="Times New Roman" w:hAnsi="Times New Roman"/>
          <w:b/>
          <w:sz w:val="18"/>
          <w:szCs w:val="18"/>
        </w:rPr>
        <w:sectPr w:rsidR="00ED3013" w:rsidSect="007F0445">
          <w:pgSz w:w="16838" w:h="11906" w:orient="landscape"/>
          <w:pgMar w:top="1418" w:right="1418" w:bottom="1134" w:left="1418" w:header="709" w:footer="709" w:gutter="0"/>
          <w:cols w:space="708"/>
          <w:docGrid w:linePitch="360"/>
        </w:sectPr>
      </w:pPr>
    </w:p>
    <w:p w:rsidR="000D7A68" w:rsidRDefault="00977BB2" w:rsidP="000D7A68">
      <w:pPr>
        <w:spacing w:after="0"/>
        <w:jc w:val="right"/>
        <w:rPr>
          <w:rFonts w:ascii="Times New Roman" w:eastAsia="Times New Roman" w:hAnsi="Times New Roman"/>
          <w:b/>
          <w:sz w:val="16"/>
          <w:szCs w:val="16"/>
          <w:lang w:eastAsia="pl-PL"/>
        </w:rPr>
      </w:pPr>
      <w:r>
        <w:rPr>
          <w:rFonts w:ascii="Times New Roman" w:hAnsi="Times New Roman"/>
          <w:b/>
          <w:noProof/>
          <w:sz w:val="16"/>
          <w:szCs w:val="16"/>
          <w:lang w:eastAsia="pl-PL"/>
        </w:rPr>
        <w:lastRenderedPageBreak/>
        <w:drawing>
          <wp:anchor distT="0" distB="0" distL="114300" distR="114300" simplePos="0" relativeHeight="251676672" behindDoc="1" locked="0" layoutInCell="1" allowOverlap="1">
            <wp:simplePos x="0" y="0"/>
            <wp:positionH relativeFrom="column">
              <wp:posOffset>-128905</wp:posOffset>
            </wp:positionH>
            <wp:positionV relativeFrom="paragraph">
              <wp:posOffset>109220</wp:posOffset>
            </wp:positionV>
            <wp:extent cx="5772150" cy="1219200"/>
            <wp:effectExtent l="19050" t="0" r="0" b="0"/>
            <wp:wrapNone/>
            <wp:docPr id="1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5"/>
                    <a:srcRect/>
                    <a:stretch>
                      <a:fillRect/>
                    </a:stretch>
                  </pic:blipFill>
                  <pic:spPr bwMode="auto">
                    <a:xfrm>
                      <a:off x="0" y="0"/>
                      <a:ext cx="5772150" cy="1219200"/>
                    </a:xfrm>
                    <a:prstGeom prst="rect">
                      <a:avLst/>
                    </a:prstGeom>
                    <a:noFill/>
                    <a:ln w="9525">
                      <a:noFill/>
                      <a:miter lim="800000"/>
                      <a:headEnd/>
                      <a:tailEnd/>
                    </a:ln>
                  </pic:spPr>
                </pic:pic>
              </a:graphicData>
            </a:graphic>
          </wp:anchor>
        </w:drawing>
      </w:r>
      <w:r w:rsidR="00ED3013" w:rsidRPr="00750455">
        <w:rPr>
          <w:rFonts w:ascii="Times New Roman" w:hAnsi="Times New Roman"/>
          <w:b/>
          <w:sz w:val="16"/>
          <w:szCs w:val="16"/>
        </w:rPr>
        <w:t>Załącznik nr</w:t>
      </w:r>
      <w:r w:rsidR="00ED3013">
        <w:rPr>
          <w:rFonts w:ascii="Times New Roman" w:hAnsi="Times New Roman"/>
          <w:b/>
          <w:sz w:val="16"/>
          <w:szCs w:val="16"/>
        </w:rPr>
        <w:t xml:space="preserve"> 10 </w:t>
      </w:r>
      <w:r w:rsidR="00ED3013" w:rsidRPr="00750455">
        <w:rPr>
          <w:rFonts w:ascii="Times New Roman" w:hAnsi="Times New Roman"/>
          <w:b/>
          <w:sz w:val="16"/>
          <w:szCs w:val="16"/>
        </w:rPr>
        <w:t xml:space="preserve">do </w:t>
      </w:r>
      <w:r w:rsidR="00ED3013" w:rsidRPr="00750455">
        <w:rPr>
          <w:rFonts w:ascii="Times New Roman" w:eastAsia="Times New Roman" w:hAnsi="Times New Roman"/>
          <w:b/>
          <w:sz w:val="16"/>
          <w:szCs w:val="16"/>
          <w:lang w:eastAsia="pl-PL"/>
        </w:rPr>
        <w:t xml:space="preserve">Procedura oceny wniosków i wyboru operacji oraz ustalania </w:t>
      </w:r>
    </w:p>
    <w:p w:rsidR="007F0445" w:rsidRPr="000D7A68" w:rsidRDefault="00ED3013" w:rsidP="000D7A68">
      <w:pPr>
        <w:spacing w:after="0"/>
        <w:jc w:val="right"/>
        <w:rPr>
          <w:rFonts w:ascii="Times New Roman" w:eastAsia="Times New Roman" w:hAnsi="Times New Roman"/>
          <w:b/>
          <w:sz w:val="16"/>
          <w:szCs w:val="16"/>
          <w:lang w:eastAsia="pl-PL"/>
        </w:rPr>
      </w:pPr>
      <w:r w:rsidRPr="00750455">
        <w:rPr>
          <w:rFonts w:ascii="Times New Roman" w:eastAsia="Times New Roman" w:hAnsi="Times New Roman"/>
          <w:b/>
          <w:sz w:val="16"/>
          <w:szCs w:val="16"/>
          <w:lang w:eastAsia="pl-PL"/>
        </w:rPr>
        <w:t>kwot wsparcia</w:t>
      </w:r>
      <w:r w:rsidRPr="00750455">
        <w:rPr>
          <w:rFonts w:ascii="Times New Roman" w:hAnsi="Times New Roman"/>
          <w:b/>
          <w:sz w:val="16"/>
          <w:szCs w:val="16"/>
        </w:rPr>
        <w:t xml:space="preserve"> </w:t>
      </w:r>
      <w:r>
        <w:rPr>
          <w:rFonts w:ascii="Times New Roman" w:hAnsi="Times New Roman"/>
          <w:b/>
          <w:sz w:val="16"/>
          <w:szCs w:val="16"/>
        </w:rPr>
        <w:t>–</w:t>
      </w:r>
      <w:r w:rsidRPr="00750455">
        <w:rPr>
          <w:rFonts w:ascii="Times New Roman" w:hAnsi="Times New Roman"/>
          <w:b/>
          <w:sz w:val="16"/>
          <w:szCs w:val="16"/>
        </w:rPr>
        <w:t xml:space="preserve"> </w:t>
      </w:r>
      <w:r>
        <w:rPr>
          <w:rFonts w:ascii="Times New Roman" w:hAnsi="Times New Roman"/>
          <w:b/>
          <w:sz w:val="16"/>
          <w:szCs w:val="16"/>
        </w:rPr>
        <w:t xml:space="preserve">Wzór </w:t>
      </w:r>
      <w:r w:rsidR="000D7A68">
        <w:rPr>
          <w:rFonts w:ascii="Times New Roman" w:hAnsi="Times New Roman"/>
          <w:b/>
          <w:sz w:val="16"/>
          <w:szCs w:val="16"/>
        </w:rPr>
        <w:t>pisma informującego o wynikach przeprowadzonej autokontroli</w:t>
      </w:r>
      <w:r>
        <w:rPr>
          <w:rFonts w:ascii="Times New Roman" w:hAnsi="Times New Roman"/>
          <w:b/>
          <w:sz w:val="16"/>
          <w:szCs w:val="16"/>
        </w:rPr>
        <w:t xml:space="preserve"> </w:t>
      </w:r>
    </w:p>
    <w:p w:rsidR="00DE5AFB" w:rsidRPr="00845FB8" w:rsidRDefault="00DE5AFB" w:rsidP="00DE5AFB">
      <w:pPr>
        <w:spacing w:after="0" w:line="240" w:lineRule="auto"/>
        <w:ind w:firstLine="708"/>
        <w:rPr>
          <w:rFonts w:ascii="Times New Roman" w:hAnsi="Times New Roman"/>
        </w:rPr>
      </w:pPr>
    </w:p>
    <w:p w:rsidR="00DE5AFB" w:rsidRDefault="00DE5AFB" w:rsidP="00DE5AFB">
      <w:pPr>
        <w:spacing w:after="0" w:line="240" w:lineRule="auto"/>
        <w:rPr>
          <w:rFonts w:ascii="Times New Roman" w:hAnsi="Times New Roman"/>
        </w:rPr>
      </w:pPr>
      <w:r w:rsidRPr="00845FB8">
        <w:rPr>
          <w:rFonts w:ascii="Times New Roman" w:hAnsi="Times New Roman"/>
        </w:rPr>
        <w:tab/>
      </w:r>
      <w:r w:rsidRPr="00845FB8">
        <w:rPr>
          <w:rFonts w:ascii="Times New Roman" w:hAnsi="Times New Roman"/>
        </w:rPr>
        <w:tab/>
      </w:r>
      <w:r w:rsidRPr="00845FB8">
        <w:rPr>
          <w:rFonts w:ascii="Times New Roman" w:hAnsi="Times New Roman"/>
        </w:rPr>
        <w:tab/>
        <w:t xml:space="preserve">                                               </w:t>
      </w:r>
      <w:r w:rsidRPr="00845FB8">
        <w:rPr>
          <w:rFonts w:ascii="Times New Roman" w:hAnsi="Times New Roman"/>
        </w:rPr>
        <w:tab/>
      </w:r>
      <w:r w:rsidRPr="00845FB8">
        <w:rPr>
          <w:rFonts w:ascii="Times New Roman" w:hAnsi="Times New Roman"/>
        </w:rPr>
        <w:tab/>
      </w:r>
      <w:r>
        <w:rPr>
          <w:rFonts w:ascii="Times New Roman" w:hAnsi="Times New Roman"/>
        </w:rPr>
        <w:tab/>
      </w:r>
    </w:p>
    <w:p w:rsidR="00DE5AFB" w:rsidRDefault="00DE5AFB" w:rsidP="00DE5AFB">
      <w:pPr>
        <w:spacing w:after="0" w:line="240" w:lineRule="auto"/>
        <w:jc w:val="right"/>
        <w:rPr>
          <w:rFonts w:ascii="Times New Roman" w:hAnsi="Times New Roman"/>
          <w:sz w:val="20"/>
          <w:szCs w:val="20"/>
        </w:rPr>
      </w:pPr>
    </w:p>
    <w:p w:rsidR="00DE5AFB" w:rsidRDefault="00DE5AFB" w:rsidP="00DE5AFB">
      <w:pPr>
        <w:spacing w:after="0" w:line="240" w:lineRule="auto"/>
        <w:jc w:val="right"/>
        <w:rPr>
          <w:rFonts w:ascii="Times New Roman" w:hAnsi="Times New Roman"/>
          <w:sz w:val="20"/>
          <w:szCs w:val="20"/>
        </w:rPr>
      </w:pPr>
    </w:p>
    <w:p w:rsidR="00DE5AFB" w:rsidRDefault="00DE5AFB" w:rsidP="00DE5AFB">
      <w:pPr>
        <w:spacing w:after="0" w:line="240" w:lineRule="auto"/>
        <w:jc w:val="right"/>
        <w:rPr>
          <w:rFonts w:ascii="Times New Roman" w:hAnsi="Times New Roman"/>
          <w:sz w:val="20"/>
          <w:szCs w:val="20"/>
        </w:rPr>
      </w:pPr>
    </w:p>
    <w:p w:rsidR="00DE5AFB" w:rsidRDefault="00DE5AFB" w:rsidP="00DE5AFB">
      <w:pPr>
        <w:spacing w:after="0" w:line="240" w:lineRule="auto"/>
        <w:jc w:val="right"/>
        <w:rPr>
          <w:rFonts w:ascii="Times New Roman" w:hAnsi="Times New Roman"/>
          <w:sz w:val="20"/>
          <w:szCs w:val="20"/>
        </w:rPr>
      </w:pPr>
    </w:p>
    <w:p w:rsidR="00DE5AFB" w:rsidRDefault="00DE5AFB" w:rsidP="00DE5AFB">
      <w:pPr>
        <w:spacing w:after="0" w:line="240" w:lineRule="auto"/>
        <w:jc w:val="right"/>
        <w:rPr>
          <w:rFonts w:ascii="Times New Roman" w:hAnsi="Times New Roman"/>
          <w:sz w:val="20"/>
          <w:szCs w:val="20"/>
        </w:rPr>
      </w:pPr>
    </w:p>
    <w:p w:rsidR="00DE5AFB" w:rsidRDefault="00DE5AFB" w:rsidP="00DE5AFB">
      <w:pPr>
        <w:spacing w:after="0" w:line="240" w:lineRule="auto"/>
        <w:jc w:val="right"/>
        <w:rPr>
          <w:rFonts w:ascii="Times New Roman" w:hAnsi="Times New Roman"/>
          <w:sz w:val="20"/>
          <w:szCs w:val="20"/>
        </w:rPr>
      </w:pPr>
      <w:r>
        <w:rPr>
          <w:rFonts w:ascii="Times New Roman" w:hAnsi="Times New Roman"/>
          <w:sz w:val="20"/>
          <w:szCs w:val="20"/>
        </w:rPr>
        <w:t>………………………………………..</w:t>
      </w:r>
    </w:p>
    <w:p w:rsidR="00DE5AFB" w:rsidRPr="00923F06" w:rsidRDefault="00DE5AFB" w:rsidP="00DE5AFB">
      <w:pPr>
        <w:spacing w:after="0" w:line="240" w:lineRule="auto"/>
        <w:jc w:val="right"/>
        <w:rPr>
          <w:rFonts w:ascii="Times New Roman" w:hAnsi="Times New Roman"/>
          <w:sz w:val="20"/>
          <w:szCs w:val="20"/>
        </w:rPr>
      </w:pPr>
      <w:r>
        <w:rPr>
          <w:rFonts w:ascii="Times New Roman" w:hAnsi="Times New Roman"/>
          <w:sz w:val="20"/>
          <w:szCs w:val="20"/>
        </w:rPr>
        <w:t>(miejscowość, data)</w:t>
      </w:r>
    </w:p>
    <w:p w:rsidR="00DE5AFB" w:rsidRPr="00923F06" w:rsidRDefault="00DE5AFB" w:rsidP="00DE5AFB">
      <w:pPr>
        <w:spacing w:after="0" w:line="240" w:lineRule="auto"/>
        <w:rPr>
          <w:rFonts w:ascii="Times New Roman" w:hAnsi="Times New Roman"/>
          <w:sz w:val="20"/>
          <w:szCs w:val="20"/>
        </w:rPr>
      </w:pPr>
    </w:p>
    <w:p w:rsidR="00DE5AFB" w:rsidRPr="00923F06" w:rsidRDefault="00DE5AFB" w:rsidP="00DE5AFB">
      <w:pPr>
        <w:pStyle w:val="NormalnyWeb"/>
        <w:spacing w:before="0" w:beforeAutospacing="0" w:after="0"/>
        <w:ind w:left="4248"/>
        <w:jc w:val="center"/>
        <w:rPr>
          <w:color w:val="0F243E"/>
          <w:sz w:val="20"/>
          <w:szCs w:val="20"/>
        </w:rPr>
      </w:pPr>
      <w:r w:rsidRPr="00923F06">
        <w:rPr>
          <w:color w:val="0F243E"/>
          <w:sz w:val="20"/>
          <w:szCs w:val="20"/>
        </w:rPr>
        <w:t xml:space="preserve">         </w:t>
      </w:r>
    </w:p>
    <w:p w:rsidR="00DE5AFB" w:rsidRDefault="00DE5AFB" w:rsidP="00DE5AFB">
      <w:pPr>
        <w:pStyle w:val="NormalnyWeb"/>
        <w:spacing w:before="0" w:beforeAutospacing="0" w:after="0"/>
        <w:ind w:left="4248"/>
        <w:rPr>
          <w:sz w:val="20"/>
          <w:szCs w:val="20"/>
        </w:rPr>
      </w:pPr>
      <w:r w:rsidRPr="00923F06">
        <w:rPr>
          <w:color w:val="0F243E"/>
          <w:sz w:val="20"/>
          <w:szCs w:val="20"/>
        </w:rPr>
        <w:t xml:space="preserve">                        </w:t>
      </w:r>
      <w:r>
        <w:rPr>
          <w:sz w:val="20"/>
          <w:szCs w:val="20"/>
        </w:rPr>
        <w:tab/>
      </w:r>
      <w:r w:rsidRPr="00923F06">
        <w:rPr>
          <w:sz w:val="20"/>
          <w:szCs w:val="20"/>
        </w:rPr>
        <w:t>……………………………………..</w:t>
      </w:r>
    </w:p>
    <w:p w:rsidR="00DE5AFB" w:rsidRPr="00923F06" w:rsidRDefault="00DE5AFB" w:rsidP="00DE5AFB">
      <w:pPr>
        <w:pStyle w:val="NormalnyWeb"/>
        <w:spacing w:before="0" w:beforeAutospacing="0" w:after="0"/>
        <w:ind w:left="4956"/>
        <w:rPr>
          <w:sz w:val="20"/>
          <w:szCs w:val="20"/>
        </w:rPr>
      </w:pPr>
      <w:r w:rsidRPr="00923F06">
        <w:rPr>
          <w:sz w:val="20"/>
          <w:szCs w:val="20"/>
        </w:rPr>
        <w:t xml:space="preserve"> (Imię i nazwisko / nazwa i adres wnioskodawcy)</w:t>
      </w:r>
    </w:p>
    <w:p w:rsidR="00DE5AFB" w:rsidRPr="00923F06" w:rsidRDefault="00DE5AFB" w:rsidP="00DE5AFB">
      <w:pPr>
        <w:spacing w:after="0" w:line="240" w:lineRule="auto"/>
        <w:rPr>
          <w:rFonts w:ascii="Times New Roman" w:hAnsi="Times New Roman"/>
          <w:sz w:val="20"/>
          <w:szCs w:val="20"/>
        </w:rPr>
      </w:pPr>
      <w:r w:rsidRPr="00923F06">
        <w:rPr>
          <w:rFonts w:ascii="Times New Roman" w:hAnsi="Times New Roman"/>
          <w:sz w:val="20"/>
          <w:szCs w:val="20"/>
        </w:rPr>
        <w:t>…………………………………………</w:t>
      </w:r>
    </w:p>
    <w:p w:rsidR="00DE5AFB" w:rsidRPr="00923F06" w:rsidRDefault="00DE5AFB" w:rsidP="00DE5AFB">
      <w:pPr>
        <w:spacing w:after="0" w:line="240" w:lineRule="auto"/>
        <w:ind w:left="708"/>
        <w:rPr>
          <w:rFonts w:ascii="Times New Roman" w:hAnsi="Times New Roman"/>
          <w:sz w:val="20"/>
          <w:szCs w:val="20"/>
        </w:rPr>
      </w:pPr>
      <w:r w:rsidRPr="00923F06">
        <w:rPr>
          <w:rFonts w:ascii="Times New Roman" w:hAnsi="Times New Roman"/>
          <w:sz w:val="20"/>
          <w:szCs w:val="20"/>
        </w:rPr>
        <w:t xml:space="preserve">        (Znak sprawy)</w:t>
      </w:r>
    </w:p>
    <w:p w:rsidR="00DE5AFB" w:rsidRPr="00923F06" w:rsidRDefault="00DE5AFB" w:rsidP="00DE5AFB">
      <w:pPr>
        <w:spacing w:after="0" w:line="240" w:lineRule="auto"/>
        <w:ind w:left="708"/>
        <w:rPr>
          <w:rFonts w:ascii="Times New Roman" w:hAnsi="Times New Roman"/>
          <w:sz w:val="20"/>
          <w:szCs w:val="20"/>
        </w:rPr>
      </w:pPr>
    </w:p>
    <w:p w:rsidR="00DE5AFB" w:rsidRPr="00923F06" w:rsidRDefault="00DE5AFB" w:rsidP="00DE5AFB">
      <w:pPr>
        <w:spacing w:after="0" w:line="240" w:lineRule="auto"/>
        <w:rPr>
          <w:rFonts w:ascii="Times New Roman" w:hAnsi="Times New Roman"/>
          <w:sz w:val="20"/>
          <w:szCs w:val="20"/>
        </w:rPr>
      </w:pPr>
      <w:r w:rsidRPr="00923F06">
        <w:rPr>
          <w:rFonts w:ascii="Times New Roman" w:hAnsi="Times New Roman"/>
          <w:sz w:val="20"/>
          <w:szCs w:val="20"/>
        </w:rPr>
        <w:t>……………………………………………</w:t>
      </w:r>
    </w:p>
    <w:p w:rsidR="00DE5AFB" w:rsidRPr="00923F06" w:rsidRDefault="00DE5AFB" w:rsidP="00DE5AFB">
      <w:pPr>
        <w:spacing w:after="0" w:line="240" w:lineRule="auto"/>
        <w:rPr>
          <w:rFonts w:ascii="Times New Roman" w:hAnsi="Times New Roman"/>
          <w:sz w:val="20"/>
          <w:szCs w:val="20"/>
        </w:rPr>
      </w:pPr>
      <w:r w:rsidRPr="00923F06">
        <w:rPr>
          <w:rFonts w:ascii="Times New Roman" w:hAnsi="Times New Roman"/>
          <w:sz w:val="20"/>
          <w:szCs w:val="20"/>
        </w:rPr>
        <w:t xml:space="preserve">                           (Nr wniosku)</w:t>
      </w:r>
    </w:p>
    <w:p w:rsidR="00DE5AFB" w:rsidRPr="00923F06" w:rsidRDefault="00DE5AFB" w:rsidP="00DE5AFB">
      <w:pPr>
        <w:spacing w:after="0" w:line="240" w:lineRule="auto"/>
        <w:rPr>
          <w:rFonts w:ascii="Times New Roman" w:hAnsi="Times New Roman"/>
          <w:sz w:val="20"/>
          <w:szCs w:val="20"/>
        </w:rPr>
      </w:pPr>
    </w:p>
    <w:p w:rsidR="00DE5AFB" w:rsidRPr="00923F06" w:rsidRDefault="00DE5AFB" w:rsidP="00DE5AFB">
      <w:pPr>
        <w:spacing w:after="0" w:line="240" w:lineRule="auto"/>
        <w:rPr>
          <w:rFonts w:ascii="Times New Roman" w:hAnsi="Times New Roman"/>
          <w:sz w:val="20"/>
          <w:szCs w:val="20"/>
        </w:rPr>
      </w:pPr>
    </w:p>
    <w:p w:rsidR="00DE5AFB" w:rsidRPr="00923F06" w:rsidRDefault="00DE5AFB" w:rsidP="00DE5AFB">
      <w:pPr>
        <w:pStyle w:val="NormalnyWeb"/>
        <w:spacing w:before="0" w:beforeAutospacing="0" w:after="0" w:line="276" w:lineRule="auto"/>
        <w:ind w:left="-284"/>
        <w:jc w:val="both"/>
        <w:rPr>
          <w:color w:val="0F243E"/>
          <w:sz w:val="20"/>
          <w:szCs w:val="20"/>
        </w:rPr>
      </w:pPr>
      <w:r w:rsidRPr="00923F06">
        <w:rPr>
          <w:sz w:val="20"/>
          <w:szCs w:val="20"/>
        </w:rPr>
        <w:t xml:space="preserve">Rozpatrzono protest wniesiony w dniu  </w:t>
      </w:r>
      <w:r>
        <w:rPr>
          <w:sz w:val="20"/>
          <w:szCs w:val="20"/>
        </w:rPr>
        <w:t>…………..</w:t>
      </w:r>
      <w:r w:rsidRPr="00923F06">
        <w:rPr>
          <w:sz w:val="20"/>
          <w:szCs w:val="20"/>
        </w:rPr>
        <w:t xml:space="preserve"> przez</w:t>
      </w:r>
      <w:r w:rsidRPr="00923F06">
        <w:rPr>
          <w:b/>
          <w:sz w:val="20"/>
          <w:szCs w:val="20"/>
        </w:rPr>
        <w:t xml:space="preserve"> </w:t>
      </w:r>
      <w:r>
        <w:rPr>
          <w:sz w:val="20"/>
          <w:szCs w:val="20"/>
        </w:rPr>
        <w:t>……………</w:t>
      </w:r>
      <w:r w:rsidRPr="00923F06">
        <w:rPr>
          <w:sz w:val="20"/>
          <w:szCs w:val="20"/>
        </w:rPr>
        <w:t xml:space="preserve"> </w:t>
      </w:r>
      <w:r w:rsidRPr="00923F06">
        <w:rPr>
          <w:b/>
          <w:bCs/>
          <w:sz w:val="20"/>
          <w:szCs w:val="20"/>
        </w:rPr>
        <w:t xml:space="preserve">, </w:t>
      </w:r>
      <w:r w:rsidRPr="00923F06">
        <w:rPr>
          <w:sz w:val="20"/>
          <w:szCs w:val="20"/>
        </w:rPr>
        <w:t xml:space="preserve">Nr identyfikacyjny: </w:t>
      </w:r>
      <w:r>
        <w:rPr>
          <w:sz w:val="20"/>
          <w:szCs w:val="20"/>
        </w:rPr>
        <w:t>………………</w:t>
      </w:r>
      <w:r w:rsidRPr="003F14FB">
        <w:rPr>
          <w:b/>
          <w:color w:val="0F243E"/>
          <w:sz w:val="20"/>
          <w:szCs w:val="20"/>
        </w:rPr>
        <w:t>,</w:t>
      </w:r>
      <w:r w:rsidRPr="00923F06">
        <w:rPr>
          <w:b/>
          <w:color w:val="0F243E"/>
          <w:sz w:val="20"/>
          <w:szCs w:val="20"/>
        </w:rPr>
        <w:t xml:space="preserve"> w</w:t>
      </w:r>
      <w:r w:rsidRPr="00923F06">
        <w:rPr>
          <w:sz w:val="20"/>
          <w:szCs w:val="20"/>
        </w:rPr>
        <w:t xml:space="preserve">nioskowana kwota pomocy: </w:t>
      </w:r>
      <w:r>
        <w:rPr>
          <w:sz w:val="20"/>
          <w:szCs w:val="20"/>
        </w:rPr>
        <w:t>…………….</w:t>
      </w:r>
      <w:r w:rsidRPr="00923F06">
        <w:rPr>
          <w:sz w:val="20"/>
          <w:szCs w:val="20"/>
        </w:rPr>
        <w:t xml:space="preserve"> zł dotyczący oceny operacji</w:t>
      </w:r>
      <w:r w:rsidRPr="00923F06">
        <w:rPr>
          <w:b/>
          <w:sz w:val="20"/>
          <w:szCs w:val="20"/>
        </w:rPr>
        <w:t xml:space="preserve"> </w:t>
      </w:r>
      <w:r w:rsidRPr="00DE5AFB">
        <w:rPr>
          <w:sz w:val="20"/>
          <w:szCs w:val="20"/>
        </w:rPr>
        <w:t>pn.:</w:t>
      </w:r>
      <w:r w:rsidRPr="00923F06">
        <w:rPr>
          <w:color w:val="0F243E"/>
          <w:sz w:val="20"/>
          <w:szCs w:val="20"/>
        </w:rPr>
        <w:t xml:space="preserve"> </w:t>
      </w:r>
      <w:r>
        <w:rPr>
          <w:color w:val="0F243E"/>
          <w:sz w:val="20"/>
          <w:szCs w:val="20"/>
        </w:rPr>
        <w:t>……………………………….</w:t>
      </w:r>
    </w:p>
    <w:p w:rsidR="00DE5AFB" w:rsidRPr="00923F06" w:rsidRDefault="00DE5AFB" w:rsidP="00DE5AFB">
      <w:pPr>
        <w:pStyle w:val="Akapitzlist"/>
        <w:spacing w:after="0" w:line="240" w:lineRule="auto"/>
        <w:ind w:left="-284" w:right="26"/>
        <w:jc w:val="both"/>
        <w:rPr>
          <w:rFonts w:ascii="Times New Roman" w:eastAsia="Times New Roman" w:hAnsi="Times New Roman"/>
          <w:sz w:val="20"/>
          <w:szCs w:val="20"/>
          <w:lang w:eastAsia="pl-PL"/>
        </w:rPr>
      </w:pPr>
      <w:r w:rsidRPr="00923F06">
        <w:rPr>
          <w:rFonts w:ascii="Times New Roman" w:eastAsia="Times New Roman" w:hAnsi="Times New Roman"/>
          <w:sz w:val="20"/>
          <w:szCs w:val="20"/>
          <w:lang w:eastAsia="pl-PL"/>
        </w:rPr>
        <w:t>W wyniku rozpatrzenia podniesionych w proteście zarzutów możliwych do uwzględnienia w świetle art. 54 ust. 2 pkt. 4 i 5 ustawy z dnia 11 lipca 2014 r. o zasadach realizacji programów w zakresie polityki spójności finansowanych w perspektywie finansowej 2014-2020 Rada uznała, że:</w:t>
      </w:r>
    </w:p>
    <w:p w:rsidR="00DE5AFB" w:rsidRPr="00923F06" w:rsidRDefault="00DE5AFB" w:rsidP="000C19D8">
      <w:pPr>
        <w:pStyle w:val="Akapitzlist"/>
        <w:numPr>
          <w:ilvl w:val="0"/>
          <w:numId w:val="21"/>
        </w:numPr>
        <w:spacing w:after="0" w:line="240" w:lineRule="auto"/>
        <w:ind w:right="26"/>
        <w:jc w:val="both"/>
        <w:rPr>
          <w:rFonts w:ascii="Times New Roman" w:hAnsi="Times New Roman"/>
          <w:bCs/>
          <w:sz w:val="20"/>
          <w:szCs w:val="20"/>
        </w:rPr>
      </w:pPr>
      <w:r w:rsidRPr="00923F06">
        <w:rPr>
          <w:rFonts w:ascii="Times New Roman" w:eastAsia="Times New Roman" w:hAnsi="Times New Roman"/>
          <w:sz w:val="20"/>
          <w:szCs w:val="20"/>
          <w:lang w:eastAsia="pl-PL"/>
        </w:rPr>
        <w:t xml:space="preserve">Zarzut dotyczący kryterium </w:t>
      </w:r>
      <w:r>
        <w:rPr>
          <w:rFonts w:ascii="Times New Roman" w:eastAsia="Times New Roman" w:hAnsi="Times New Roman"/>
          <w:sz w:val="20"/>
          <w:szCs w:val="20"/>
          <w:lang w:eastAsia="pl-PL"/>
        </w:rPr>
        <w:t>…………….. jest zasadny /</w:t>
      </w:r>
      <w:r>
        <w:rPr>
          <w:rFonts w:ascii="Times New Roman" w:hAnsi="Times New Roman"/>
          <w:bCs/>
          <w:sz w:val="20"/>
          <w:szCs w:val="20"/>
        </w:rPr>
        <w:t xml:space="preserve"> nie jest zasadny*.</w:t>
      </w:r>
    </w:p>
    <w:p w:rsidR="00DE5AFB" w:rsidRPr="00923F06" w:rsidRDefault="00DE5AFB" w:rsidP="00DE5AFB">
      <w:pPr>
        <w:pStyle w:val="Akapitzlist"/>
        <w:spacing w:after="0" w:line="240" w:lineRule="auto"/>
        <w:ind w:left="76" w:right="26"/>
        <w:jc w:val="both"/>
        <w:rPr>
          <w:rFonts w:ascii="Times New Roman" w:eastAsia="Times New Roman" w:hAnsi="Times New Roman"/>
          <w:sz w:val="20"/>
          <w:szCs w:val="20"/>
          <w:lang w:eastAsia="pl-PL"/>
        </w:rPr>
      </w:pPr>
    </w:p>
    <w:p w:rsidR="00DE5AFB" w:rsidRPr="00923F06" w:rsidRDefault="00DE5AFB" w:rsidP="00DE5AFB">
      <w:pPr>
        <w:spacing w:after="0" w:line="240" w:lineRule="auto"/>
        <w:ind w:right="26"/>
        <w:jc w:val="both"/>
        <w:rPr>
          <w:rFonts w:ascii="Times New Roman" w:eastAsia="Times New Roman" w:hAnsi="Times New Roman"/>
          <w:sz w:val="20"/>
          <w:szCs w:val="20"/>
          <w:lang w:eastAsia="pl-PL"/>
        </w:rPr>
      </w:pPr>
    </w:p>
    <w:p w:rsidR="00DE5AFB" w:rsidRPr="00923F06" w:rsidRDefault="00DE5AFB" w:rsidP="00DE5AFB">
      <w:pPr>
        <w:spacing w:after="0" w:line="240" w:lineRule="auto"/>
        <w:ind w:left="-284" w:right="26"/>
        <w:jc w:val="both"/>
        <w:rPr>
          <w:rFonts w:ascii="Times New Roman" w:eastAsia="Times New Roman" w:hAnsi="Times New Roman"/>
          <w:sz w:val="20"/>
          <w:szCs w:val="20"/>
          <w:lang w:eastAsia="pl-PL"/>
        </w:rPr>
      </w:pPr>
      <w:r w:rsidRPr="00923F06">
        <w:rPr>
          <w:rFonts w:ascii="Times New Roman" w:hAnsi="Times New Roman"/>
          <w:sz w:val="20"/>
          <w:szCs w:val="20"/>
        </w:rPr>
        <w:t xml:space="preserve">Stanowisko Rady LGD dotyczące </w:t>
      </w:r>
      <w:r w:rsidRPr="00923F06">
        <w:rPr>
          <w:rFonts w:ascii="Times New Roman" w:hAnsi="Times New Roman"/>
          <w:b/>
          <w:sz w:val="20"/>
          <w:szCs w:val="20"/>
        </w:rPr>
        <w:t xml:space="preserve"> </w:t>
      </w:r>
      <w:r w:rsidRPr="00923F06">
        <w:rPr>
          <w:rFonts w:ascii="Times New Roman" w:hAnsi="Times New Roman"/>
          <w:sz w:val="20"/>
          <w:szCs w:val="20"/>
        </w:rPr>
        <w:t>rozpatrzenia protestu</w:t>
      </w:r>
      <w:r w:rsidRPr="00923F06">
        <w:rPr>
          <w:rFonts w:ascii="Times New Roman" w:hAnsi="Times New Roman"/>
          <w:b/>
          <w:sz w:val="20"/>
          <w:szCs w:val="20"/>
        </w:rPr>
        <w:t xml:space="preserve">  </w:t>
      </w:r>
      <w:r w:rsidRPr="00923F06">
        <w:rPr>
          <w:rFonts w:ascii="Times New Roman" w:hAnsi="Times New Roman"/>
          <w:sz w:val="20"/>
          <w:szCs w:val="20"/>
        </w:rPr>
        <w:t>stanowi Załącznik nr 1.</w:t>
      </w:r>
    </w:p>
    <w:p w:rsidR="00DE5AFB" w:rsidRPr="00923F06" w:rsidRDefault="00DE5AFB" w:rsidP="00DE5AFB">
      <w:pPr>
        <w:spacing w:after="0" w:line="240" w:lineRule="auto"/>
        <w:ind w:left="-284" w:right="26"/>
        <w:jc w:val="both"/>
        <w:rPr>
          <w:rFonts w:ascii="Times New Roman" w:eastAsia="Times New Roman" w:hAnsi="Times New Roman"/>
          <w:sz w:val="20"/>
          <w:szCs w:val="20"/>
          <w:lang w:eastAsia="pl-PL"/>
        </w:rPr>
      </w:pPr>
    </w:p>
    <w:p w:rsidR="00DE5AFB" w:rsidRPr="00923F06" w:rsidRDefault="00DE5AFB" w:rsidP="00DE5AFB">
      <w:pPr>
        <w:spacing w:after="0" w:line="240" w:lineRule="auto"/>
        <w:ind w:left="-284" w:right="26"/>
        <w:jc w:val="center"/>
        <w:rPr>
          <w:rFonts w:ascii="Times New Roman" w:eastAsia="Times New Roman" w:hAnsi="Times New Roman"/>
          <w:b/>
          <w:sz w:val="20"/>
          <w:szCs w:val="20"/>
          <w:lang w:eastAsia="pl-PL"/>
        </w:rPr>
      </w:pPr>
    </w:p>
    <w:p w:rsidR="00DE5AFB" w:rsidRPr="00923F06" w:rsidRDefault="00DE5AFB" w:rsidP="00DE5AFB">
      <w:pPr>
        <w:spacing w:after="0"/>
        <w:ind w:left="-284" w:right="26"/>
        <w:jc w:val="both"/>
        <w:rPr>
          <w:rFonts w:ascii="Times New Roman" w:eastAsia="Times New Roman" w:hAnsi="Times New Roman"/>
          <w:sz w:val="20"/>
          <w:szCs w:val="20"/>
          <w:lang w:eastAsia="pl-PL"/>
        </w:rPr>
      </w:pPr>
      <w:r w:rsidRPr="00923F06">
        <w:rPr>
          <w:rFonts w:ascii="Times New Roman" w:eastAsia="Times New Roman" w:hAnsi="Times New Roman"/>
          <w:sz w:val="20"/>
          <w:szCs w:val="20"/>
          <w:lang w:eastAsia="pl-PL"/>
        </w:rPr>
        <w:t>Mając na uwadze wynik rozpatrzenia protestu Rada LGD stwierdza, iż brak jest podstaw do z</w:t>
      </w:r>
      <w:r>
        <w:rPr>
          <w:rFonts w:ascii="Times New Roman" w:eastAsia="Times New Roman" w:hAnsi="Times New Roman"/>
          <w:sz w:val="20"/>
          <w:szCs w:val="20"/>
          <w:lang w:eastAsia="pl-PL"/>
        </w:rPr>
        <w:t>miany podjętego rozstrzygnięcia/ są podstawy do zmiany podjętego rozstrzygnięcia*.</w:t>
      </w:r>
    </w:p>
    <w:p w:rsidR="00DE5AFB" w:rsidRPr="00923F06" w:rsidRDefault="00DE5AFB" w:rsidP="00DE5AFB">
      <w:pPr>
        <w:spacing w:after="0"/>
        <w:ind w:left="-284" w:right="26"/>
        <w:jc w:val="both"/>
        <w:rPr>
          <w:rFonts w:ascii="Times New Roman" w:eastAsia="Times New Roman" w:hAnsi="Times New Roman"/>
          <w:sz w:val="20"/>
          <w:szCs w:val="20"/>
          <w:lang w:eastAsia="pl-PL"/>
        </w:rPr>
      </w:pPr>
      <w:r w:rsidRPr="00923F06">
        <w:rPr>
          <w:rFonts w:ascii="Times New Roman" w:eastAsia="Times New Roman" w:hAnsi="Times New Roman"/>
          <w:sz w:val="20"/>
          <w:szCs w:val="20"/>
          <w:lang w:eastAsia="pl-PL"/>
        </w:rPr>
        <w:t>Rada dokonała ponownej oceny operacji wg lokalnych kryteriów wyboru w  wyniku czego uznano, że wniosek</w:t>
      </w:r>
      <w:r w:rsidRPr="00923F06">
        <w:rPr>
          <w:rFonts w:ascii="Times New Roman" w:eastAsia="Times New Roman" w:hAnsi="Times New Roman"/>
          <w:b/>
          <w:sz w:val="20"/>
          <w:szCs w:val="20"/>
          <w:lang w:eastAsia="pl-PL"/>
        </w:rPr>
        <w:t xml:space="preserve"> </w:t>
      </w:r>
      <w:r>
        <w:rPr>
          <w:rFonts w:ascii="Times New Roman" w:eastAsia="Times New Roman" w:hAnsi="Times New Roman"/>
          <w:b/>
          <w:sz w:val="20"/>
          <w:szCs w:val="20"/>
          <w:lang w:eastAsia="pl-PL"/>
        </w:rPr>
        <w:t xml:space="preserve">jest / </w:t>
      </w:r>
      <w:r w:rsidRPr="00923F06">
        <w:rPr>
          <w:rFonts w:ascii="Times New Roman" w:eastAsia="Times New Roman" w:hAnsi="Times New Roman"/>
          <w:b/>
          <w:sz w:val="20"/>
          <w:szCs w:val="20"/>
          <w:lang w:eastAsia="pl-PL"/>
        </w:rPr>
        <w:t>nie</w:t>
      </w:r>
      <w:r>
        <w:rPr>
          <w:rFonts w:ascii="Times New Roman" w:eastAsia="Times New Roman" w:hAnsi="Times New Roman"/>
          <w:sz w:val="20"/>
          <w:szCs w:val="20"/>
          <w:lang w:eastAsia="pl-PL"/>
        </w:rPr>
        <w:t xml:space="preserve"> </w:t>
      </w:r>
      <w:r w:rsidRPr="00923F06">
        <w:rPr>
          <w:rFonts w:ascii="Times New Roman" w:eastAsia="Times New Roman" w:hAnsi="Times New Roman"/>
          <w:b/>
          <w:sz w:val="20"/>
          <w:szCs w:val="20"/>
          <w:lang w:eastAsia="pl-PL"/>
        </w:rPr>
        <w:t>jest rekomendowany</w:t>
      </w:r>
      <w:r>
        <w:rPr>
          <w:rFonts w:ascii="Times New Roman" w:eastAsia="Times New Roman" w:hAnsi="Times New Roman"/>
          <w:b/>
          <w:sz w:val="20"/>
          <w:szCs w:val="20"/>
          <w:lang w:eastAsia="pl-PL"/>
        </w:rPr>
        <w:t>*</w:t>
      </w:r>
      <w:r w:rsidRPr="00923F06">
        <w:rPr>
          <w:rFonts w:ascii="Times New Roman" w:eastAsia="Times New Roman" w:hAnsi="Times New Roman"/>
          <w:sz w:val="20"/>
          <w:szCs w:val="20"/>
          <w:lang w:eastAsia="pl-PL"/>
        </w:rPr>
        <w:t xml:space="preserve"> do dofinansowania. </w:t>
      </w:r>
      <w:r>
        <w:rPr>
          <w:rFonts w:ascii="Times New Roman" w:eastAsia="Times New Roman" w:hAnsi="Times New Roman"/>
          <w:sz w:val="20"/>
          <w:szCs w:val="20"/>
          <w:lang w:eastAsia="pl-PL"/>
        </w:rPr>
        <w:t xml:space="preserve">Uzyskał liczbę </w:t>
      </w:r>
      <w:r>
        <w:rPr>
          <w:rFonts w:ascii="Times New Roman" w:hAnsi="Times New Roman"/>
          <w:b/>
          <w:bCs/>
          <w:sz w:val="20"/>
          <w:szCs w:val="20"/>
        </w:rPr>
        <w:t xml:space="preserve">…. </w:t>
      </w:r>
      <w:r w:rsidRPr="00923F06">
        <w:rPr>
          <w:rFonts w:ascii="Times New Roman" w:eastAsia="Times New Roman" w:hAnsi="Times New Roman"/>
          <w:sz w:val="20"/>
          <w:szCs w:val="20"/>
          <w:lang w:eastAsia="pl-PL"/>
        </w:rPr>
        <w:t xml:space="preserve">punktów w wyniku spełnienia przez operację lokalnych kryteriów wyboru i </w:t>
      </w:r>
      <w:r>
        <w:rPr>
          <w:rFonts w:ascii="Times New Roman" w:eastAsia="Times New Roman" w:hAnsi="Times New Roman"/>
          <w:sz w:val="20"/>
          <w:szCs w:val="20"/>
          <w:lang w:eastAsia="pl-PL"/>
        </w:rPr>
        <w:t xml:space="preserve">uzyskał / nie </w:t>
      </w:r>
      <w:r w:rsidRPr="00923F06">
        <w:rPr>
          <w:rFonts w:ascii="Times New Roman" w:eastAsia="Times New Roman" w:hAnsi="Times New Roman"/>
          <w:sz w:val="20"/>
          <w:szCs w:val="20"/>
          <w:lang w:eastAsia="pl-PL"/>
        </w:rPr>
        <w:t>uzyskał</w:t>
      </w:r>
      <w:r>
        <w:rPr>
          <w:rFonts w:ascii="Times New Roman" w:eastAsia="Times New Roman" w:hAnsi="Times New Roman"/>
          <w:sz w:val="20"/>
          <w:szCs w:val="20"/>
          <w:lang w:eastAsia="pl-PL"/>
        </w:rPr>
        <w:t>* minimalnej liczby</w:t>
      </w:r>
      <w:r w:rsidRPr="00923F06">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przewidzianej</w:t>
      </w:r>
      <w:r w:rsidRPr="00923F06">
        <w:rPr>
          <w:rFonts w:ascii="Times New Roman" w:eastAsia="Times New Roman" w:hAnsi="Times New Roman"/>
          <w:sz w:val="20"/>
          <w:szCs w:val="20"/>
          <w:lang w:eastAsia="pl-PL"/>
        </w:rPr>
        <w:t xml:space="preserve"> dla tego typu operacji, o której mowa w art. 19 ust. 4 pkt. 2 lit. b ustawy z dnia 20 lutego 2015 r. o rozwoju lokalnym z udziałem lokalnej społeczności (Dz. U. poz. 378).</w:t>
      </w:r>
    </w:p>
    <w:p w:rsidR="00DE5AFB" w:rsidRPr="00923F06" w:rsidRDefault="00DE5AFB" w:rsidP="00DE5AFB">
      <w:pPr>
        <w:spacing w:after="0"/>
        <w:ind w:left="-284" w:right="26"/>
        <w:jc w:val="both"/>
        <w:rPr>
          <w:rFonts w:ascii="Times New Roman" w:hAnsi="Times New Roman"/>
          <w:sz w:val="20"/>
          <w:szCs w:val="20"/>
        </w:rPr>
      </w:pPr>
    </w:p>
    <w:p w:rsidR="00DE5AFB" w:rsidRPr="00923F06" w:rsidRDefault="00DE5AFB" w:rsidP="00DE5AFB">
      <w:pPr>
        <w:spacing w:after="0"/>
        <w:ind w:left="-284" w:right="26"/>
        <w:jc w:val="both"/>
        <w:rPr>
          <w:rFonts w:ascii="Times New Roman" w:eastAsia="Times New Roman" w:hAnsi="Times New Roman"/>
          <w:sz w:val="20"/>
          <w:szCs w:val="20"/>
          <w:lang w:eastAsia="pl-PL"/>
        </w:rPr>
      </w:pPr>
      <w:r w:rsidRPr="00923F06">
        <w:rPr>
          <w:rFonts w:ascii="Times New Roman" w:hAnsi="Times New Roman"/>
          <w:sz w:val="20"/>
          <w:szCs w:val="20"/>
        </w:rPr>
        <w:t xml:space="preserve">Zgodnie z art. 23 ust 4 ustawy o RLKS jeżeli są spełnione warunki udzielenia wsparcia, o którym mowa w art. 35 ust. 1 lit. b rozporządzenia (WE) 1303/2013, </w:t>
      </w:r>
      <w:r w:rsidRPr="00923F06">
        <w:rPr>
          <w:rFonts w:ascii="Times New Roman" w:hAnsi="Times New Roman"/>
          <w:b/>
          <w:sz w:val="20"/>
          <w:szCs w:val="20"/>
        </w:rPr>
        <w:t>zarząd województwa</w:t>
      </w:r>
      <w:r w:rsidRPr="00923F06">
        <w:rPr>
          <w:rFonts w:ascii="Times New Roman" w:hAnsi="Times New Roman"/>
          <w:sz w:val="20"/>
          <w:szCs w:val="20"/>
        </w:rPr>
        <w:t xml:space="preserve"> udziela wsparcia zgodnie z przepisami regulującymi zasady wsparcia z udziałem poszczególnych EFSI, do limitu środków wskazanego w ogłoszeniu o naborze wniosków o udzielenie wsparcia, o którym mowa w art. 35 ust. 1 lit. b rozporządzenia (WE) 1303/2013.</w:t>
      </w:r>
    </w:p>
    <w:p w:rsidR="00DE5AFB" w:rsidRPr="00923F06" w:rsidRDefault="00DE5AFB" w:rsidP="00DE5AFB">
      <w:pPr>
        <w:spacing w:after="0" w:line="240" w:lineRule="auto"/>
        <w:rPr>
          <w:rFonts w:ascii="Times New Roman" w:hAnsi="Times New Roman"/>
          <w:sz w:val="20"/>
          <w:szCs w:val="20"/>
        </w:rPr>
      </w:pPr>
    </w:p>
    <w:p w:rsidR="00DE5AFB" w:rsidRPr="00923F06" w:rsidRDefault="00DE5AFB" w:rsidP="00DE5AFB">
      <w:pPr>
        <w:spacing w:after="0" w:line="240" w:lineRule="auto"/>
        <w:rPr>
          <w:rFonts w:ascii="Times New Roman" w:hAnsi="Times New Roman"/>
          <w:sz w:val="20"/>
          <w:szCs w:val="20"/>
        </w:rPr>
      </w:pPr>
    </w:p>
    <w:p w:rsidR="00DE5AFB" w:rsidRDefault="00DE5AFB" w:rsidP="00DE5AFB">
      <w:pPr>
        <w:ind w:left="3540" w:firstLine="708"/>
        <w:rPr>
          <w:rFonts w:ascii="Times New Roman" w:hAnsi="Times New Roman"/>
          <w:sz w:val="20"/>
          <w:szCs w:val="20"/>
        </w:rPr>
      </w:pPr>
      <w:r>
        <w:rPr>
          <w:rFonts w:ascii="Times New Roman" w:hAnsi="Times New Roman"/>
          <w:sz w:val="20"/>
          <w:szCs w:val="20"/>
        </w:rPr>
        <w:t>………………………………………………………</w:t>
      </w:r>
    </w:p>
    <w:p w:rsidR="00DE5AFB" w:rsidRPr="00923F06" w:rsidRDefault="00DE5AFB" w:rsidP="00DE5AFB">
      <w:pPr>
        <w:ind w:left="3540" w:firstLine="708"/>
        <w:rPr>
          <w:rFonts w:ascii="Times New Roman" w:hAnsi="Times New Roman"/>
          <w:sz w:val="20"/>
          <w:szCs w:val="20"/>
        </w:rPr>
      </w:pPr>
      <w:r w:rsidRPr="00923F06">
        <w:rPr>
          <w:rFonts w:ascii="Times New Roman" w:hAnsi="Times New Roman"/>
          <w:sz w:val="20"/>
          <w:szCs w:val="20"/>
        </w:rPr>
        <w:t>(podpis / pieczęć upoważnionego pracownika LGD)</w:t>
      </w:r>
    </w:p>
    <w:p w:rsidR="007F0445" w:rsidRPr="00DE5AFB" w:rsidRDefault="00DE5AFB" w:rsidP="00DE5AFB">
      <w:pPr>
        <w:rPr>
          <w:rFonts w:ascii="Times New Roman" w:hAnsi="Times New Roman"/>
          <w:sz w:val="18"/>
          <w:szCs w:val="18"/>
        </w:rPr>
      </w:pPr>
      <w:r w:rsidRPr="00DE5AFB">
        <w:rPr>
          <w:rFonts w:ascii="Times New Roman" w:hAnsi="Times New Roman"/>
          <w:sz w:val="18"/>
          <w:szCs w:val="18"/>
        </w:rPr>
        <w:t>* niepotrzebne skreślić</w:t>
      </w:r>
    </w:p>
    <w:p w:rsidR="007F0445" w:rsidRDefault="007F0445" w:rsidP="00566A4C">
      <w:pPr>
        <w:rPr>
          <w:rFonts w:ascii="Times New Roman" w:hAnsi="Times New Roman"/>
          <w:b/>
          <w:sz w:val="18"/>
          <w:szCs w:val="18"/>
        </w:rPr>
      </w:pPr>
    </w:p>
    <w:p w:rsidR="00827C0F" w:rsidRDefault="00827C0F" w:rsidP="00827C0F">
      <w:pPr>
        <w:spacing w:after="0"/>
        <w:jc w:val="right"/>
        <w:rPr>
          <w:rFonts w:ascii="Times New Roman" w:eastAsia="Times New Roman" w:hAnsi="Times New Roman"/>
          <w:b/>
          <w:sz w:val="16"/>
          <w:szCs w:val="16"/>
          <w:lang w:eastAsia="pl-PL"/>
        </w:rPr>
      </w:pPr>
      <w:r w:rsidRPr="00750455">
        <w:rPr>
          <w:rFonts w:ascii="Times New Roman" w:hAnsi="Times New Roman"/>
          <w:b/>
          <w:sz w:val="16"/>
          <w:szCs w:val="16"/>
        </w:rPr>
        <w:lastRenderedPageBreak/>
        <w:t>Załącznik nr</w:t>
      </w:r>
      <w:r>
        <w:rPr>
          <w:rFonts w:ascii="Times New Roman" w:hAnsi="Times New Roman"/>
          <w:b/>
          <w:sz w:val="16"/>
          <w:szCs w:val="16"/>
        </w:rPr>
        <w:t xml:space="preserve"> 11 </w:t>
      </w:r>
      <w:r w:rsidRPr="00750455">
        <w:rPr>
          <w:rFonts w:ascii="Times New Roman" w:hAnsi="Times New Roman"/>
          <w:b/>
          <w:sz w:val="16"/>
          <w:szCs w:val="16"/>
        </w:rPr>
        <w:t xml:space="preserve">do </w:t>
      </w:r>
      <w:r w:rsidRPr="00750455">
        <w:rPr>
          <w:rFonts w:ascii="Times New Roman" w:eastAsia="Times New Roman" w:hAnsi="Times New Roman"/>
          <w:b/>
          <w:sz w:val="16"/>
          <w:szCs w:val="16"/>
          <w:lang w:eastAsia="pl-PL"/>
        </w:rPr>
        <w:t xml:space="preserve">Procedura oceny wniosków i wyboru operacji </w:t>
      </w:r>
    </w:p>
    <w:p w:rsidR="007F0445" w:rsidRDefault="00977BB2" w:rsidP="00827C0F">
      <w:pPr>
        <w:spacing w:after="0"/>
        <w:jc w:val="right"/>
        <w:rPr>
          <w:rFonts w:ascii="Times New Roman" w:hAnsi="Times New Roman"/>
          <w:b/>
          <w:sz w:val="18"/>
          <w:szCs w:val="18"/>
        </w:rPr>
      </w:pPr>
      <w:r>
        <w:rPr>
          <w:rFonts w:ascii="Times New Roman" w:eastAsia="Times New Roman" w:hAnsi="Times New Roman"/>
          <w:b/>
          <w:noProof/>
          <w:sz w:val="16"/>
          <w:szCs w:val="16"/>
          <w:lang w:eastAsia="pl-PL"/>
        </w:rPr>
        <w:drawing>
          <wp:anchor distT="0" distB="0" distL="114300" distR="114300" simplePos="0" relativeHeight="251678720" behindDoc="1" locked="0" layoutInCell="1" allowOverlap="1">
            <wp:simplePos x="0" y="0"/>
            <wp:positionH relativeFrom="column">
              <wp:posOffset>-128905</wp:posOffset>
            </wp:positionH>
            <wp:positionV relativeFrom="paragraph">
              <wp:posOffset>69850</wp:posOffset>
            </wp:positionV>
            <wp:extent cx="5772150" cy="1219200"/>
            <wp:effectExtent l="19050" t="0" r="0" b="0"/>
            <wp:wrapNone/>
            <wp:docPr id="1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5"/>
                    <a:srcRect/>
                    <a:stretch>
                      <a:fillRect/>
                    </a:stretch>
                  </pic:blipFill>
                  <pic:spPr bwMode="auto">
                    <a:xfrm>
                      <a:off x="0" y="0"/>
                      <a:ext cx="5772150" cy="1219200"/>
                    </a:xfrm>
                    <a:prstGeom prst="rect">
                      <a:avLst/>
                    </a:prstGeom>
                    <a:noFill/>
                    <a:ln w="9525">
                      <a:noFill/>
                      <a:miter lim="800000"/>
                      <a:headEnd/>
                      <a:tailEnd/>
                    </a:ln>
                  </pic:spPr>
                </pic:pic>
              </a:graphicData>
            </a:graphic>
          </wp:anchor>
        </w:drawing>
      </w:r>
      <w:r w:rsidR="00827C0F" w:rsidRPr="00750455">
        <w:rPr>
          <w:rFonts w:ascii="Times New Roman" w:eastAsia="Times New Roman" w:hAnsi="Times New Roman"/>
          <w:b/>
          <w:sz w:val="16"/>
          <w:szCs w:val="16"/>
          <w:lang w:eastAsia="pl-PL"/>
        </w:rPr>
        <w:t>oraz ustalania kwot wsparcia</w:t>
      </w:r>
      <w:r w:rsidR="00827C0F" w:rsidRPr="00750455">
        <w:rPr>
          <w:rFonts w:ascii="Times New Roman" w:hAnsi="Times New Roman"/>
          <w:b/>
          <w:sz w:val="16"/>
          <w:szCs w:val="16"/>
        </w:rPr>
        <w:t xml:space="preserve"> </w:t>
      </w:r>
      <w:r w:rsidR="00827C0F">
        <w:rPr>
          <w:rFonts w:ascii="Times New Roman" w:hAnsi="Times New Roman"/>
          <w:b/>
          <w:sz w:val="16"/>
          <w:szCs w:val="16"/>
        </w:rPr>
        <w:t>–</w:t>
      </w:r>
      <w:r w:rsidR="00827C0F" w:rsidRPr="00750455">
        <w:rPr>
          <w:rFonts w:ascii="Times New Roman" w:hAnsi="Times New Roman"/>
          <w:b/>
          <w:sz w:val="16"/>
          <w:szCs w:val="16"/>
        </w:rPr>
        <w:t xml:space="preserve"> </w:t>
      </w:r>
      <w:r w:rsidR="00827C0F">
        <w:rPr>
          <w:rFonts w:ascii="Times New Roman" w:hAnsi="Times New Roman"/>
          <w:b/>
          <w:sz w:val="16"/>
          <w:szCs w:val="16"/>
        </w:rPr>
        <w:t>Wzór opinii</w:t>
      </w:r>
    </w:p>
    <w:p w:rsidR="007F0445" w:rsidRDefault="007F0445" w:rsidP="00566A4C">
      <w:pPr>
        <w:rPr>
          <w:rFonts w:ascii="Times New Roman" w:hAnsi="Times New Roman"/>
          <w:b/>
          <w:sz w:val="18"/>
          <w:szCs w:val="18"/>
        </w:rPr>
      </w:pPr>
    </w:p>
    <w:p w:rsidR="007F0445" w:rsidRDefault="007F0445" w:rsidP="00566A4C">
      <w:pPr>
        <w:rPr>
          <w:rFonts w:ascii="Times New Roman" w:hAnsi="Times New Roman"/>
          <w:b/>
          <w:sz w:val="18"/>
          <w:szCs w:val="18"/>
        </w:rPr>
      </w:pPr>
    </w:p>
    <w:p w:rsidR="007F0445" w:rsidRDefault="007F0445" w:rsidP="00566A4C">
      <w:pPr>
        <w:rPr>
          <w:rFonts w:ascii="Times New Roman" w:hAnsi="Times New Roman"/>
          <w:b/>
          <w:sz w:val="18"/>
          <w:szCs w:val="18"/>
        </w:rPr>
      </w:pPr>
    </w:p>
    <w:p w:rsidR="007F0445" w:rsidRDefault="007F0445" w:rsidP="00566A4C">
      <w:pPr>
        <w:rPr>
          <w:rFonts w:ascii="Times New Roman" w:hAnsi="Times New Roman"/>
          <w:b/>
          <w:sz w:val="18"/>
          <w:szCs w:val="18"/>
        </w:rPr>
      </w:pPr>
    </w:p>
    <w:p w:rsidR="00827C0F" w:rsidRDefault="00827C0F" w:rsidP="00827C0F">
      <w:pPr>
        <w:spacing w:after="0" w:line="240" w:lineRule="auto"/>
        <w:jc w:val="right"/>
        <w:rPr>
          <w:rFonts w:ascii="Times New Roman" w:hAnsi="Times New Roman"/>
        </w:rPr>
      </w:pPr>
    </w:p>
    <w:p w:rsidR="00827C0F" w:rsidRDefault="00827C0F" w:rsidP="00827C0F">
      <w:pPr>
        <w:spacing w:after="0" w:line="240" w:lineRule="auto"/>
        <w:jc w:val="right"/>
        <w:rPr>
          <w:rFonts w:ascii="Times New Roman" w:hAnsi="Times New Roman"/>
          <w:sz w:val="20"/>
          <w:szCs w:val="20"/>
        </w:rPr>
      </w:pPr>
      <w:r>
        <w:t xml:space="preserve"> </w:t>
      </w:r>
      <w:r>
        <w:tab/>
      </w:r>
      <w:r>
        <w:tab/>
      </w:r>
      <w:r>
        <w:tab/>
        <w:t xml:space="preserve">            </w:t>
      </w:r>
      <w:r>
        <w:tab/>
      </w:r>
      <w:r>
        <w:rPr>
          <w:rFonts w:ascii="Times New Roman" w:hAnsi="Times New Roman"/>
          <w:sz w:val="20"/>
          <w:szCs w:val="20"/>
        </w:rPr>
        <w:t>………………………………………..</w:t>
      </w:r>
    </w:p>
    <w:p w:rsidR="00827C0F" w:rsidRPr="00923F06" w:rsidRDefault="00827C0F" w:rsidP="00827C0F">
      <w:pPr>
        <w:spacing w:after="0" w:line="240" w:lineRule="auto"/>
        <w:ind w:left="5664" w:firstLine="708"/>
        <w:jc w:val="center"/>
        <w:rPr>
          <w:rFonts w:ascii="Times New Roman" w:hAnsi="Times New Roman"/>
          <w:sz w:val="20"/>
          <w:szCs w:val="20"/>
        </w:rPr>
      </w:pPr>
      <w:r>
        <w:rPr>
          <w:rFonts w:ascii="Times New Roman" w:hAnsi="Times New Roman"/>
          <w:sz w:val="20"/>
          <w:szCs w:val="20"/>
        </w:rPr>
        <w:t>(miejscowość, data)</w:t>
      </w:r>
    </w:p>
    <w:p w:rsidR="00827C0F" w:rsidRPr="00923F06" w:rsidRDefault="00827C0F" w:rsidP="00827C0F">
      <w:pPr>
        <w:spacing w:after="0" w:line="240" w:lineRule="auto"/>
        <w:rPr>
          <w:rFonts w:ascii="Times New Roman" w:hAnsi="Times New Roman"/>
          <w:sz w:val="20"/>
          <w:szCs w:val="20"/>
        </w:rPr>
      </w:pPr>
    </w:p>
    <w:p w:rsidR="00827C0F" w:rsidRDefault="00827C0F" w:rsidP="00827C0F">
      <w:pPr>
        <w:pStyle w:val="NormalnyWeb"/>
        <w:spacing w:before="0" w:beforeAutospacing="0" w:after="0"/>
        <w:ind w:left="4248"/>
        <w:jc w:val="center"/>
        <w:rPr>
          <w:sz w:val="20"/>
          <w:szCs w:val="20"/>
        </w:rPr>
      </w:pPr>
      <w:r w:rsidRPr="00923F06">
        <w:rPr>
          <w:color w:val="0F243E"/>
          <w:sz w:val="20"/>
          <w:szCs w:val="20"/>
        </w:rPr>
        <w:t xml:space="preserve">        </w:t>
      </w:r>
      <w:r w:rsidRPr="00923F06">
        <w:rPr>
          <w:sz w:val="20"/>
          <w:szCs w:val="20"/>
        </w:rPr>
        <w:t>……………………………………..</w:t>
      </w:r>
    </w:p>
    <w:p w:rsidR="00827C0F" w:rsidRPr="00923F06" w:rsidRDefault="00827C0F" w:rsidP="00827C0F">
      <w:pPr>
        <w:pStyle w:val="NormalnyWeb"/>
        <w:spacing w:before="0" w:beforeAutospacing="0" w:after="0"/>
        <w:ind w:left="4956"/>
        <w:rPr>
          <w:sz w:val="20"/>
          <w:szCs w:val="20"/>
        </w:rPr>
      </w:pPr>
      <w:r w:rsidRPr="00923F06">
        <w:rPr>
          <w:sz w:val="20"/>
          <w:szCs w:val="20"/>
        </w:rPr>
        <w:t xml:space="preserve"> (Imię i nazwisko / nazwa i adres wnioskodawcy)</w:t>
      </w:r>
    </w:p>
    <w:p w:rsidR="00827C0F" w:rsidRPr="00923F06" w:rsidRDefault="00827C0F" w:rsidP="00827C0F">
      <w:pPr>
        <w:spacing w:after="0" w:line="240" w:lineRule="auto"/>
        <w:rPr>
          <w:rFonts w:ascii="Times New Roman" w:hAnsi="Times New Roman"/>
          <w:sz w:val="20"/>
          <w:szCs w:val="20"/>
        </w:rPr>
      </w:pPr>
      <w:r w:rsidRPr="00923F06">
        <w:rPr>
          <w:rFonts w:ascii="Times New Roman" w:hAnsi="Times New Roman"/>
          <w:sz w:val="20"/>
          <w:szCs w:val="20"/>
        </w:rPr>
        <w:t>…………………………………………</w:t>
      </w:r>
    </w:p>
    <w:p w:rsidR="00827C0F" w:rsidRPr="00923F06" w:rsidRDefault="00827C0F" w:rsidP="00827C0F">
      <w:pPr>
        <w:spacing w:after="0" w:line="240" w:lineRule="auto"/>
        <w:ind w:left="708"/>
        <w:rPr>
          <w:rFonts w:ascii="Times New Roman" w:hAnsi="Times New Roman"/>
          <w:sz w:val="20"/>
          <w:szCs w:val="20"/>
        </w:rPr>
      </w:pPr>
      <w:r w:rsidRPr="00923F06">
        <w:rPr>
          <w:rFonts w:ascii="Times New Roman" w:hAnsi="Times New Roman"/>
          <w:sz w:val="20"/>
          <w:szCs w:val="20"/>
        </w:rPr>
        <w:t xml:space="preserve">        (Znak sprawy)</w:t>
      </w:r>
    </w:p>
    <w:p w:rsidR="00827C0F" w:rsidRPr="00923F06" w:rsidRDefault="00827C0F" w:rsidP="00827C0F">
      <w:pPr>
        <w:spacing w:after="0" w:line="240" w:lineRule="auto"/>
        <w:ind w:left="708"/>
        <w:rPr>
          <w:rFonts w:ascii="Times New Roman" w:hAnsi="Times New Roman"/>
          <w:sz w:val="20"/>
          <w:szCs w:val="20"/>
        </w:rPr>
      </w:pPr>
    </w:p>
    <w:p w:rsidR="00827C0F" w:rsidRPr="00923F06" w:rsidRDefault="00827C0F" w:rsidP="00827C0F">
      <w:pPr>
        <w:spacing w:after="0" w:line="240" w:lineRule="auto"/>
        <w:rPr>
          <w:rFonts w:ascii="Times New Roman" w:hAnsi="Times New Roman"/>
          <w:sz w:val="20"/>
          <w:szCs w:val="20"/>
        </w:rPr>
      </w:pPr>
      <w:r w:rsidRPr="00923F06">
        <w:rPr>
          <w:rFonts w:ascii="Times New Roman" w:hAnsi="Times New Roman"/>
          <w:sz w:val="20"/>
          <w:szCs w:val="20"/>
        </w:rPr>
        <w:t>……………………………………………</w:t>
      </w:r>
    </w:p>
    <w:p w:rsidR="00827C0F" w:rsidRPr="00923F06" w:rsidRDefault="00827C0F" w:rsidP="00827C0F">
      <w:pPr>
        <w:spacing w:after="0" w:line="240" w:lineRule="auto"/>
        <w:rPr>
          <w:rFonts w:ascii="Times New Roman" w:hAnsi="Times New Roman"/>
          <w:sz w:val="20"/>
          <w:szCs w:val="20"/>
        </w:rPr>
      </w:pPr>
      <w:r w:rsidRPr="00923F06">
        <w:rPr>
          <w:rFonts w:ascii="Times New Roman" w:hAnsi="Times New Roman"/>
          <w:sz w:val="20"/>
          <w:szCs w:val="20"/>
        </w:rPr>
        <w:t xml:space="preserve">                    (Nr wniosku)</w:t>
      </w:r>
    </w:p>
    <w:p w:rsidR="00827C0F" w:rsidRPr="00845FB8" w:rsidRDefault="00827C0F" w:rsidP="00827C0F">
      <w:pPr>
        <w:pStyle w:val="NormalnyWeb"/>
        <w:spacing w:before="0" w:beforeAutospacing="0" w:after="0"/>
        <w:ind w:left="1416" w:right="-995" w:firstLine="708"/>
      </w:pPr>
    </w:p>
    <w:p w:rsidR="00827C0F" w:rsidRDefault="00827C0F" w:rsidP="00827C0F">
      <w:pPr>
        <w:spacing w:after="0" w:line="240" w:lineRule="auto"/>
        <w:jc w:val="center"/>
        <w:rPr>
          <w:rFonts w:ascii="Times New Roman" w:hAnsi="Times New Roman"/>
        </w:rPr>
      </w:pPr>
    </w:p>
    <w:p w:rsidR="00827C0F" w:rsidRPr="00B234DE" w:rsidRDefault="00827C0F" w:rsidP="00827C0F">
      <w:pPr>
        <w:spacing w:after="0" w:line="240" w:lineRule="auto"/>
        <w:jc w:val="center"/>
        <w:rPr>
          <w:rFonts w:ascii="Times New Roman" w:hAnsi="Times New Roman"/>
          <w:b/>
          <w:i/>
          <w:u w:val="single"/>
        </w:rPr>
      </w:pPr>
      <w:r w:rsidRPr="00B234DE">
        <w:rPr>
          <w:rFonts w:ascii="Arial" w:hAnsi="Arial" w:cs="Arial"/>
          <w:b/>
          <w:i/>
          <w:u w:val="single"/>
        </w:rPr>
        <w:t>OPINIA ORGANU DECYZYJNEGO LGD</w:t>
      </w:r>
    </w:p>
    <w:p w:rsidR="00827C0F" w:rsidRPr="00B234DE" w:rsidRDefault="00827C0F" w:rsidP="00827C0F">
      <w:pPr>
        <w:spacing w:after="0" w:line="240" w:lineRule="auto"/>
        <w:rPr>
          <w:rFonts w:ascii="Times New Roman" w:hAnsi="Times New Roman"/>
          <w:sz w:val="24"/>
          <w:szCs w:val="24"/>
        </w:rPr>
      </w:pPr>
    </w:p>
    <w:p w:rsidR="00827C0F" w:rsidRDefault="00827C0F" w:rsidP="00827C0F">
      <w:pPr>
        <w:spacing w:after="0" w:line="360" w:lineRule="auto"/>
        <w:jc w:val="both"/>
        <w:rPr>
          <w:rFonts w:ascii="Times New Roman" w:hAnsi="Times New Roman"/>
          <w:sz w:val="24"/>
          <w:szCs w:val="24"/>
        </w:rPr>
      </w:pPr>
      <w:r w:rsidRPr="00B234DE">
        <w:rPr>
          <w:rFonts w:ascii="Times New Roman" w:hAnsi="Times New Roman"/>
          <w:sz w:val="24"/>
          <w:szCs w:val="24"/>
        </w:rPr>
        <w:t xml:space="preserve">Rada Stowarzyszenia Społecznej Samopomocy -  Lokalna Grupa Działania informuje, że w dniu </w:t>
      </w:r>
      <w:r>
        <w:rPr>
          <w:rFonts w:ascii="Times New Roman" w:hAnsi="Times New Roman"/>
          <w:sz w:val="24"/>
          <w:szCs w:val="24"/>
        </w:rPr>
        <w:t>……</w:t>
      </w:r>
      <w:r w:rsidRPr="00B234DE">
        <w:rPr>
          <w:rFonts w:ascii="Times New Roman" w:hAnsi="Times New Roman"/>
          <w:sz w:val="24"/>
          <w:szCs w:val="24"/>
        </w:rPr>
        <w:t xml:space="preserve"> pozytywnie </w:t>
      </w:r>
      <w:r>
        <w:rPr>
          <w:rFonts w:ascii="Times New Roman" w:hAnsi="Times New Roman"/>
          <w:sz w:val="24"/>
          <w:szCs w:val="24"/>
        </w:rPr>
        <w:t xml:space="preserve">/ negatywnie* </w:t>
      </w:r>
      <w:r w:rsidRPr="00B234DE">
        <w:rPr>
          <w:rFonts w:ascii="Times New Roman" w:hAnsi="Times New Roman"/>
          <w:sz w:val="24"/>
          <w:szCs w:val="24"/>
        </w:rPr>
        <w:t xml:space="preserve">rozpatrzyła prośbę Beneficjenta i oceniła </w:t>
      </w:r>
      <w:r>
        <w:rPr>
          <w:rFonts w:ascii="Times New Roman" w:hAnsi="Times New Roman"/>
          <w:sz w:val="24"/>
          <w:szCs w:val="24"/>
        </w:rPr>
        <w:t>(przewidziana zmiana)……………………………………. Przewidziana zmiana jest zgodna / niezgodna* z LSR oraz kryteriami wyboru operacji stosowanymi przy wyborze operacji do finansowania.</w:t>
      </w:r>
    </w:p>
    <w:p w:rsidR="00827C0F" w:rsidRPr="00B234DE" w:rsidRDefault="00827C0F" w:rsidP="00827C0F">
      <w:pPr>
        <w:spacing w:after="0" w:line="360" w:lineRule="auto"/>
        <w:jc w:val="both"/>
        <w:rPr>
          <w:rFonts w:ascii="Times New Roman" w:hAnsi="Times New Roman"/>
          <w:sz w:val="24"/>
          <w:szCs w:val="24"/>
        </w:rPr>
      </w:pPr>
      <w:r>
        <w:rPr>
          <w:rFonts w:ascii="Times New Roman" w:hAnsi="Times New Roman"/>
          <w:sz w:val="24"/>
          <w:szCs w:val="24"/>
        </w:rPr>
        <w:t xml:space="preserve">Zmiany dotyczą </w:t>
      </w:r>
      <w:r w:rsidRPr="00B234DE">
        <w:rPr>
          <w:rFonts w:ascii="Times New Roman" w:hAnsi="Times New Roman"/>
          <w:sz w:val="24"/>
          <w:szCs w:val="24"/>
        </w:rPr>
        <w:t xml:space="preserve"> operacji pn.</w:t>
      </w:r>
      <w:r w:rsidRPr="00B234DE">
        <w:rPr>
          <w:rFonts w:ascii="Times New Roman" w:hAnsi="Times New Roman"/>
          <w:color w:val="0F243E"/>
          <w:sz w:val="24"/>
          <w:szCs w:val="24"/>
        </w:rPr>
        <w:t xml:space="preserve"> </w:t>
      </w:r>
      <w:r w:rsidR="00443026">
        <w:rPr>
          <w:rFonts w:ascii="Times New Roman" w:hAnsi="Times New Roman"/>
          <w:b/>
          <w:color w:val="000000" w:themeColor="text1"/>
          <w:sz w:val="24"/>
          <w:szCs w:val="24"/>
        </w:rPr>
        <w:t>…………………………………………………………………..</w:t>
      </w:r>
      <w:r w:rsidRPr="00B234DE">
        <w:rPr>
          <w:rFonts w:ascii="Times New Roman" w:hAnsi="Times New Roman"/>
          <w:b/>
          <w:color w:val="000000" w:themeColor="text1"/>
          <w:sz w:val="24"/>
          <w:szCs w:val="24"/>
        </w:rPr>
        <w:t>.</w:t>
      </w:r>
      <w:r w:rsidRPr="00B234DE">
        <w:rPr>
          <w:rFonts w:ascii="Times New Roman" w:hAnsi="Times New Roman"/>
          <w:sz w:val="24"/>
          <w:szCs w:val="24"/>
        </w:rPr>
        <w:t xml:space="preserve">  </w:t>
      </w:r>
    </w:p>
    <w:p w:rsidR="00827C0F" w:rsidRDefault="00827C0F" w:rsidP="00827C0F">
      <w:pPr>
        <w:spacing w:after="0" w:line="360" w:lineRule="auto"/>
        <w:jc w:val="both"/>
        <w:rPr>
          <w:rFonts w:ascii="Times New Roman" w:hAnsi="Times New Roman"/>
          <w:sz w:val="24"/>
          <w:szCs w:val="24"/>
        </w:rPr>
      </w:pPr>
      <w:r w:rsidRPr="00B234DE">
        <w:rPr>
          <w:rFonts w:ascii="Times New Roman" w:hAnsi="Times New Roman"/>
          <w:sz w:val="24"/>
          <w:szCs w:val="24"/>
        </w:rPr>
        <w:t>Wniosek o przyznanie pomocy</w:t>
      </w:r>
      <w:r>
        <w:rPr>
          <w:rFonts w:ascii="Times New Roman" w:hAnsi="Times New Roman"/>
          <w:sz w:val="24"/>
          <w:szCs w:val="24"/>
        </w:rPr>
        <w:t xml:space="preserve"> wpłynął</w:t>
      </w:r>
      <w:r w:rsidRPr="00B234DE">
        <w:rPr>
          <w:rFonts w:ascii="Times New Roman" w:hAnsi="Times New Roman"/>
          <w:sz w:val="24"/>
          <w:szCs w:val="24"/>
        </w:rPr>
        <w:t xml:space="preserve"> w ramach LSR - nabór na operacje w zakresie: </w:t>
      </w:r>
      <w:r w:rsidR="00443026" w:rsidRPr="00443026">
        <w:rPr>
          <w:rFonts w:ascii="Times New Roman" w:hAnsi="Times New Roman"/>
          <w:sz w:val="24"/>
          <w:szCs w:val="24"/>
        </w:rPr>
        <w:t>……………………………</w:t>
      </w:r>
      <w:r w:rsidR="00443026">
        <w:rPr>
          <w:rFonts w:ascii="Times New Roman" w:hAnsi="Times New Roman"/>
          <w:sz w:val="24"/>
          <w:szCs w:val="24"/>
        </w:rPr>
        <w:t>…</w:t>
      </w:r>
      <w:r w:rsidR="00443026" w:rsidRPr="00443026">
        <w:rPr>
          <w:rFonts w:ascii="Times New Roman" w:hAnsi="Times New Roman"/>
          <w:sz w:val="24"/>
          <w:szCs w:val="24"/>
        </w:rPr>
        <w:t>………….</w:t>
      </w:r>
      <w:r w:rsidRPr="00B234DE">
        <w:rPr>
          <w:rFonts w:ascii="Times New Roman" w:hAnsi="Times New Roman"/>
          <w:sz w:val="24"/>
          <w:szCs w:val="24"/>
        </w:rPr>
        <w:t xml:space="preserve"> </w:t>
      </w:r>
      <w:r>
        <w:rPr>
          <w:rFonts w:ascii="Times New Roman" w:hAnsi="Times New Roman"/>
          <w:sz w:val="24"/>
          <w:szCs w:val="24"/>
        </w:rPr>
        <w:t xml:space="preserve">. Został złożony </w:t>
      </w:r>
      <w:r w:rsidRPr="00B234DE">
        <w:rPr>
          <w:rFonts w:ascii="Times New Roman" w:hAnsi="Times New Roman"/>
          <w:sz w:val="24"/>
          <w:szCs w:val="24"/>
        </w:rPr>
        <w:t xml:space="preserve">do Biura LGD w odpowiedzi na nabór wniosków nr </w:t>
      </w:r>
      <w:r w:rsidR="0064149C">
        <w:rPr>
          <w:rFonts w:ascii="Times New Roman" w:hAnsi="Times New Roman"/>
          <w:sz w:val="24"/>
          <w:szCs w:val="24"/>
        </w:rPr>
        <w:t>………………..</w:t>
      </w:r>
      <w:r>
        <w:rPr>
          <w:rFonts w:ascii="Times New Roman" w:hAnsi="Times New Roman"/>
          <w:sz w:val="24"/>
          <w:szCs w:val="24"/>
        </w:rPr>
        <w:t xml:space="preserve">. </w:t>
      </w:r>
    </w:p>
    <w:p w:rsidR="00827C0F" w:rsidRPr="00905436" w:rsidRDefault="00827C0F" w:rsidP="00827C0F">
      <w:pPr>
        <w:spacing w:after="0" w:line="360" w:lineRule="auto"/>
        <w:jc w:val="both"/>
        <w:rPr>
          <w:rFonts w:ascii="Times New Roman" w:hAnsi="Times New Roman"/>
          <w:color w:val="0F243E"/>
          <w:sz w:val="20"/>
          <w:szCs w:val="20"/>
        </w:rPr>
      </w:pPr>
    </w:p>
    <w:p w:rsidR="00827C0F" w:rsidRPr="00845FB8" w:rsidRDefault="00827C0F" w:rsidP="00827C0F">
      <w:pPr>
        <w:spacing w:after="0" w:line="240" w:lineRule="auto"/>
        <w:jc w:val="both"/>
        <w:rPr>
          <w:rFonts w:ascii="Times New Roman" w:hAnsi="Times New Roman"/>
        </w:rPr>
      </w:pPr>
    </w:p>
    <w:p w:rsidR="00827C0F" w:rsidRDefault="00827C0F" w:rsidP="00827C0F">
      <w:pPr>
        <w:spacing w:after="0" w:line="240" w:lineRule="auto"/>
        <w:jc w:val="right"/>
        <w:rPr>
          <w:rFonts w:ascii="Times New Roman" w:hAnsi="Times New Roman"/>
        </w:rPr>
      </w:pPr>
    </w:p>
    <w:p w:rsidR="00827C0F" w:rsidRDefault="00827C0F" w:rsidP="00827C0F">
      <w:pPr>
        <w:spacing w:after="0" w:line="240" w:lineRule="auto"/>
        <w:rPr>
          <w:rFonts w:ascii="Times New Roman" w:hAnsi="Times New Roman"/>
        </w:rPr>
      </w:pPr>
    </w:p>
    <w:p w:rsidR="00827C0F" w:rsidRDefault="00827C0F" w:rsidP="00827C0F">
      <w:pPr>
        <w:spacing w:after="0" w:line="240" w:lineRule="auto"/>
        <w:jc w:val="right"/>
        <w:rPr>
          <w:rFonts w:ascii="Times New Roman" w:hAnsi="Times New Roman"/>
          <w:sz w:val="18"/>
          <w:szCs w:val="18"/>
        </w:rPr>
      </w:pPr>
    </w:p>
    <w:p w:rsidR="00827C0F" w:rsidRDefault="00827C0F" w:rsidP="00827C0F">
      <w:pPr>
        <w:spacing w:after="0" w:line="240" w:lineRule="auto"/>
        <w:jc w:val="right"/>
        <w:rPr>
          <w:rFonts w:ascii="Times New Roman" w:hAnsi="Times New Roman"/>
          <w:sz w:val="18"/>
          <w:szCs w:val="18"/>
        </w:rPr>
      </w:pPr>
    </w:p>
    <w:p w:rsidR="00827C0F" w:rsidRDefault="00443026" w:rsidP="00827C0F">
      <w:pPr>
        <w:spacing w:after="0" w:line="240" w:lineRule="auto"/>
        <w:jc w:val="right"/>
        <w:rPr>
          <w:rFonts w:ascii="Times New Roman" w:hAnsi="Times New Roman"/>
          <w:sz w:val="18"/>
          <w:szCs w:val="18"/>
        </w:rPr>
      </w:pPr>
      <w:r>
        <w:rPr>
          <w:rFonts w:ascii="Times New Roman" w:hAnsi="Times New Roman"/>
          <w:sz w:val="18"/>
          <w:szCs w:val="18"/>
        </w:rPr>
        <w:t>……………………………………………………………………..</w:t>
      </w:r>
    </w:p>
    <w:p w:rsidR="00827C0F" w:rsidRDefault="00443026" w:rsidP="00827C0F">
      <w:pPr>
        <w:ind w:left="4956"/>
      </w:pPr>
      <w:r>
        <w:rPr>
          <w:rFonts w:ascii="Times New Roman" w:hAnsi="Times New Roman"/>
          <w:sz w:val="18"/>
          <w:szCs w:val="18"/>
        </w:rPr>
        <w:t xml:space="preserve">    </w:t>
      </w:r>
      <w:r w:rsidR="00827C0F" w:rsidRPr="00AA3408">
        <w:rPr>
          <w:rFonts w:ascii="Times New Roman" w:hAnsi="Times New Roman"/>
          <w:sz w:val="18"/>
          <w:szCs w:val="18"/>
        </w:rPr>
        <w:t xml:space="preserve">(podpis / pieczęć </w:t>
      </w:r>
      <w:r w:rsidR="00827C0F">
        <w:rPr>
          <w:rFonts w:ascii="Times New Roman" w:hAnsi="Times New Roman"/>
          <w:sz w:val="18"/>
          <w:szCs w:val="18"/>
        </w:rPr>
        <w:t>Przewodniczącego Rady LGD)</w:t>
      </w:r>
    </w:p>
    <w:p w:rsidR="007F0445" w:rsidRDefault="007F0445" w:rsidP="00566A4C">
      <w:pPr>
        <w:rPr>
          <w:rFonts w:ascii="Times New Roman" w:hAnsi="Times New Roman"/>
          <w:b/>
          <w:sz w:val="18"/>
          <w:szCs w:val="18"/>
        </w:rPr>
      </w:pPr>
    </w:p>
    <w:p w:rsidR="007F0445" w:rsidRDefault="007F0445" w:rsidP="00566A4C">
      <w:pPr>
        <w:rPr>
          <w:rFonts w:ascii="Times New Roman" w:hAnsi="Times New Roman"/>
          <w:b/>
          <w:sz w:val="18"/>
          <w:szCs w:val="18"/>
        </w:rPr>
      </w:pPr>
    </w:p>
    <w:p w:rsidR="007F0445" w:rsidRDefault="007F0445" w:rsidP="00566A4C">
      <w:pPr>
        <w:rPr>
          <w:rFonts w:ascii="Times New Roman" w:hAnsi="Times New Roman"/>
          <w:b/>
          <w:sz w:val="18"/>
          <w:szCs w:val="18"/>
        </w:rPr>
      </w:pPr>
    </w:p>
    <w:p w:rsidR="007F0445" w:rsidRPr="00B21FC6" w:rsidRDefault="00B21FC6" w:rsidP="00566A4C">
      <w:pPr>
        <w:rPr>
          <w:rFonts w:ascii="Times New Roman" w:hAnsi="Times New Roman"/>
          <w:sz w:val="18"/>
          <w:szCs w:val="18"/>
        </w:rPr>
      </w:pPr>
      <w:r w:rsidRPr="00DE5AFB">
        <w:rPr>
          <w:rFonts w:ascii="Times New Roman" w:hAnsi="Times New Roman"/>
          <w:sz w:val="18"/>
          <w:szCs w:val="18"/>
        </w:rPr>
        <w:t>* niepotrzebne skreślić</w:t>
      </w:r>
    </w:p>
    <w:sectPr w:rsidR="007F0445" w:rsidRPr="00B21FC6" w:rsidSect="00ED3013">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B08" w:rsidRDefault="00314B08" w:rsidP="00E10358">
      <w:pPr>
        <w:spacing w:after="0" w:line="240" w:lineRule="auto"/>
      </w:pPr>
      <w:r>
        <w:separator/>
      </w:r>
    </w:p>
  </w:endnote>
  <w:endnote w:type="continuationSeparator" w:id="1">
    <w:p w:rsidR="00314B08" w:rsidRDefault="00314B08" w:rsidP="00E10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Narrow">
    <w:altName w:val="Times New Roman"/>
    <w:panose1 w:val="00000000000000000000"/>
    <w:charset w:val="A1"/>
    <w:family w:val="auto"/>
    <w:notTrueType/>
    <w:pitch w:val="default"/>
    <w:sig w:usb0="00000081" w:usb1="00000000" w:usb2="00000000" w:usb3="00000000" w:csb0="00000008"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FreeSansBold">
    <w:altName w:val="MS Mincho"/>
    <w:panose1 w:val="00000000000000000000"/>
    <w:charset w:val="80"/>
    <w:family w:val="auto"/>
    <w:notTrueType/>
    <w:pitch w:val="default"/>
    <w:sig w:usb0="00000001" w:usb1="08070000" w:usb2="00000010" w:usb3="00000000" w:csb0="00020000" w:csb1="00000000"/>
  </w:font>
  <w:font w:name="FreeSans">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auto"/>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D6" w:rsidRDefault="00CA6BD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2D2" w:rsidRDefault="001F6023">
    <w:pPr>
      <w:pStyle w:val="Stopka"/>
    </w:pPr>
    <w:r>
      <w:fldChar w:fldCharType="begin"/>
    </w:r>
    <w:r w:rsidR="006172D2">
      <w:instrText xml:space="preserve"> PAGE   \* MERGEFORMAT </w:instrText>
    </w:r>
    <w:r>
      <w:fldChar w:fldCharType="separate"/>
    </w:r>
    <w:r w:rsidR="00977BB2">
      <w:rPr>
        <w:noProof/>
      </w:rPr>
      <w:t>1</w:t>
    </w:r>
    <w:r>
      <w:rPr>
        <w:noProof/>
      </w:rPr>
      <w:fldChar w:fldCharType="end"/>
    </w:r>
  </w:p>
  <w:p w:rsidR="006172D2" w:rsidRDefault="006172D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D6" w:rsidRDefault="00CA6BD6">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2D2" w:rsidRDefault="001F6023">
    <w:pPr>
      <w:pStyle w:val="Stopka"/>
      <w:framePr w:wrap="around" w:vAnchor="text" w:hAnchor="margin" w:xAlign="center" w:y="1"/>
      <w:rPr>
        <w:rStyle w:val="Numerstrony"/>
      </w:rPr>
    </w:pPr>
    <w:r>
      <w:rPr>
        <w:rStyle w:val="Numerstrony"/>
      </w:rPr>
      <w:fldChar w:fldCharType="begin"/>
    </w:r>
    <w:r w:rsidR="006172D2">
      <w:rPr>
        <w:rStyle w:val="Numerstrony"/>
      </w:rPr>
      <w:instrText xml:space="preserve">PAGE  </w:instrText>
    </w:r>
    <w:r>
      <w:rPr>
        <w:rStyle w:val="Numerstrony"/>
      </w:rPr>
      <w:fldChar w:fldCharType="end"/>
    </w:r>
  </w:p>
  <w:p w:rsidR="006172D2" w:rsidRDefault="006172D2">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2D2" w:rsidRDefault="006172D2" w:rsidP="00BF7D7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B08" w:rsidRDefault="00314B08" w:rsidP="00E10358">
      <w:pPr>
        <w:spacing w:after="0" w:line="240" w:lineRule="auto"/>
      </w:pPr>
      <w:r>
        <w:separator/>
      </w:r>
    </w:p>
  </w:footnote>
  <w:footnote w:type="continuationSeparator" w:id="1">
    <w:p w:rsidR="00314B08" w:rsidRDefault="00314B08" w:rsidP="00E10358">
      <w:pPr>
        <w:spacing w:after="0" w:line="240" w:lineRule="auto"/>
      </w:pPr>
      <w:r>
        <w:continuationSeparator/>
      </w:r>
    </w:p>
  </w:footnote>
  <w:footnote w:id="2">
    <w:p w:rsidR="006172D2" w:rsidRDefault="006172D2" w:rsidP="00DC57EA">
      <w:pPr>
        <w:pStyle w:val="Tekstprzypisudolnego"/>
      </w:pPr>
      <w:r w:rsidRPr="000F1A62">
        <w:rPr>
          <w:rStyle w:val="Odwoanieprzypisudolnego"/>
          <w:sz w:val="16"/>
          <w:szCs w:val="16"/>
        </w:rPr>
        <w:footnoteRef/>
      </w:r>
      <w:r w:rsidRPr="000B6F85">
        <w:rPr>
          <w:color w:val="auto"/>
          <w:sz w:val="16"/>
          <w:szCs w:val="16"/>
        </w:rPr>
        <w:t>Ustawa z dnia 6 marca 2018 r. - Prawo przedsiębiorców (Dz U. 2018 poz.646 z późn. zm)</w:t>
      </w:r>
      <w:r w:rsidRPr="000B6F85">
        <w:rPr>
          <w:sz w:val="16"/>
          <w:szCs w:val="16"/>
        </w:rPr>
        <w:t>);</w:t>
      </w:r>
    </w:p>
  </w:footnote>
  <w:footnote w:id="3">
    <w:p w:rsidR="006172D2" w:rsidRDefault="006172D2" w:rsidP="00DC57EA">
      <w:pPr>
        <w:pStyle w:val="Tekstprzypisudolnego"/>
      </w:pPr>
      <w:r w:rsidRPr="000F1A62">
        <w:rPr>
          <w:rStyle w:val="Odwoanieprzypisudolnego"/>
          <w:sz w:val="16"/>
          <w:szCs w:val="16"/>
        </w:rPr>
        <w:footnoteRef/>
      </w:r>
      <w:r w:rsidRPr="000F1A62">
        <w:rPr>
          <w:sz w:val="16"/>
          <w:szCs w:val="16"/>
        </w:rPr>
        <w:t xml:space="preserve"> j.w.</w:t>
      </w:r>
    </w:p>
  </w:footnote>
  <w:footnote w:id="4">
    <w:p w:rsidR="006172D2" w:rsidRDefault="006172D2" w:rsidP="00DC57EA">
      <w:pPr>
        <w:pStyle w:val="Tekstprzypisudolnego"/>
      </w:pPr>
      <w:r w:rsidRPr="000F1A62">
        <w:rPr>
          <w:rStyle w:val="Odwoanieprzypisudolnego"/>
          <w:sz w:val="16"/>
          <w:szCs w:val="16"/>
        </w:rPr>
        <w:footnoteRef/>
      </w:r>
      <w:r w:rsidRPr="000F1A62">
        <w:rPr>
          <w:sz w:val="16"/>
          <w:szCs w:val="16"/>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zm.: Dz. U. z 2017 r. poz. 1588)</w:t>
      </w:r>
    </w:p>
  </w:footnote>
  <w:footnote w:id="5">
    <w:p w:rsidR="006172D2" w:rsidRDefault="006172D2" w:rsidP="00DC57EA">
      <w:pPr>
        <w:pStyle w:val="Tekstprzypisudolnego"/>
        <w:jc w:val="both"/>
      </w:pPr>
      <w:r w:rsidRPr="000F1A62">
        <w:rPr>
          <w:rStyle w:val="Odwoanieprzypisudolnego"/>
          <w:sz w:val="16"/>
          <w:szCs w:val="16"/>
        </w:rPr>
        <w:footnoteRef/>
      </w:r>
      <w:r w:rsidRPr="000F1A62">
        <w:rPr>
          <w:sz w:val="16"/>
          <w:szCs w:val="16"/>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zm.: Dz. U. z 2017 r. poz. 1588.)</w:t>
      </w:r>
    </w:p>
  </w:footnote>
  <w:footnote w:id="6">
    <w:p w:rsidR="006172D2" w:rsidRDefault="006172D2" w:rsidP="00DC57EA">
      <w:pPr>
        <w:pStyle w:val="Tekstprzypisudolnego"/>
      </w:pPr>
      <w:r w:rsidRPr="000F1A62">
        <w:rPr>
          <w:rStyle w:val="Odwoanieprzypisudolnego"/>
          <w:sz w:val="16"/>
          <w:szCs w:val="16"/>
        </w:rPr>
        <w:footnoteRef/>
      </w:r>
      <w:r>
        <w:t xml:space="preserve"> </w:t>
      </w:r>
      <w:r w:rsidRPr="000B6F85">
        <w:rPr>
          <w:color w:val="auto"/>
          <w:sz w:val="16"/>
          <w:szCs w:val="16"/>
        </w:rPr>
        <w:t>Ustawa z dnia 6 marca 2018 r. - Prawo przedsiębiorców (Dz. U. 2018 poz.646 z późn. zm)</w:t>
      </w:r>
    </w:p>
  </w:footnote>
  <w:footnote w:id="7">
    <w:p w:rsidR="006172D2" w:rsidRDefault="006172D2" w:rsidP="00DC57EA">
      <w:pPr>
        <w:pStyle w:val="Tekstprzypisudolnego"/>
        <w:jc w:val="both"/>
      </w:pPr>
      <w:r w:rsidRPr="000F1A62">
        <w:rPr>
          <w:rStyle w:val="Odwoanieprzypisudolnego"/>
          <w:sz w:val="16"/>
          <w:szCs w:val="16"/>
        </w:rPr>
        <w:footnoteRef/>
      </w:r>
      <w:r w:rsidRPr="000F1A62">
        <w:rPr>
          <w:sz w:val="16"/>
          <w:szCs w:val="16"/>
        </w:rPr>
        <w:t xml:space="preserve"> Rozporządzenie Komisji (UE) nr 651/2014 z dnia 17 czerwca 2014 r. uznające niektóre rodzaje pomocy za zgodne z rynkiem wewnętrznym w zastosowaniu art. 107 i 108 Traktatu (Dz. Urz. UE L 187 z 26.06.2014, str. 1)</w:t>
      </w:r>
    </w:p>
  </w:footnote>
  <w:footnote w:id="8">
    <w:p w:rsidR="006172D2" w:rsidRDefault="006172D2" w:rsidP="00DC57EA">
      <w:pPr>
        <w:pStyle w:val="Tekstprzypisudolnego"/>
        <w:jc w:val="both"/>
      </w:pPr>
      <w:r w:rsidRPr="000F1A62">
        <w:rPr>
          <w:rStyle w:val="Odwoanieprzypisudolnego"/>
          <w:sz w:val="16"/>
          <w:szCs w:val="16"/>
        </w:rPr>
        <w:footnoteRef/>
      </w:r>
      <w:r w:rsidRPr="000F1A62">
        <w:rPr>
          <w:sz w:val="16"/>
          <w:szCs w:val="16"/>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D6" w:rsidRDefault="00CA6BD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D6" w:rsidRDefault="00CA6BD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D6" w:rsidRDefault="00CA6BD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9D8"/>
    <w:multiLevelType w:val="hybridMultilevel"/>
    <w:tmpl w:val="3272C68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6725BD"/>
    <w:multiLevelType w:val="hybridMultilevel"/>
    <w:tmpl w:val="B3183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137282"/>
    <w:multiLevelType w:val="hybridMultilevel"/>
    <w:tmpl w:val="5ECE7340"/>
    <w:lvl w:ilvl="0" w:tplc="529EF34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133D3617"/>
    <w:multiLevelType w:val="hybridMultilevel"/>
    <w:tmpl w:val="4FDCFD00"/>
    <w:lvl w:ilvl="0" w:tplc="BA584A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6590784"/>
    <w:multiLevelType w:val="hybridMultilevel"/>
    <w:tmpl w:val="A314A89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4733AE"/>
    <w:multiLevelType w:val="hybridMultilevel"/>
    <w:tmpl w:val="30A80294"/>
    <w:lvl w:ilvl="0" w:tplc="405C72A2">
      <w:start w:val="1"/>
      <w:numFmt w:val="upp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nsid w:val="182740C4"/>
    <w:multiLevelType w:val="hybridMultilevel"/>
    <w:tmpl w:val="1B10BB6E"/>
    <w:lvl w:ilvl="0" w:tplc="F2B2266C">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5F67F22"/>
    <w:multiLevelType w:val="hybridMultilevel"/>
    <w:tmpl w:val="440E3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8E1EB3"/>
    <w:multiLevelType w:val="hybridMultilevel"/>
    <w:tmpl w:val="0BFE5DA0"/>
    <w:lvl w:ilvl="0" w:tplc="04150011">
      <w:start w:val="1"/>
      <w:numFmt w:val="decimal"/>
      <w:lvlText w:val="%1)"/>
      <w:lvlJc w:val="left"/>
      <w:pPr>
        <w:tabs>
          <w:tab w:val="num" w:pos="720"/>
        </w:tabs>
        <w:ind w:left="720" w:hanging="360"/>
      </w:pPr>
    </w:lvl>
    <w:lvl w:ilvl="1" w:tplc="2242837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E5D6322"/>
    <w:multiLevelType w:val="hybridMultilevel"/>
    <w:tmpl w:val="5A44624E"/>
    <w:lvl w:ilvl="0" w:tplc="B15A6740">
      <w:start w:val="1"/>
      <w:numFmt w:val="decimal"/>
      <w:lvlText w:val="%1."/>
      <w:lvlJc w:val="left"/>
      <w:pPr>
        <w:ind w:left="720" w:hanging="360"/>
      </w:pPr>
      <w:rPr>
        <w:rFonts w:ascii="Times New Roman" w:eastAsia="Times New Roman" w:hAnsi="Times New Roman" w:cs="Times New Roman" w:hint="default"/>
        <w:b/>
        <w:color w:val="FFFFF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0A3881"/>
    <w:multiLevelType w:val="hybridMultilevel"/>
    <w:tmpl w:val="E6A039C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850054"/>
    <w:multiLevelType w:val="hybridMultilevel"/>
    <w:tmpl w:val="1916D18C"/>
    <w:lvl w:ilvl="0" w:tplc="540A58EE">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2">
    <w:nsid w:val="39453F44"/>
    <w:multiLevelType w:val="hybridMultilevel"/>
    <w:tmpl w:val="7FD44992"/>
    <w:lvl w:ilvl="0" w:tplc="806E94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0D32E5"/>
    <w:multiLevelType w:val="hybridMultilevel"/>
    <w:tmpl w:val="01821B4A"/>
    <w:lvl w:ilvl="0" w:tplc="8C54DB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B868AB"/>
    <w:multiLevelType w:val="hybridMultilevel"/>
    <w:tmpl w:val="2FA083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7B0CDD"/>
    <w:multiLevelType w:val="hybridMultilevel"/>
    <w:tmpl w:val="4776F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3139F6"/>
    <w:multiLevelType w:val="hybridMultilevel"/>
    <w:tmpl w:val="440E3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2003D3"/>
    <w:multiLevelType w:val="multilevel"/>
    <w:tmpl w:val="DC8214A4"/>
    <w:lvl w:ilvl="0">
      <w:start w:val="1"/>
      <w:numFmt w:val="decimal"/>
      <w:lvlText w:val="%1."/>
      <w:lvlJc w:val="left"/>
      <w:pPr>
        <w:ind w:left="786" w:hanging="360"/>
      </w:pPr>
      <w:rPr>
        <w:i w:val="0"/>
        <w:color w:val="00000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5B7B3D2C"/>
    <w:multiLevelType w:val="hybridMultilevel"/>
    <w:tmpl w:val="EEEA2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7F0B1D"/>
    <w:multiLevelType w:val="hybridMultilevel"/>
    <w:tmpl w:val="E432E232"/>
    <w:lvl w:ilvl="0" w:tplc="92868E46">
      <w:start w:val="1"/>
      <w:numFmt w:val="decimal"/>
      <w:lvlText w:val="%1)"/>
      <w:lvlJc w:val="left"/>
      <w:pPr>
        <w:ind w:left="644" w:hanging="360"/>
      </w:pPr>
      <w:rPr>
        <w:rFonts w:hint="default"/>
      </w:rPr>
    </w:lvl>
    <w:lvl w:ilvl="1" w:tplc="3FEA76C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62A21EF3"/>
    <w:multiLevelType w:val="multilevel"/>
    <w:tmpl w:val="0A4A113A"/>
    <w:lvl w:ilvl="0">
      <w:start w:val="1"/>
      <w:numFmt w:val="lowerLetter"/>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21">
    <w:nsid w:val="653C0293"/>
    <w:multiLevelType w:val="hybridMultilevel"/>
    <w:tmpl w:val="FE0217CC"/>
    <w:lvl w:ilvl="0" w:tplc="04150017">
      <w:start w:val="1"/>
      <w:numFmt w:val="lowerLetter"/>
      <w:lvlText w:val="%1)"/>
      <w:lvlJc w:val="left"/>
      <w:pPr>
        <w:tabs>
          <w:tab w:val="num" w:pos="397"/>
        </w:tabs>
        <w:ind w:left="397" w:hanging="39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9436D33"/>
    <w:multiLevelType w:val="hybridMultilevel"/>
    <w:tmpl w:val="E6BE8B12"/>
    <w:lvl w:ilvl="0" w:tplc="E160BC5A">
      <w:start w:val="1"/>
      <w:numFmt w:val="decimal"/>
      <w:lvlText w:val="%1."/>
      <w:lvlJc w:val="left"/>
      <w:pPr>
        <w:ind w:left="720" w:hanging="360"/>
      </w:pPr>
      <w:rPr>
        <w:rFonts w:hint="default"/>
        <w:b w:val="0"/>
      </w:rPr>
    </w:lvl>
    <w:lvl w:ilvl="1" w:tplc="EA3238A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66E314E"/>
    <w:multiLevelType w:val="hybridMultilevel"/>
    <w:tmpl w:val="010EBE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9116619"/>
    <w:multiLevelType w:val="hybridMultilevel"/>
    <w:tmpl w:val="151C5612"/>
    <w:lvl w:ilvl="0" w:tplc="B14C4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F775C19"/>
    <w:multiLevelType w:val="hybridMultilevel"/>
    <w:tmpl w:val="C09CC80A"/>
    <w:lvl w:ilvl="0" w:tplc="04150011">
      <w:start w:val="1"/>
      <w:numFmt w:val="decimal"/>
      <w:lvlText w:val="%1)"/>
      <w:lvlJc w:val="left"/>
      <w:pPr>
        <w:ind w:left="720" w:hanging="360"/>
      </w:pPr>
    </w:lvl>
    <w:lvl w:ilvl="1" w:tplc="B726A3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22"/>
  </w:num>
  <w:num w:numId="4">
    <w:abstractNumId w:val="25"/>
  </w:num>
  <w:num w:numId="5">
    <w:abstractNumId w:val="19"/>
  </w:num>
  <w:num w:numId="6">
    <w:abstractNumId w:val="2"/>
  </w:num>
  <w:num w:numId="7">
    <w:abstractNumId w:val="1"/>
  </w:num>
  <w:num w:numId="8">
    <w:abstractNumId w:val="10"/>
  </w:num>
  <w:num w:numId="9">
    <w:abstractNumId w:val="24"/>
  </w:num>
  <w:num w:numId="10">
    <w:abstractNumId w:val="3"/>
  </w:num>
  <w:num w:numId="11">
    <w:abstractNumId w:val="9"/>
  </w:num>
  <w:num w:numId="12">
    <w:abstractNumId w:val="13"/>
  </w:num>
  <w:num w:numId="13">
    <w:abstractNumId w:val="15"/>
  </w:num>
  <w:num w:numId="14">
    <w:abstractNumId w:val="18"/>
  </w:num>
  <w:num w:numId="15">
    <w:abstractNumId w:val="7"/>
  </w:num>
  <w:num w:numId="16">
    <w:abstractNumId w:val="4"/>
  </w:num>
  <w:num w:numId="17">
    <w:abstractNumId w:val="16"/>
  </w:num>
  <w:num w:numId="18">
    <w:abstractNumId w:val="14"/>
  </w:num>
  <w:num w:numId="19">
    <w:abstractNumId w:val="12"/>
  </w:num>
  <w:num w:numId="20">
    <w:abstractNumId w:val="0"/>
  </w:num>
  <w:num w:numId="21">
    <w:abstractNumId w:val="11"/>
  </w:num>
  <w:num w:numId="22">
    <w:abstractNumId w:val="23"/>
  </w:num>
  <w:num w:numId="23">
    <w:abstractNumId w:val="17"/>
  </w:num>
  <w:num w:numId="24">
    <w:abstractNumId w:val="20"/>
  </w:num>
  <w:num w:numId="25">
    <w:abstractNumId w:val="6"/>
  </w:num>
  <w:num w:numId="26">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AB16AB"/>
    <w:rsid w:val="000072B3"/>
    <w:rsid w:val="00021670"/>
    <w:rsid w:val="00024C91"/>
    <w:rsid w:val="00030ADB"/>
    <w:rsid w:val="0003519E"/>
    <w:rsid w:val="00040FAB"/>
    <w:rsid w:val="00047EEF"/>
    <w:rsid w:val="00051FD0"/>
    <w:rsid w:val="000634F6"/>
    <w:rsid w:val="00083A71"/>
    <w:rsid w:val="000B24DF"/>
    <w:rsid w:val="000B3389"/>
    <w:rsid w:val="000C19D8"/>
    <w:rsid w:val="000D5853"/>
    <w:rsid w:val="000D7A68"/>
    <w:rsid w:val="00114A47"/>
    <w:rsid w:val="001170F2"/>
    <w:rsid w:val="00117877"/>
    <w:rsid w:val="00124906"/>
    <w:rsid w:val="0014665C"/>
    <w:rsid w:val="0016007F"/>
    <w:rsid w:val="001746DC"/>
    <w:rsid w:val="0018076C"/>
    <w:rsid w:val="001913FE"/>
    <w:rsid w:val="00193853"/>
    <w:rsid w:val="001A0257"/>
    <w:rsid w:val="001A720F"/>
    <w:rsid w:val="001D0EED"/>
    <w:rsid w:val="001F3AD8"/>
    <w:rsid w:val="001F4CB6"/>
    <w:rsid w:val="001F6023"/>
    <w:rsid w:val="0020516B"/>
    <w:rsid w:val="00211E14"/>
    <w:rsid w:val="002253F9"/>
    <w:rsid w:val="002430FE"/>
    <w:rsid w:val="002448B3"/>
    <w:rsid w:val="00254D7E"/>
    <w:rsid w:val="00280621"/>
    <w:rsid w:val="00292E7E"/>
    <w:rsid w:val="002950D6"/>
    <w:rsid w:val="002B3E6B"/>
    <w:rsid w:val="00300E45"/>
    <w:rsid w:val="0030602A"/>
    <w:rsid w:val="00314B08"/>
    <w:rsid w:val="00320F8E"/>
    <w:rsid w:val="003233E8"/>
    <w:rsid w:val="00323C83"/>
    <w:rsid w:val="00326C9F"/>
    <w:rsid w:val="003437FA"/>
    <w:rsid w:val="003531CB"/>
    <w:rsid w:val="00362992"/>
    <w:rsid w:val="003724C4"/>
    <w:rsid w:val="00375F84"/>
    <w:rsid w:val="003926A6"/>
    <w:rsid w:val="00396B48"/>
    <w:rsid w:val="003B6347"/>
    <w:rsid w:val="003D5A69"/>
    <w:rsid w:val="003E4803"/>
    <w:rsid w:val="003F0B0F"/>
    <w:rsid w:val="003F1502"/>
    <w:rsid w:val="00413C50"/>
    <w:rsid w:val="00417F57"/>
    <w:rsid w:val="00423777"/>
    <w:rsid w:val="00424C4F"/>
    <w:rsid w:val="00433C15"/>
    <w:rsid w:val="00443026"/>
    <w:rsid w:val="00454389"/>
    <w:rsid w:val="004558FC"/>
    <w:rsid w:val="004706A0"/>
    <w:rsid w:val="004B04DA"/>
    <w:rsid w:val="004C41B3"/>
    <w:rsid w:val="004C4638"/>
    <w:rsid w:val="004D1D43"/>
    <w:rsid w:val="004D4E23"/>
    <w:rsid w:val="004F11B1"/>
    <w:rsid w:val="004F13B3"/>
    <w:rsid w:val="005052A3"/>
    <w:rsid w:val="005120D8"/>
    <w:rsid w:val="005223AB"/>
    <w:rsid w:val="00566A4C"/>
    <w:rsid w:val="00584CD4"/>
    <w:rsid w:val="005A03D4"/>
    <w:rsid w:val="005A0529"/>
    <w:rsid w:val="005A6C2A"/>
    <w:rsid w:val="005A79B5"/>
    <w:rsid w:val="005B056B"/>
    <w:rsid w:val="005B5395"/>
    <w:rsid w:val="005E4772"/>
    <w:rsid w:val="00606A59"/>
    <w:rsid w:val="00606E44"/>
    <w:rsid w:val="006172D2"/>
    <w:rsid w:val="0061793C"/>
    <w:rsid w:val="00617F3A"/>
    <w:rsid w:val="00625F71"/>
    <w:rsid w:val="00626685"/>
    <w:rsid w:val="006311F7"/>
    <w:rsid w:val="00636AEC"/>
    <w:rsid w:val="00637F1C"/>
    <w:rsid w:val="0064149C"/>
    <w:rsid w:val="0066294C"/>
    <w:rsid w:val="00670CFE"/>
    <w:rsid w:val="006C03F1"/>
    <w:rsid w:val="006C1138"/>
    <w:rsid w:val="006C1443"/>
    <w:rsid w:val="006C4258"/>
    <w:rsid w:val="006D05CC"/>
    <w:rsid w:val="006D1F15"/>
    <w:rsid w:val="006D6614"/>
    <w:rsid w:val="006F60AD"/>
    <w:rsid w:val="00704BFD"/>
    <w:rsid w:val="007057B9"/>
    <w:rsid w:val="00710C90"/>
    <w:rsid w:val="0071558A"/>
    <w:rsid w:val="007268D1"/>
    <w:rsid w:val="00750455"/>
    <w:rsid w:val="007522AB"/>
    <w:rsid w:val="007536E6"/>
    <w:rsid w:val="007610F6"/>
    <w:rsid w:val="00764918"/>
    <w:rsid w:val="00774739"/>
    <w:rsid w:val="0077485D"/>
    <w:rsid w:val="00787E7C"/>
    <w:rsid w:val="007A0F1B"/>
    <w:rsid w:val="007B28A2"/>
    <w:rsid w:val="007B2DB7"/>
    <w:rsid w:val="007B43B9"/>
    <w:rsid w:val="007F0445"/>
    <w:rsid w:val="00800FBF"/>
    <w:rsid w:val="00816694"/>
    <w:rsid w:val="00816891"/>
    <w:rsid w:val="008212F8"/>
    <w:rsid w:val="0082521E"/>
    <w:rsid w:val="00827C0F"/>
    <w:rsid w:val="0084531D"/>
    <w:rsid w:val="00862C10"/>
    <w:rsid w:val="00864C4C"/>
    <w:rsid w:val="00891B98"/>
    <w:rsid w:val="00896956"/>
    <w:rsid w:val="008A1556"/>
    <w:rsid w:val="008C0326"/>
    <w:rsid w:val="008C372D"/>
    <w:rsid w:val="008D4453"/>
    <w:rsid w:val="008D7510"/>
    <w:rsid w:val="008E5F84"/>
    <w:rsid w:val="008F0D54"/>
    <w:rsid w:val="00934B6B"/>
    <w:rsid w:val="0095188B"/>
    <w:rsid w:val="00977BB2"/>
    <w:rsid w:val="00990C11"/>
    <w:rsid w:val="0099773A"/>
    <w:rsid w:val="009C32B2"/>
    <w:rsid w:val="009D300D"/>
    <w:rsid w:val="009E2F42"/>
    <w:rsid w:val="00A10D69"/>
    <w:rsid w:val="00A51B08"/>
    <w:rsid w:val="00A74F65"/>
    <w:rsid w:val="00A754B2"/>
    <w:rsid w:val="00A87CA3"/>
    <w:rsid w:val="00AA2DBC"/>
    <w:rsid w:val="00AB16AB"/>
    <w:rsid w:val="00AD432F"/>
    <w:rsid w:val="00AD647B"/>
    <w:rsid w:val="00AF2F48"/>
    <w:rsid w:val="00B21FC6"/>
    <w:rsid w:val="00B30FBC"/>
    <w:rsid w:val="00B34F35"/>
    <w:rsid w:val="00B5777E"/>
    <w:rsid w:val="00B91855"/>
    <w:rsid w:val="00BB2FD6"/>
    <w:rsid w:val="00BC24F7"/>
    <w:rsid w:val="00BC5BFD"/>
    <w:rsid w:val="00BF08F2"/>
    <w:rsid w:val="00BF7D7D"/>
    <w:rsid w:val="00C102B2"/>
    <w:rsid w:val="00C10310"/>
    <w:rsid w:val="00C1146D"/>
    <w:rsid w:val="00C42E27"/>
    <w:rsid w:val="00C65B8F"/>
    <w:rsid w:val="00C72014"/>
    <w:rsid w:val="00C768AC"/>
    <w:rsid w:val="00CA6BD6"/>
    <w:rsid w:val="00CC50FE"/>
    <w:rsid w:val="00CF75A2"/>
    <w:rsid w:val="00D139F0"/>
    <w:rsid w:val="00D20ED8"/>
    <w:rsid w:val="00D412C9"/>
    <w:rsid w:val="00D478A9"/>
    <w:rsid w:val="00D66306"/>
    <w:rsid w:val="00D66E86"/>
    <w:rsid w:val="00D773D0"/>
    <w:rsid w:val="00DA1246"/>
    <w:rsid w:val="00DB18BD"/>
    <w:rsid w:val="00DC097E"/>
    <w:rsid w:val="00DC57EA"/>
    <w:rsid w:val="00DD1500"/>
    <w:rsid w:val="00DE071E"/>
    <w:rsid w:val="00DE5AFB"/>
    <w:rsid w:val="00DF4C38"/>
    <w:rsid w:val="00DF6567"/>
    <w:rsid w:val="00E10358"/>
    <w:rsid w:val="00E1210E"/>
    <w:rsid w:val="00E2114B"/>
    <w:rsid w:val="00E311D3"/>
    <w:rsid w:val="00E439FD"/>
    <w:rsid w:val="00E4694B"/>
    <w:rsid w:val="00E51A0F"/>
    <w:rsid w:val="00E7108F"/>
    <w:rsid w:val="00E73142"/>
    <w:rsid w:val="00E75011"/>
    <w:rsid w:val="00EA06B3"/>
    <w:rsid w:val="00EC7D24"/>
    <w:rsid w:val="00ED1BF3"/>
    <w:rsid w:val="00ED3013"/>
    <w:rsid w:val="00ED3289"/>
    <w:rsid w:val="00EF13FA"/>
    <w:rsid w:val="00EF341E"/>
    <w:rsid w:val="00F04123"/>
    <w:rsid w:val="00F11A5F"/>
    <w:rsid w:val="00F161C8"/>
    <w:rsid w:val="00F172E6"/>
    <w:rsid w:val="00F40CEE"/>
    <w:rsid w:val="00F41DBB"/>
    <w:rsid w:val="00F547AA"/>
    <w:rsid w:val="00F65EA0"/>
    <w:rsid w:val="00F67696"/>
    <w:rsid w:val="00F81AE1"/>
    <w:rsid w:val="00F849B4"/>
    <w:rsid w:val="00F90EBB"/>
    <w:rsid w:val="00F9276E"/>
    <w:rsid w:val="00F930E3"/>
    <w:rsid w:val="00FA6270"/>
    <w:rsid w:val="00FA79B6"/>
    <w:rsid w:val="00FB70D8"/>
    <w:rsid w:val="00FE2F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Web)" w:uiPriority="0"/>
    <w:lsdException w:name="annotation subject" w:qFormat="1"/>
    <w:lsdException w:name="Balloon Text" w:qFormat="1"/>
    <w:lsdException w:name="Table Grid" w:uiPriority="59"/>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00D"/>
    <w:pPr>
      <w:spacing w:after="200" w:line="276" w:lineRule="auto"/>
    </w:pPr>
    <w:rPr>
      <w:sz w:val="22"/>
      <w:szCs w:val="22"/>
      <w:lang w:eastAsia="en-US"/>
    </w:rPr>
  </w:style>
  <w:style w:type="paragraph" w:styleId="Nagwek1">
    <w:name w:val="heading 1"/>
    <w:basedOn w:val="Normalny"/>
    <w:link w:val="Nagwek1Znak"/>
    <w:uiPriority w:val="9"/>
    <w:qFormat/>
    <w:rsid w:val="00DC57EA"/>
    <w:pPr>
      <w:keepNext/>
      <w:keepLines/>
      <w:spacing w:before="480" w:after="0"/>
      <w:jc w:val="right"/>
      <w:outlineLvl w:val="0"/>
    </w:pPr>
    <w:rPr>
      <w:rFonts w:ascii="Times New Roman" w:eastAsia="Times New Roman" w:hAnsi="Times New Roman"/>
      <w:b/>
      <w:bCs/>
      <w:color w:val="365F91"/>
      <w:sz w:val="16"/>
      <w:szCs w:val="16"/>
      <w:lang w:eastAsia="pl-PL"/>
    </w:rPr>
  </w:style>
  <w:style w:type="paragraph" w:styleId="Nagwek2">
    <w:name w:val="heading 2"/>
    <w:basedOn w:val="Normalny"/>
    <w:link w:val="Nagwek2Znak"/>
    <w:uiPriority w:val="9"/>
    <w:unhideWhenUsed/>
    <w:qFormat/>
    <w:rsid w:val="00DC57EA"/>
    <w:pPr>
      <w:keepNext/>
      <w:keepLines/>
      <w:spacing w:before="200" w:after="0"/>
      <w:jc w:val="right"/>
      <w:outlineLvl w:val="1"/>
    </w:pPr>
    <w:rPr>
      <w:rFonts w:ascii="Times New Roman" w:eastAsia="Times New Roman" w:hAnsi="Times New Roman"/>
      <w:b/>
      <w:bCs/>
      <w:color w:val="4F81BD"/>
      <w:sz w:val="16"/>
      <w:szCs w:val="16"/>
    </w:rPr>
  </w:style>
  <w:style w:type="paragraph" w:styleId="Nagwek4">
    <w:name w:val="heading 4"/>
    <w:basedOn w:val="Normalny"/>
    <w:link w:val="Nagwek4Znak"/>
    <w:uiPriority w:val="9"/>
    <w:qFormat/>
    <w:rsid w:val="00DC57EA"/>
    <w:pPr>
      <w:keepNext/>
      <w:spacing w:before="240" w:after="60" w:line="240" w:lineRule="auto"/>
      <w:outlineLvl w:val="3"/>
    </w:pPr>
    <w:rPr>
      <w:rFonts w:ascii="Times New Roman" w:eastAsia="Times New Roman" w:hAnsi="Times New Roman"/>
      <w:b/>
      <w:bCs/>
      <w:color w:val="00000A"/>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B16AB"/>
    <w:pPr>
      <w:ind w:left="720"/>
      <w:contextualSpacing/>
    </w:pPr>
  </w:style>
  <w:style w:type="character" w:styleId="Pogrubienie">
    <w:name w:val="Strong"/>
    <w:basedOn w:val="Domylnaczcionkaakapitu"/>
    <w:uiPriority w:val="22"/>
    <w:qFormat/>
    <w:rsid w:val="00EF13FA"/>
    <w:rPr>
      <w:b/>
      <w:bCs/>
    </w:rPr>
  </w:style>
  <w:style w:type="paragraph" w:styleId="Tekstkomentarza">
    <w:name w:val="annotation text"/>
    <w:basedOn w:val="Normalny"/>
    <w:link w:val="TekstkomentarzaZnak"/>
    <w:uiPriority w:val="99"/>
    <w:qFormat/>
    <w:rsid w:val="00EF13FA"/>
    <w:rPr>
      <w:sz w:val="20"/>
      <w:szCs w:val="20"/>
    </w:rPr>
  </w:style>
  <w:style w:type="character" w:customStyle="1" w:styleId="TekstkomentarzaZnak">
    <w:name w:val="Tekst komentarza Znak"/>
    <w:basedOn w:val="Domylnaczcionkaakapitu"/>
    <w:link w:val="Tekstkomentarza"/>
    <w:qFormat/>
    <w:rsid w:val="00EF13FA"/>
    <w:rPr>
      <w:rFonts w:ascii="Calibri" w:eastAsia="Calibri" w:hAnsi="Calibri" w:cs="Times New Roman"/>
      <w:sz w:val="20"/>
      <w:szCs w:val="20"/>
    </w:rPr>
  </w:style>
  <w:style w:type="paragraph" w:styleId="NormalnyWeb">
    <w:name w:val="Normal (Web)"/>
    <w:basedOn w:val="Normalny"/>
    <w:unhideWhenUsed/>
    <w:rsid w:val="00EF13F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t">
    <w:name w:val="st"/>
    <w:basedOn w:val="Domylnaczcionkaakapitu"/>
    <w:rsid w:val="00EF13FA"/>
  </w:style>
  <w:style w:type="paragraph" w:customStyle="1" w:styleId="Default">
    <w:name w:val="Default"/>
    <w:qFormat/>
    <w:rsid w:val="00EF13FA"/>
    <w:pPr>
      <w:autoSpaceDE w:val="0"/>
      <w:autoSpaceDN w:val="0"/>
      <w:adjustRightInd w:val="0"/>
    </w:pPr>
    <w:rPr>
      <w:rFonts w:ascii="Times New Roman" w:hAnsi="Times New Roman"/>
      <w:color w:val="000000"/>
      <w:sz w:val="24"/>
      <w:szCs w:val="24"/>
    </w:rPr>
  </w:style>
  <w:style w:type="table" w:styleId="Tabela-Siatka">
    <w:name w:val="Table Grid"/>
    <w:basedOn w:val="Standardowy"/>
    <w:uiPriority w:val="59"/>
    <w:rsid w:val="00EF1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10358"/>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E10358"/>
  </w:style>
  <w:style w:type="paragraph" w:styleId="Stopka">
    <w:name w:val="footer"/>
    <w:basedOn w:val="Normalny"/>
    <w:link w:val="StopkaZnak"/>
    <w:uiPriority w:val="99"/>
    <w:unhideWhenUsed/>
    <w:rsid w:val="00E10358"/>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10358"/>
  </w:style>
  <w:style w:type="character" w:styleId="Numerstrony">
    <w:name w:val="page number"/>
    <w:basedOn w:val="Domylnaczcionkaakapitu"/>
    <w:uiPriority w:val="99"/>
    <w:qFormat/>
    <w:rsid w:val="000D5853"/>
  </w:style>
  <w:style w:type="paragraph" w:styleId="Tekstdymka">
    <w:name w:val="Balloon Text"/>
    <w:basedOn w:val="Normalny"/>
    <w:link w:val="TekstdymkaZnak"/>
    <w:uiPriority w:val="99"/>
    <w:semiHidden/>
    <w:unhideWhenUsed/>
    <w:qFormat/>
    <w:rsid w:val="001170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qFormat/>
    <w:rsid w:val="001170F2"/>
    <w:rPr>
      <w:rFonts w:ascii="Tahoma" w:hAnsi="Tahoma" w:cs="Tahoma"/>
      <w:sz w:val="16"/>
      <w:szCs w:val="16"/>
    </w:rPr>
  </w:style>
  <w:style w:type="paragraph" w:customStyle="1" w:styleId="p0">
    <w:name w:val="p0"/>
    <w:basedOn w:val="Normalny"/>
    <w:rsid w:val="00EA06B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n">
    <w:name w:val="dtn"/>
    <w:basedOn w:val="Normalny"/>
    <w:rsid w:val="007536E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z">
    <w:name w:val="dtz"/>
    <w:basedOn w:val="Normalny"/>
    <w:rsid w:val="007536E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u">
    <w:name w:val="dtu"/>
    <w:basedOn w:val="Normalny"/>
    <w:rsid w:val="007536E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1">
    <w:name w:val="p1"/>
    <w:basedOn w:val="Normalny"/>
    <w:rsid w:val="0076491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2">
    <w:name w:val="p2"/>
    <w:basedOn w:val="Normalny"/>
    <w:rsid w:val="0076491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qFormat/>
    <w:rsid w:val="00DC57EA"/>
    <w:rPr>
      <w:rFonts w:ascii="Times New Roman" w:eastAsia="Times New Roman" w:hAnsi="Times New Roman" w:cs="Times New Roman"/>
      <w:b/>
      <w:bCs/>
      <w:color w:val="365F91"/>
      <w:sz w:val="16"/>
      <w:szCs w:val="16"/>
      <w:lang w:eastAsia="pl-PL"/>
    </w:rPr>
  </w:style>
  <w:style w:type="character" w:customStyle="1" w:styleId="Nagwek2Znak">
    <w:name w:val="Nagłówek 2 Znak"/>
    <w:basedOn w:val="Domylnaczcionkaakapitu"/>
    <w:link w:val="Nagwek2"/>
    <w:uiPriority w:val="9"/>
    <w:qFormat/>
    <w:rsid w:val="00DC57EA"/>
    <w:rPr>
      <w:rFonts w:ascii="Times New Roman" w:eastAsia="Times New Roman" w:hAnsi="Times New Roman" w:cs="Times New Roman"/>
      <w:b/>
      <w:bCs/>
      <w:color w:val="4F81BD"/>
      <w:sz w:val="16"/>
      <w:szCs w:val="16"/>
    </w:rPr>
  </w:style>
  <w:style w:type="character" w:customStyle="1" w:styleId="Nagwek4Znak">
    <w:name w:val="Nagłówek 4 Znak"/>
    <w:basedOn w:val="Domylnaczcionkaakapitu"/>
    <w:link w:val="Nagwek4"/>
    <w:uiPriority w:val="9"/>
    <w:qFormat/>
    <w:rsid w:val="00DC57EA"/>
    <w:rPr>
      <w:rFonts w:ascii="Times New Roman" w:eastAsia="Times New Roman" w:hAnsi="Times New Roman" w:cs="Times New Roman"/>
      <w:b/>
      <w:bCs/>
      <w:color w:val="00000A"/>
      <w:sz w:val="28"/>
      <w:szCs w:val="28"/>
      <w:lang w:eastAsia="pl-PL"/>
    </w:rPr>
  </w:style>
  <w:style w:type="character" w:customStyle="1" w:styleId="BezodstpwZnak">
    <w:name w:val="Bez odstępów Znak"/>
    <w:basedOn w:val="Domylnaczcionkaakapitu"/>
    <w:link w:val="Bezodstpw"/>
    <w:uiPriority w:val="1"/>
    <w:qFormat/>
    <w:locked/>
    <w:rsid w:val="00DC57EA"/>
    <w:rPr>
      <w:rFonts w:eastAsia="Times New Roman" w:cs="Times New Roman"/>
      <w:sz w:val="22"/>
      <w:szCs w:val="22"/>
      <w:lang w:val="pl-PL" w:eastAsia="en-US" w:bidi="ar-SA"/>
    </w:rPr>
  </w:style>
  <w:style w:type="character" w:styleId="Odwoaniedokomentarza">
    <w:name w:val="annotation reference"/>
    <w:basedOn w:val="Domylnaczcionkaakapitu"/>
    <w:uiPriority w:val="99"/>
    <w:qFormat/>
    <w:rsid w:val="00DC57EA"/>
    <w:rPr>
      <w:sz w:val="16"/>
    </w:rPr>
  </w:style>
  <w:style w:type="character" w:customStyle="1" w:styleId="TabelatytZnak">
    <w:name w:val="Tabelatyt Znak"/>
    <w:link w:val="Tabelatyt"/>
    <w:qFormat/>
    <w:locked/>
    <w:rsid w:val="00DC57EA"/>
    <w:rPr>
      <w:rFonts w:ascii="Arial Narrow" w:hAnsi="Arial Narrow"/>
      <w:b/>
      <w:spacing w:val="-2"/>
      <w:sz w:val="24"/>
    </w:rPr>
  </w:style>
  <w:style w:type="character" w:customStyle="1" w:styleId="Znakiprzypiswdolnych">
    <w:name w:val="Znaki przypisów dolnych"/>
    <w:qFormat/>
    <w:rsid w:val="00DC57EA"/>
  </w:style>
  <w:style w:type="character" w:styleId="Odwoanieprzypisudolnego">
    <w:name w:val="footnote reference"/>
    <w:basedOn w:val="Domylnaczcionkaakapitu"/>
    <w:uiPriority w:val="99"/>
    <w:qFormat/>
    <w:rsid w:val="00DC57EA"/>
    <w:rPr>
      <w:vertAlign w:val="superscript"/>
    </w:rPr>
  </w:style>
  <w:style w:type="character" w:customStyle="1" w:styleId="TekstprzypisudolnegoZnak">
    <w:name w:val="Tekst przypisu dolnego Znak"/>
    <w:basedOn w:val="Domylnaczcionkaakapitu"/>
    <w:qFormat/>
    <w:rsid w:val="00DC57EA"/>
    <w:rPr>
      <w:rFonts w:ascii="Times New Roman" w:hAnsi="Times New Roman" w:cs="Times New Roman"/>
      <w:kern w:val="2"/>
      <w:sz w:val="20"/>
      <w:szCs w:val="20"/>
      <w:lang w:eastAsia="ar-SA" w:bidi="ar-SA"/>
    </w:rPr>
  </w:style>
  <w:style w:type="character" w:customStyle="1" w:styleId="czeinternetowe">
    <w:name w:val="Łącze internetowe"/>
    <w:uiPriority w:val="99"/>
    <w:unhideWhenUsed/>
    <w:rsid w:val="00DC57EA"/>
    <w:rPr>
      <w:color w:val="0000FF"/>
      <w:u w:val="single"/>
    </w:rPr>
  </w:style>
  <w:style w:type="character" w:customStyle="1" w:styleId="TekstpodstawowyZnak">
    <w:name w:val="Tekst podstawowy Znak"/>
    <w:basedOn w:val="Domylnaczcionkaakapitu"/>
    <w:link w:val="Tekstpodstawowy"/>
    <w:qFormat/>
    <w:locked/>
    <w:rsid w:val="00DC57EA"/>
    <w:rPr>
      <w:rFonts w:ascii="Calibri" w:eastAsia="Times New Roman" w:hAnsi="Calibri" w:cs="Calibri"/>
      <w:lang w:eastAsia="ar-SA"/>
    </w:rPr>
  </w:style>
  <w:style w:type="character" w:customStyle="1" w:styleId="TekstprzypisukocowegoZnak">
    <w:name w:val="Tekst przypisu końcowego Znak"/>
    <w:basedOn w:val="Domylnaczcionkaakapitu"/>
    <w:link w:val="Tekstprzypisukocowego"/>
    <w:semiHidden/>
    <w:qFormat/>
    <w:locked/>
    <w:rsid w:val="00DC57EA"/>
    <w:rPr>
      <w:rFonts w:ascii="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qFormat/>
    <w:locked/>
    <w:rsid w:val="00DC57EA"/>
    <w:rPr>
      <w:rFonts w:cs="Times New Roman"/>
    </w:rPr>
  </w:style>
  <w:style w:type="character" w:styleId="Odwoanieprzypisukocowego">
    <w:name w:val="endnote reference"/>
    <w:basedOn w:val="Domylnaczcionkaakapitu"/>
    <w:uiPriority w:val="99"/>
    <w:semiHidden/>
    <w:unhideWhenUsed/>
    <w:qFormat/>
    <w:rsid w:val="00DC57EA"/>
    <w:rPr>
      <w:rFonts w:cs="Times New Roman"/>
      <w:vertAlign w:val="superscript"/>
    </w:rPr>
  </w:style>
  <w:style w:type="character" w:customStyle="1" w:styleId="TematkomentarzaZnak">
    <w:name w:val="Temat komentarza Znak"/>
    <w:basedOn w:val="TekstkomentarzaZnak"/>
    <w:link w:val="Tematkomentarza"/>
    <w:uiPriority w:val="99"/>
    <w:semiHidden/>
    <w:qFormat/>
    <w:locked/>
    <w:rsid w:val="00DC57EA"/>
    <w:rPr>
      <w:rFonts w:ascii="Calibri" w:eastAsia="Times New Roman" w:hAnsi="Calibri" w:cs="Times New Roman"/>
      <w:b/>
      <w:bCs/>
      <w:sz w:val="20"/>
      <w:szCs w:val="20"/>
    </w:rPr>
  </w:style>
  <w:style w:type="character" w:customStyle="1" w:styleId="AkapitzlistZnak">
    <w:name w:val="Akapit z listą Znak"/>
    <w:link w:val="Akapitzlist"/>
    <w:uiPriority w:val="34"/>
    <w:qFormat/>
    <w:locked/>
    <w:rsid w:val="00DC57EA"/>
  </w:style>
  <w:style w:type="character" w:styleId="Tekstzastpczy">
    <w:name w:val="Placeholder Text"/>
    <w:basedOn w:val="Domylnaczcionkaakapitu"/>
    <w:uiPriority w:val="99"/>
    <w:semiHidden/>
    <w:qFormat/>
    <w:rsid w:val="00DC57EA"/>
    <w:rPr>
      <w:rFonts w:cs="Times New Roman"/>
      <w:color w:val="808080"/>
    </w:rPr>
  </w:style>
  <w:style w:type="character" w:customStyle="1" w:styleId="ListLabel1">
    <w:name w:val="ListLabel 1"/>
    <w:qFormat/>
    <w:rsid w:val="00DC57EA"/>
  </w:style>
  <w:style w:type="character" w:customStyle="1" w:styleId="ListLabel2">
    <w:name w:val="ListLabel 2"/>
    <w:qFormat/>
    <w:rsid w:val="00DC57EA"/>
    <w:rPr>
      <w:color w:val="00000A"/>
    </w:rPr>
  </w:style>
  <w:style w:type="character" w:customStyle="1" w:styleId="ListLabel3">
    <w:name w:val="ListLabel 3"/>
    <w:qFormat/>
    <w:rsid w:val="00DC57EA"/>
  </w:style>
  <w:style w:type="character" w:customStyle="1" w:styleId="ListLabel4">
    <w:name w:val="ListLabel 4"/>
    <w:qFormat/>
    <w:rsid w:val="00DC57EA"/>
    <w:rPr>
      <w:b/>
      <w:sz w:val="22"/>
    </w:rPr>
  </w:style>
  <w:style w:type="character" w:customStyle="1" w:styleId="ListLabel5">
    <w:name w:val="ListLabel 5"/>
    <w:qFormat/>
    <w:rsid w:val="00DC57EA"/>
    <w:rPr>
      <w:sz w:val="22"/>
    </w:rPr>
  </w:style>
  <w:style w:type="character" w:customStyle="1" w:styleId="ListLabel6">
    <w:name w:val="ListLabel 6"/>
    <w:qFormat/>
    <w:rsid w:val="00DC57EA"/>
    <w:rPr>
      <w:sz w:val="22"/>
    </w:rPr>
  </w:style>
  <w:style w:type="character" w:customStyle="1" w:styleId="ListLabel7">
    <w:name w:val="ListLabel 7"/>
    <w:qFormat/>
    <w:rsid w:val="00DC57EA"/>
    <w:rPr>
      <w:rFonts w:eastAsia="Times New Roman"/>
    </w:rPr>
  </w:style>
  <w:style w:type="character" w:customStyle="1" w:styleId="ListLabel8">
    <w:name w:val="ListLabel 8"/>
    <w:qFormat/>
    <w:rsid w:val="00DC57EA"/>
    <w:rPr>
      <w:sz w:val="22"/>
    </w:rPr>
  </w:style>
  <w:style w:type="character" w:customStyle="1" w:styleId="ListLabel9">
    <w:name w:val="ListLabel 9"/>
    <w:qFormat/>
    <w:rsid w:val="00DC57EA"/>
    <w:rPr>
      <w:rFonts w:eastAsia="Times New Roman"/>
      <w:sz w:val="22"/>
    </w:rPr>
  </w:style>
  <w:style w:type="character" w:customStyle="1" w:styleId="ListLabel10">
    <w:name w:val="ListLabel 10"/>
    <w:qFormat/>
    <w:rsid w:val="00DC57EA"/>
    <w:rPr>
      <w:color w:val="00000A"/>
      <w:sz w:val="22"/>
    </w:rPr>
  </w:style>
  <w:style w:type="character" w:customStyle="1" w:styleId="ListLabel11">
    <w:name w:val="ListLabel 11"/>
    <w:qFormat/>
    <w:rsid w:val="00DC57EA"/>
    <w:rPr>
      <w:color w:val="00000A"/>
      <w:sz w:val="22"/>
    </w:rPr>
  </w:style>
  <w:style w:type="character" w:customStyle="1" w:styleId="ListLabel12">
    <w:name w:val="ListLabel 12"/>
    <w:qFormat/>
    <w:rsid w:val="00DC57EA"/>
    <w:rPr>
      <w:sz w:val="22"/>
    </w:rPr>
  </w:style>
  <w:style w:type="character" w:customStyle="1" w:styleId="ListLabel13">
    <w:name w:val="ListLabel 13"/>
    <w:qFormat/>
    <w:rsid w:val="00DC57EA"/>
    <w:rPr>
      <w:sz w:val="22"/>
    </w:rPr>
  </w:style>
  <w:style w:type="character" w:customStyle="1" w:styleId="ListLabel14">
    <w:name w:val="ListLabel 14"/>
    <w:qFormat/>
    <w:rsid w:val="00DC57EA"/>
    <w:rPr>
      <w:color w:val="00000A"/>
      <w:sz w:val="22"/>
    </w:rPr>
  </w:style>
  <w:style w:type="character" w:customStyle="1" w:styleId="ListLabel15">
    <w:name w:val="ListLabel 15"/>
    <w:qFormat/>
    <w:rsid w:val="00DC57EA"/>
  </w:style>
  <w:style w:type="character" w:customStyle="1" w:styleId="ListLabel16">
    <w:name w:val="ListLabel 16"/>
    <w:qFormat/>
    <w:rsid w:val="00DC57EA"/>
    <w:rPr>
      <w:sz w:val="22"/>
    </w:rPr>
  </w:style>
  <w:style w:type="character" w:customStyle="1" w:styleId="ListLabel17">
    <w:name w:val="ListLabel 17"/>
    <w:qFormat/>
    <w:rsid w:val="00DC57EA"/>
    <w:rPr>
      <w:sz w:val="22"/>
    </w:rPr>
  </w:style>
  <w:style w:type="character" w:customStyle="1" w:styleId="ListLabel18">
    <w:name w:val="ListLabel 18"/>
    <w:qFormat/>
    <w:rsid w:val="00DC57EA"/>
    <w:rPr>
      <w:sz w:val="22"/>
    </w:rPr>
  </w:style>
  <w:style w:type="character" w:customStyle="1" w:styleId="ListLabel19">
    <w:name w:val="ListLabel 19"/>
    <w:qFormat/>
    <w:rsid w:val="00DC57EA"/>
  </w:style>
  <w:style w:type="character" w:customStyle="1" w:styleId="ListLabel20">
    <w:name w:val="ListLabel 20"/>
    <w:qFormat/>
    <w:rsid w:val="00DC57EA"/>
  </w:style>
  <w:style w:type="character" w:customStyle="1" w:styleId="ListLabel21">
    <w:name w:val="ListLabel 21"/>
    <w:qFormat/>
    <w:rsid w:val="00DC57EA"/>
  </w:style>
  <w:style w:type="character" w:customStyle="1" w:styleId="ListLabel22">
    <w:name w:val="ListLabel 22"/>
    <w:qFormat/>
    <w:rsid w:val="00DC57EA"/>
  </w:style>
  <w:style w:type="character" w:customStyle="1" w:styleId="ListLabel23">
    <w:name w:val="ListLabel 23"/>
    <w:qFormat/>
    <w:rsid w:val="00DC57EA"/>
  </w:style>
  <w:style w:type="character" w:customStyle="1" w:styleId="ListLabel24">
    <w:name w:val="ListLabel 24"/>
    <w:qFormat/>
    <w:rsid w:val="00DC57EA"/>
  </w:style>
  <w:style w:type="character" w:customStyle="1" w:styleId="ListLabel25">
    <w:name w:val="ListLabel 25"/>
    <w:qFormat/>
    <w:rsid w:val="00DC57EA"/>
    <w:rPr>
      <w:sz w:val="22"/>
    </w:rPr>
  </w:style>
  <w:style w:type="character" w:customStyle="1" w:styleId="ListLabel26">
    <w:name w:val="ListLabel 26"/>
    <w:qFormat/>
    <w:rsid w:val="00DC57EA"/>
    <w:rPr>
      <w:i/>
    </w:rPr>
  </w:style>
  <w:style w:type="character" w:customStyle="1" w:styleId="ListLabel27">
    <w:name w:val="ListLabel 27"/>
    <w:qFormat/>
    <w:rsid w:val="00DC57EA"/>
    <w:rPr>
      <w:sz w:val="22"/>
    </w:rPr>
  </w:style>
  <w:style w:type="character" w:customStyle="1" w:styleId="ListLabel28">
    <w:name w:val="ListLabel 28"/>
    <w:qFormat/>
    <w:rsid w:val="00DC57EA"/>
    <w:rPr>
      <w:rFonts w:eastAsia="Times New Roman"/>
      <w:color w:val="00000A"/>
    </w:rPr>
  </w:style>
  <w:style w:type="character" w:customStyle="1" w:styleId="ListLabel29">
    <w:name w:val="ListLabel 29"/>
    <w:qFormat/>
    <w:rsid w:val="00DC57EA"/>
  </w:style>
  <w:style w:type="character" w:customStyle="1" w:styleId="ListLabel30">
    <w:name w:val="ListLabel 30"/>
    <w:qFormat/>
    <w:rsid w:val="00DC57EA"/>
    <w:rPr>
      <w:rFonts w:eastAsia="Times New Roman"/>
    </w:rPr>
  </w:style>
  <w:style w:type="character" w:customStyle="1" w:styleId="ListLabel31">
    <w:name w:val="ListLabel 31"/>
    <w:qFormat/>
    <w:rsid w:val="00DC57EA"/>
  </w:style>
  <w:style w:type="character" w:customStyle="1" w:styleId="ListLabel32">
    <w:name w:val="ListLabel 32"/>
    <w:qFormat/>
    <w:rsid w:val="00DC57EA"/>
  </w:style>
  <w:style w:type="character" w:customStyle="1" w:styleId="ListLabel33">
    <w:name w:val="ListLabel 33"/>
    <w:qFormat/>
    <w:rsid w:val="00DC57EA"/>
  </w:style>
  <w:style w:type="character" w:customStyle="1" w:styleId="ListLabel34">
    <w:name w:val="ListLabel 34"/>
    <w:qFormat/>
    <w:rsid w:val="00DC57EA"/>
    <w:rPr>
      <w:rFonts w:eastAsia="Times New Roman"/>
    </w:rPr>
  </w:style>
  <w:style w:type="character" w:customStyle="1" w:styleId="ListLabel35">
    <w:name w:val="ListLabel 35"/>
    <w:qFormat/>
    <w:rsid w:val="00DC57EA"/>
  </w:style>
  <w:style w:type="character" w:customStyle="1" w:styleId="ListLabel36">
    <w:name w:val="ListLabel 36"/>
    <w:qFormat/>
    <w:rsid w:val="00DC57EA"/>
  </w:style>
  <w:style w:type="character" w:customStyle="1" w:styleId="ListLabel37">
    <w:name w:val="ListLabel 37"/>
    <w:qFormat/>
    <w:rsid w:val="00DC57EA"/>
  </w:style>
  <w:style w:type="character" w:customStyle="1" w:styleId="Zakotwiczenieprzypisudolnego">
    <w:name w:val="Zakotwiczenie przypisu dolnego"/>
    <w:rsid w:val="00DC57EA"/>
    <w:rPr>
      <w:vertAlign w:val="superscript"/>
    </w:rPr>
  </w:style>
  <w:style w:type="character" w:customStyle="1" w:styleId="Zakotwiczenieprzypisukocowego">
    <w:name w:val="Zakotwiczenie przypisu końcowego"/>
    <w:rsid w:val="00DC57EA"/>
    <w:rPr>
      <w:vertAlign w:val="superscript"/>
    </w:rPr>
  </w:style>
  <w:style w:type="character" w:customStyle="1" w:styleId="Znakiprzypiswkocowych">
    <w:name w:val="Znaki przypisów końcowych"/>
    <w:qFormat/>
    <w:rsid w:val="00DC57EA"/>
  </w:style>
  <w:style w:type="character" w:customStyle="1" w:styleId="ListLabel38">
    <w:name w:val="ListLabel 38"/>
    <w:qFormat/>
    <w:rsid w:val="00DC57EA"/>
  </w:style>
  <w:style w:type="character" w:customStyle="1" w:styleId="ListLabel39">
    <w:name w:val="ListLabel 39"/>
    <w:qFormat/>
    <w:rsid w:val="00DC57EA"/>
    <w:rPr>
      <w:b/>
      <w:sz w:val="22"/>
    </w:rPr>
  </w:style>
  <w:style w:type="character" w:customStyle="1" w:styleId="ListLabel40">
    <w:name w:val="ListLabel 40"/>
    <w:qFormat/>
    <w:rsid w:val="00DC57EA"/>
    <w:rPr>
      <w:sz w:val="22"/>
    </w:rPr>
  </w:style>
  <w:style w:type="character" w:customStyle="1" w:styleId="ListLabel41">
    <w:name w:val="ListLabel 41"/>
    <w:qFormat/>
    <w:rsid w:val="00DC57EA"/>
    <w:rPr>
      <w:sz w:val="22"/>
    </w:rPr>
  </w:style>
  <w:style w:type="character" w:customStyle="1" w:styleId="ListLabel42">
    <w:name w:val="ListLabel 42"/>
    <w:qFormat/>
    <w:rsid w:val="00DC57EA"/>
    <w:rPr>
      <w:rFonts w:eastAsia="Times New Roman"/>
    </w:rPr>
  </w:style>
  <w:style w:type="character" w:customStyle="1" w:styleId="ListLabel43">
    <w:name w:val="ListLabel 43"/>
    <w:qFormat/>
    <w:rsid w:val="00DC57EA"/>
    <w:rPr>
      <w:sz w:val="22"/>
    </w:rPr>
  </w:style>
  <w:style w:type="character" w:customStyle="1" w:styleId="ListLabel44">
    <w:name w:val="ListLabel 44"/>
    <w:qFormat/>
    <w:rsid w:val="00DC57EA"/>
    <w:rPr>
      <w:rFonts w:eastAsia="Times New Roman"/>
      <w:sz w:val="22"/>
    </w:rPr>
  </w:style>
  <w:style w:type="character" w:customStyle="1" w:styleId="ListLabel45">
    <w:name w:val="ListLabel 45"/>
    <w:qFormat/>
    <w:rsid w:val="00DC57EA"/>
    <w:rPr>
      <w:color w:val="00000A"/>
      <w:sz w:val="22"/>
    </w:rPr>
  </w:style>
  <w:style w:type="character" w:customStyle="1" w:styleId="ListLabel46">
    <w:name w:val="ListLabel 46"/>
    <w:qFormat/>
    <w:rsid w:val="00DC57EA"/>
    <w:rPr>
      <w:color w:val="00000A"/>
      <w:sz w:val="22"/>
    </w:rPr>
  </w:style>
  <w:style w:type="character" w:customStyle="1" w:styleId="ListLabel47">
    <w:name w:val="ListLabel 47"/>
    <w:qFormat/>
    <w:rsid w:val="00DC57EA"/>
    <w:rPr>
      <w:sz w:val="22"/>
    </w:rPr>
  </w:style>
  <w:style w:type="character" w:customStyle="1" w:styleId="ListLabel48">
    <w:name w:val="ListLabel 48"/>
    <w:qFormat/>
    <w:rsid w:val="00DC57EA"/>
    <w:rPr>
      <w:sz w:val="22"/>
    </w:rPr>
  </w:style>
  <w:style w:type="character" w:customStyle="1" w:styleId="ListLabel49">
    <w:name w:val="ListLabel 49"/>
    <w:qFormat/>
    <w:rsid w:val="00DC57EA"/>
    <w:rPr>
      <w:color w:val="00000A"/>
      <w:sz w:val="22"/>
    </w:rPr>
  </w:style>
  <w:style w:type="character" w:customStyle="1" w:styleId="ListLabel50">
    <w:name w:val="ListLabel 50"/>
    <w:qFormat/>
    <w:rsid w:val="00DC57EA"/>
  </w:style>
  <w:style w:type="character" w:customStyle="1" w:styleId="ListLabel51">
    <w:name w:val="ListLabel 51"/>
    <w:qFormat/>
    <w:rsid w:val="00DC57EA"/>
    <w:rPr>
      <w:sz w:val="22"/>
    </w:rPr>
  </w:style>
  <w:style w:type="character" w:customStyle="1" w:styleId="ListLabel52">
    <w:name w:val="ListLabel 52"/>
    <w:qFormat/>
    <w:rsid w:val="00DC57EA"/>
    <w:rPr>
      <w:sz w:val="22"/>
    </w:rPr>
  </w:style>
  <w:style w:type="character" w:customStyle="1" w:styleId="ListLabel53">
    <w:name w:val="ListLabel 53"/>
    <w:qFormat/>
    <w:rsid w:val="00DC57EA"/>
    <w:rPr>
      <w:sz w:val="22"/>
    </w:rPr>
  </w:style>
  <w:style w:type="character" w:customStyle="1" w:styleId="ListLabel54">
    <w:name w:val="ListLabel 54"/>
    <w:qFormat/>
    <w:rsid w:val="00DC57EA"/>
    <w:rPr>
      <w:sz w:val="22"/>
    </w:rPr>
  </w:style>
  <w:style w:type="character" w:customStyle="1" w:styleId="ListLabel55">
    <w:name w:val="ListLabel 55"/>
    <w:qFormat/>
    <w:rsid w:val="00DC57EA"/>
  </w:style>
  <w:style w:type="character" w:customStyle="1" w:styleId="ListLabel56">
    <w:name w:val="ListLabel 56"/>
    <w:qFormat/>
    <w:rsid w:val="00DC57EA"/>
  </w:style>
  <w:style w:type="character" w:customStyle="1" w:styleId="ListLabel57">
    <w:name w:val="ListLabel 57"/>
    <w:qFormat/>
    <w:rsid w:val="00DC57EA"/>
  </w:style>
  <w:style w:type="character" w:customStyle="1" w:styleId="ListLabel58">
    <w:name w:val="ListLabel 58"/>
    <w:qFormat/>
    <w:rsid w:val="00DC57EA"/>
  </w:style>
  <w:style w:type="character" w:customStyle="1" w:styleId="ListLabel59">
    <w:name w:val="ListLabel 59"/>
    <w:qFormat/>
    <w:rsid w:val="00DC57EA"/>
  </w:style>
  <w:style w:type="character" w:customStyle="1" w:styleId="ListLabel60">
    <w:name w:val="ListLabel 60"/>
    <w:qFormat/>
    <w:rsid w:val="00DC57EA"/>
  </w:style>
  <w:style w:type="character" w:customStyle="1" w:styleId="ListLabel61">
    <w:name w:val="ListLabel 61"/>
    <w:qFormat/>
    <w:rsid w:val="00DC57EA"/>
  </w:style>
  <w:style w:type="character" w:customStyle="1" w:styleId="ListLabel62">
    <w:name w:val="ListLabel 62"/>
    <w:qFormat/>
    <w:rsid w:val="00DC57EA"/>
  </w:style>
  <w:style w:type="character" w:customStyle="1" w:styleId="ListLabel63">
    <w:name w:val="ListLabel 63"/>
    <w:qFormat/>
    <w:rsid w:val="00DC57EA"/>
    <w:rPr>
      <w:sz w:val="22"/>
    </w:rPr>
  </w:style>
  <w:style w:type="character" w:customStyle="1" w:styleId="ListLabel64">
    <w:name w:val="ListLabel 64"/>
    <w:qFormat/>
    <w:rsid w:val="00DC57EA"/>
  </w:style>
  <w:style w:type="character" w:customStyle="1" w:styleId="ListLabel65">
    <w:name w:val="ListLabel 65"/>
    <w:qFormat/>
    <w:rsid w:val="00DC57EA"/>
  </w:style>
  <w:style w:type="character" w:customStyle="1" w:styleId="ListLabel66">
    <w:name w:val="ListLabel 66"/>
    <w:qFormat/>
    <w:rsid w:val="00DC57EA"/>
  </w:style>
  <w:style w:type="character" w:customStyle="1" w:styleId="ListLabel67">
    <w:name w:val="ListLabel 67"/>
    <w:qFormat/>
    <w:rsid w:val="00DC57EA"/>
  </w:style>
  <w:style w:type="character" w:customStyle="1" w:styleId="ListLabel68">
    <w:name w:val="ListLabel 68"/>
    <w:qFormat/>
    <w:rsid w:val="00DC57EA"/>
  </w:style>
  <w:style w:type="character" w:customStyle="1" w:styleId="ListLabel69">
    <w:name w:val="ListLabel 69"/>
    <w:qFormat/>
    <w:rsid w:val="00DC57EA"/>
  </w:style>
  <w:style w:type="character" w:customStyle="1" w:styleId="ListLabel70">
    <w:name w:val="ListLabel 70"/>
    <w:qFormat/>
    <w:rsid w:val="00DC57EA"/>
  </w:style>
  <w:style w:type="character" w:customStyle="1" w:styleId="ListLabel71">
    <w:name w:val="ListLabel 71"/>
    <w:qFormat/>
    <w:rsid w:val="00DC57EA"/>
  </w:style>
  <w:style w:type="character" w:customStyle="1" w:styleId="ListLabel72">
    <w:name w:val="ListLabel 72"/>
    <w:qFormat/>
    <w:rsid w:val="00DC57EA"/>
    <w:rPr>
      <w:sz w:val="22"/>
    </w:rPr>
  </w:style>
  <w:style w:type="character" w:customStyle="1" w:styleId="NagwekZnak1">
    <w:name w:val="Nagłówek Znak1"/>
    <w:basedOn w:val="Domylnaczcionkaakapitu"/>
    <w:uiPriority w:val="99"/>
    <w:semiHidden/>
    <w:rsid w:val="00DC57EA"/>
    <w:rPr>
      <w:rFonts w:ascii="Times New Roman" w:hAnsi="Times New Roman" w:cs="Times New Roman"/>
      <w:color w:val="000000"/>
      <w:sz w:val="24"/>
      <w:szCs w:val="24"/>
      <w:lang w:eastAsia="pl-PL"/>
    </w:rPr>
  </w:style>
  <w:style w:type="paragraph" w:styleId="Tekstpodstawowy">
    <w:name w:val="Body Text"/>
    <w:basedOn w:val="Normalny"/>
    <w:link w:val="TekstpodstawowyZnak"/>
    <w:rsid w:val="00DC57EA"/>
    <w:pPr>
      <w:suppressAutoHyphens/>
      <w:spacing w:after="120"/>
    </w:pPr>
    <w:rPr>
      <w:rFonts w:eastAsia="Times New Roman" w:cs="Calibri"/>
      <w:lang w:eastAsia="ar-SA"/>
    </w:rPr>
  </w:style>
  <w:style w:type="character" w:customStyle="1" w:styleId="TekstpodstawowyZnak1">
    <w:name w:val="Tekst podstawowy Znak1"/>
    <w:basedOn w:val="Domylnaczcionkaakapitu"/>
    <w:uiPriority w:val="99"/>
    <w:semiHidden/>
    <w:rsid w:val="00DC57EA"/>
  </w:style>
  <w:style w:type="paragraph" w:styleId="Lista">
    <w:name w:val="List"/>
    <w:basedOn w:val="Tekstpodstawowy"/>
    <w:uiPriority w:val="99"/>
    <w:rsid w:val="00DC57EA"/>
    <w:rPr>
      <w:rFonts w:cs="Arial"/>
    </w:rPr>
  </w:style>
  <w:style w:type="paragraph" w:styleId="Legenda">
    <w:name w:val="caption"/>
    <w:basedOn w:val="Normalny"/>
    <w:uiPriority w:val="35"/>
    <w:qFormat/>
    <w:rsid w:val="00DC57EA"/>
    <w:pPr>
      <w:widowControl w:val="0"/>
      <w:suppressLineNumbers/>
      <w:suppressAutoHyphens/>
      <w:spacing w:before="120" w:after="120" w:line="240" w:lineRule="auto"/>
    </w:pPr>
    <w:rPr>
      <w:rFonts w:ascii="Times New Roman" w:eastAsia="Times New Roman" w:hAnsi="Times New Roman" w:cs="Arial"/>
      <w:i/>
      <w:iCs/>
      <w:color w:val="000000"/>
      <w:sz w:val="24"/>
      <w:szCs w:val="24"/>
      <w:lang w:eastAsia="pl-PL"/>
    </w:rPr>
  </w:style>
  <w:style w:type="paragraph" w:customStyle="1" w:styleId="Indeks">
    <w:name w:val="Indeks"/>
    <w:basedOn w:val="Normalny"/>
    <w:qFormat/>
    <w:rsid w:val="00DC57EA"/>
    <w:pPr>
      <w:widowControl w:val="0"/>
      <w:suppressLineNumbers/>
      <w:suppressAutoHyphens/>
      <w:spacing w:after="0" w:line="240" w:lineRule="auto"/>
    </w:pPr>
    <w:rPr>
      <w:rFonts w:ascii="Times New Roman" w:eastAsia="Times New Roman" w:hAnsi="Times New Roman" w:cs="Arial"/>
      <w:color w:val="000000"/>
      <w:sz w:val="24"/>
      <w:szCs w:val="24"/>
      <w:lang w:eastAsia="pl-PL"/>
    </w:rPr>
  </w:style>
  <w:style w:type="character" w:customStyle="1" w:styleId="StopkaZnak1">
    <w:name w:val="Stopka Znak1"/>
    <w:basedOn w:val="Domylnaczcionkaakapitu"/>
    <w:uiPriority w:val="99"/>
    <w:semiHidden/>
    <w:rsid w:val="00DC57EA"/>
    <w:rPr>
      <w:rFonts w:ascii="Times New Roman" w:hAnsi="Times New Roman" w:cs="Times New Roman"/>
      <w:color w:val="000000"/>
      <w:sz w:val="24"/>
      <w:szCs w:val="24"/>
      <w:lang w:eastAsia="pl-PL"/>
    </w:rPr>
  </w:style>
  <w:style w:type="paragraph" w:styleId="Bezodstpw">
    <w:name w:val="No Spacing"/>
    <w:link w:val="BezodstpwZnak"/>
    <w:uiPriority w:val="1"/>
    <w:qFormat/>
    <w:rsid w:val="00DC57EA"/>
    <w:rPr>
      <w:rFonts w:eastAsia="Times New Roman"/>
      <w:sz w:val="22"/>
      <w:szCs w:val="22"/>
      <w:lang w:eastAsia="en-US"/>
    </w:rPr>
  </w:style>
  <w:style w:type="character" w:customStyle="1" w:styleId="TekstdymkaZnak1">
    <w:name w:val="Tekst dymka Znak1"/>
    <w:basedOn w:val="Domylnaczcionkaakapitu"/>
    <w:uiPriority w:val="99"/>
    <w:semiHidden/>
    <w:rsid w:val="00DC57EA"/>
    <w:rPr>
      <w:rFonts w:ascii="Segoe UI" w:hAnsi="Segoe UI" w:cs="Segoe UI"/>
      <w:color w:val="000000"/>
      <w:sz w:val="18"/>
      <w:szCs w:val="18"/>
      <w:lang w:eastAsia="pl-PL"/>
    </w:rPr>
  </w:style>
  <w:style w:type="character" w:customStyle="1" w:styleId="TekstkomentarzaZnak1">
    <w:name w:val="Tekst komentarza Znak1"/>
    <w:basedOn w:val="Domylnaczcionkaakapitu"/>
    <w:uiPriority w:val="99"/>
    <w:semiHidden/>
    <w:rsid w:val="00DC57EA"/>
    <w:rPr>
      <w:rFonts w:ascii="Times New Roman" w:hAnsi="Times New Roman" w:cs="Times New Roman"/>
      <w:color w:val="000000"/>
      <w:lang w:eastAsia="pl-PL"/>
    </w:rPr>
  </w:style>
  <w:style w:type="paragraph" w:customStyle="1" w:styleId="CM1">
    <w:name w:val="CM1"/>
    <w:basedOn w:val="Normalny"/>
    <w:uiPriority w:val="99"/>
    <w:qFormat/>
    <w:rsid w:val="00DC57EA"/>
    <w:pPr>
      <w:spacing w:after="0" w:line="240" w:lineRule="auto"/>
    </w:pPr>
    <w:rPr>
      <w:rFonts w:ascii="EUAlbertina" w:eastAsia="Times New Roman" w:hAnsi="EUAlbertina"/>
      <w:color w:val="00000A"/>
      <w:sz w:val="24"/>
      <w:szCs w:val="24"/>
    </w:rPr>
  </w:style>
  <w:style w:type="paragraph" w:customStyle="1" w:styleId="CM3">
    <w:name w:val="CM3"/>
    <w:basedOn w:val="Normalny"/>
    <w:uiPriority w:val="99"/>
    <w:qFormat/>
    <w:rsid w:val="00DC57EA"/>
    <w:pPr>
      <w:spacing w:after="0" w:line="240" w:lineRule="auto"/>
    </w:pPr>
    <w:rPr>
      <w:rFonts w:ascii="EUAlbertina" w:eastAsia="Times New Roman" w:hAnsi="EUAlbertina"/>
      <w:color w:val="00000A"/>
      <w:sz w:val="24"/>
      <w:szCs w:val="24"/>
    </w:rPr>
  </w:style>
  <w:style w:type="paragraph" w:customStyle="1" w:styleId="Tabelatyt">
    <w:name w:val="Tabelatyt"/>
    <w:basedOn w:val="Normalny"/>
    <w:link w:val="TabelatytZnak"/>
    <w:qFormat/>
    <w:rsid w:val="00DC57EA"/>
    <w:pPr>
      <w:tabs>
        <w:tab w:val="left" w:pos="-720"/>
      </w:tabs>
      <w:suppressAutoHyphens/>
      <w:spacing w:before="120" w:after="120" w:line="240" w:lineRule="auto"/>
      <w:jc w:val="both"/>
    </w:pPr>
    <w:rPr>
      <w:rFonts w:ascii="Arial Narrow" w:hAnsi="Arial Narrow"/>
      <w:b/>
      <w:spacing w:val="-2"/>
      <w:sz w:val="24"/>
      <w:szCs w:val="20"/>
      <w:lang/>
    </w:rPr>
  </w:style>
  <w:style w:type="paragraph" w:customStyle="1" w:styleId="Akapitzlist1">
    <w:name w:val="Akapit z listą1"/>
    <w:basedOn w:val="Normalny"/>
    <w:qFormat/>
    <w:rsid w:val="00DC57EA"/>
    <w:pPr>
      <w:suppressAutoHyphens/>
      <w:spacing w:after="0" w:line="240" w:lineRule="auto"/>
      <w:ind w:left="708"/>
    </w:pPr>
    <w:rPr>
      <w:rFonts w:ascii="Times New Roman" w:eastAsia="Times New Roman" w:hAnsi="Times New Roman"/>
      <w:color w:val="00000A"/>
      <w:kern w:val="2"/>
      <w:sz w:val="24"/>
      <w:szCs w:val="24"/>
      <w:lang w:eastAsia="ar-SA"/>
    </w:rPr>
  </w:style>
  <w:style w:type="paragraph" w:customStyle="1" w:styleId="Zawartotabeli">
    <w:name w:val="Zawartość tabeli"/>
    <w:basedOn w:val="Normalny"/>
    <w:qFormat/>
    <w:rsid w:val="00DC57EA"/>
    <w:pPr>
      <w:suppressLineNumbers/>
      <w:suppressAutoHyphens/>
      <w:spacing w:after="0" w:line="240" w:lineRule="auto"/>
    </w:pPr>
    <w:rPr>
      <w:rFonts w:ascii="Times New Roman" w:eastAsia="Times New Roman" w:hAnsi="Times New Roman"/>
      <w:color w:val="00000A"/>
      <w:kern w:val="2"/>
      <w:sz w:val="24"/>
      <w:szCs w:val="24"/>
      <w:lang w:eastAsia="ar-SA"/>
    </w:rPr>
  </w:style>
  <w:style w:type="paragraph" w:styleId="Tekstprzypisudolnego">
    <w:name w:val="footnote text"/>
    <w:basedOn w:val="Normalny"/>
    <w:link w:val="TekstprzypisudolnegoZnak1"/>
    <w:uiPriority w:val="99"/>
    <w:rsid w:val="00DC57EA"/>
    <w:pPr>
      <w:widowControl w:val="0"/>
      <w:suppressAutoHyphens/>
      <w:spacing w:after="0" w:line="240" w:lineRule="auto"/>
    </w:pPr>
    <w:rPr>
      <w:rFonts w:ascii="Times New Roman" w:eastAsia="Times New Roman" w:hAnsi="Times New Roman"/>
      <w:color w:val="000000"/>
      <w:sz w:val="24"/>
      <w:szCs w:val="24"/>
      <w:lang w:eastAsia="pl-PL"/>
    </w:rPr>
  </w:style>
  <w:style w:type="character" w:customStyle="1" w:styleId="TekstprzypisudolnegoZnak1">
    <w:name w:val="Tekst przypisu dolnego Znak1"/>
    <w:basedOn w:val="Domylnaczcionkaakapitu"/>
    <w:link w:val="Tekstprzypisudolnego"/>
    <w:uiPriority w:val="99"/>
    <w:rsid w:val="00DC57EA"/>
    <w:rPr>
      <w:rFonts w:ascii="Times New Roman" w:eastAsia="Times New Roman" w:hAnsi="Times New Roman" w:cs="Times New Roman"/>
      <w:color w:val="000000"/>
      <w:sz w:val="24"/>
      <w:szCs w:val="24"/>
      <w:lang w:eastAsia="pl-PL"/>
    </w:rPr>
  </w:style>
  <w:style w:type="paragraph" w:styleId="Nagwekspisutreci">
    <w:name w:val="TOC Heading"/>
    <w:basedOn w:val="Nagwek1"/>
    <w:uiPriority w:val="39"/>
    <w:semiHidden/>
    <w:unhideWhenUsed/>
    <w:qFormat/>
    <w:rsid w:val="00DC57EA"/>
    <w:pPr>
      <w:jc w:val="left"/>
    </w:pPr>
    <w:rPr>
      <w:rFonts w:ascii="Cambria" w:hAnsi="Cambria"/>
      <w:sz w:val="28"/>
      <w:szCs w:val="28"/>
    </w:rPr>
  </w:style>
  <w:style w:type="paragraph" w:styleId="Spistreci1">
    <w:name w:val="toc 1"/>
    <w:basedOn w:val="Normalny"/>
    <w:autoRedefine/>
    <w:uiPriority w:val="39"/>
    <w:unhideWhenUsed/>
    <w:rsid w:val="00DC57EA"/>
    <w:pPr>
      <w:spacing w:after="100"/>
    </w:pPr>
    <w:rPr>
      <w:rFonts w:eastAsia="Times New Roman"/>
      <w:color w:val="00000A"/>
    </w:rPr>
  </w:style>
  <w:style w:type="paragraph" w:styleId="Spistreci2">
    <w:name w:val="toc 2"/>
    <w:basedOn w:val="Normalny"/>
    <w:autoRedefine/>
    <w:uiPriority w:val="39"/>
    <w:unhideWhenUsed/>
    <w:rsid w:val="00DC57EA"/>
    <w:pPr>
      <w:spacing w:after="100"/>
      <w:ind w:left="220"/>
    </w:pPr>
    <w:rPr>
      <w:rFonts w:eastAsia="Times New Roman"/>
      <w:color w:val="00000A"/>
    </w:rPr>
  </w:style>
  <w:style w:type="paragraph" w:styleId="Tekstprzypisukocowego">
    <w:name w:val="endnote text"/>
    <w:basedOn w:val="Normalny"/>
    <w:link w:val="TekstprzypisukocowegoZnak"/>
    <w:semiHidden/>
    <w:qFormat/>
    <w:rsid w:val="00DC57EA"/>
    <w:pPr>
      <w:spacing w:after="0" w:line="240" w:lineRule="auto"/>
    </w:pPr>
    <w:rPr>
      <w:rFonts w:ascii="Times New Roman" w:hAnsi="Times New Roman"/>
      <w:sz w:val="20"/>
      <w:szCs w:val="20"/>
      <w:lang w:eastAsia="pl-PL"/>
    </w:rPr>
  </w:style>
  <w:style w:type="character" w:customStyle="1" w:styleId="TekstprzypisukocowegoZnak1">
    <w:name w:val="Tekst przypisu końcowego Znak1"/>
    <w:basedOn w:val="Domylnaczcionkaakapitu"/>
    <w:uiPriority w:val="99"/>
    <w:semiHidden/>
    <w:rsid w:val="00DC57EA"/>
    <w:rPr>
      <w:sz w:val="20"/>
      <w:szCs w:val="20"/>
    </w:rPr>
  </w:style>
  <w:style w:type="paragraph" w:styleId="Tekstpodstawowy2">
    <w:name w:val="Body Text 2"/>
    <w:basedOn w:val="Normalny"/>
    <w:link w:val="Tekstpodstawowy2Znak"/>
    <w:uiPriority w:val="99"/>
    <w:semiHidden/>
    <w:unhideWhenUsed/>
    <w:qFormat/>
    <w:rsid w:val="00DC57EA"/>
    <w:pPr>
      <w:spacing w:after="120" w:line="480" w:lineRule="auto"/>
    </w:pPr>
  </w:style>
  <w:style w:type="character" w:customStyle="1" w:styleId="Tekstpodstawowy2Znak1">
    <w:name w:val="Tekst podstawowy 2 Znak1"/>
    <w:basedOn w:val="Domylnaczcionkaakapitu"/>
    <w:uiPriority w:val="99"/>
    <w:semiHidden/>
    <w:rsid w:val="00DC57EA"/>
  </w:style>
  <w:style w:type="paragraph" w:styleId="Tematkomentarza">
    <w:name w:val="annotation subject"/>
    <w:basedOn w:val="Tekstkomentarza"/>
    <w:link w:val="TematkomentarzaZnak"/>
    <w:uiPriority w:val="99"/>
    <w:semiHidden/>
    <w:unhideWhenUsed/>
    <w:qFormat/>
    <w:rsid w:val="00DC57EA"/>
    <w:pPr>
      <w:spacing w:line="240" w:lineRule="auto"/>
    </w:pPr>
    <w:rPr>
      <w:rFonts w:eastAsia="Times New Roman"/>
      <w:b/>
      <w:bCs/>
    </w:rPr>
  </w:style>
  <w:style w:type="character" w:customStyle="1" w:styleId="TematkomentarzaZnak1">
    <w:name w:val="Temat komentarza Znak1"/>
    <w:basedOn w:val="TekstkomentarzaZnak"/>
    <w:uiPriority w:val="99"/>
    <w:semiHidden/>
    <w:rsid w:val="00DC57EA"/>
    <w:rPr>
      <w:rFonts w:ascii="Calibri" w:eastAsia="Calibri" w:hAnsi="Calibri" w:cs="Times New Roman"/>
      <w:b/>
      <w:bCs/>
      <w:sz w:val="20"/>
      <w:szCs w:val="20"/>
    </w:rPr>
  </w:style>
  <w:style w:type="paragraph" w:customStyle="1" w:styleId="TableParagraph">
    <w:name w:val="Table Paragraph"/>
    <w:basedOn w:val="Normalny"/>
    <w:uiPriority w:val="1"/>
    <w:qFormat/>
    <w:rsid w:val="00DC57EA"/>
    <w:pPr>
      <w:widowControl w:val="0"/>
      <w:spacing w:after="0" w:line="240" w:lineRule="auto"/>
    </w:pPr>
    <w:rPr>
      <w:rFonts w:eastAsia="Times New Roman"/>
      <w:color w:val="00000A"/>
    </w:rPr>
  </w:style>
  <w:style w:type="paragraph" w:customStyle="1" w:styleId="Zawartoramki">
    <w:name w:val="Zawartość ramki"/>
    <w:basedOn w:val="Normalny"/>
    <w:qFormat/>
    <w:rsid w:val="00DC57EA"/>
    <w:pPr>
      <w:widowControl w:val="0"/>
      <w:suppressAutoHyphens/>
      <w:spacing w:after="0" w:line="240" w:lineRule="auto"/>
    </w:pPr>
    <w:rPr>
      <w:rFonts w:ascii="Times New Roman" w:eastAsia="Times New Roman" w:hAnsi="Times New Roman"/>
      <w:color w:val="000000"/>
      <w:sz w:val="24"/>
      <w:szCs w:val="24"/>
      <w:lang w:eastAsia="pl-PL"/>
    </w:rPr>
  </w:style>
  <w:style w:type="table" w:styleId="rednialista1akcent2">
    <w:name w:val="Medium List 1 Accent 2"/>
    <w:basedOn w:val="Standardowy"/>
    <w:uiPriority w:val="65"/>
    <w:rsid w:val="00DC57EA"/>
    <w:rPr>
      <w:rFonts w:eastAsia="Times New Roman"/>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Jasnasiatkaakcent2">
    <w:name w:val="Light Grid Accent 2"/>
    <w:basedOn w:val="Standardowy"/>
    <w:uiPriority w:val="62"/>
    <w:rsid w:val="00DC57EA"/>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Jasnecieniowanieakcent2">
    <w:name w:val="Light Shading Accent 2"/>
    <w:basedOn w:val="Standardowy"/>
    <w:uiPriority w:val="60"/>
    <w:rsid w:val="00DC57EA"/>
    <w:rPr>
      <w:rFonts w:eastAsia="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Standard">
    <w:name w:val="Standard"/>
    <w:rsid w:val="00DC57EA"/>
    <w:pPr>
      <w:widowControl w:val="0"/>
      <w:suppressAutoHyphens/>
      <w:autoSpaceDN w:val="0"/>
      <w:textAlignment w:val="baseline"/>
    </w:pPr>
    <w:rPr>
      <w:rFonts w:ascii="Times New Roman" w:eastAsia="Lucida Sans Unicode" w:hAnsi="Times New Roman"/>
      <w:color w:val="000000"/>
      <w:kern w:val="3"/>
      <w:sz w:val="24"/>
      <w:szCs w:val="24"/>
    </w:rPr>
  </w:style>
  <w:style w:type="character" w:customStyle="1" w:styleId="acopre">
    <w:name w:val="acopre"/>
    <w:basedOn w:val="Domylnaczcionkaakapitu"/>
    <w:rsid w:val="005A03D4"/>
  </w:style>
  <w:style w:type="character" w:styleId="Uwydatnienie">
    <w:name w:val="Emphasis"/>
    <w:basedOn w:val="Domylnaczcionkaakapitu"/>
    <w:uiPriority w:val="20"/>
    <w:qFormat/>
    <w:rsid w:val="005A03D4"/>
    <w:rPr>
      <w:i/>
      <w:iCs/>
    </w:rPr>
  </w:style>
</w:styles>
</file>

<file path=word/webSettings.xml><?xml version="1.0" encoding="utf-8"?>
<w:webSettings xmlns:r="http://schemas.openxmlformats.org/officeDocument/2006/relationships" xmlns:w="http://schemas.openxmlformats.org/wordprocessingml/2006/main">
  <w:divs>
    <w:div w:id="20250627">
      <w:bodyDiv w:val="1"/>
      <w:marLeft w:val="0"/>
      <w:marRight w:val="0"/>
      <w:marTop w:val="0"/>
      <w:marBottom w:val="0"/>
      <w:divBdr>
        <w:top w:val="none" w:sz="0" w:space="0" w:color="auto"/>
        <w:left w:val="none" w:sz="0" w:space="0" w:color="auto"/>
        <w:bottom w:val="none" w:sz="0" w:space="0" w:color="auto"/>
        <w:right w:val="none" w:sz="0" w:space="0" w:color="auto"/>
      </w:divBdr>
    </w:div>
    <w:div w:id="62414731">
      <w:bodyDiv w:val="1"/>
      <w:marLeft w:val="0"/>
      <w:marRight w:val="0"/>
      <w:marTop w:val="0"/>
      <w:marBottom w:val="0"/>
      <w:divBdr>
        <w:top w:val="none" w:sz="0" w:space="0" w:color="auto"/>
        <w:left w:val="none" w:sz="0" w:space="0" w:color="auto"/>
        <w:bottom w:val="none" w:sz="0" w:space="0" w:color="auto"/>
        <w:right w:val="none" w:sz="0" w:space="0" w:color="auto"/>
      </w:divBdr>
      <w:divsChild>
        <w:div w:id="980890136">
          <w:marLeft w:val="0"/>
          <w:marRight w:val="0"/>
          <w:marTop w:val="0"/>
          <w:marBottom w:val="0"/>
          <w:divBdr>
            <w:top w:val="none" w:sz="0" w:space="0" w:color="auto"/>
            <w:left w:val="none" w:sz="0" w:space="0" w:color="auto"/>
            <w:bottom w:val="none" w:sz="0" w:space="0" w:color="auto"/>
            <w:right w:val="none" w:sz="0" w:space="0" w:color="auto"/>
          </w:divBdr>
        </w:div>
        <w:div w:id="1347712933">
          <w:marLeft w:val="0"/>
          <w:marRight w:val="0"/>
          <w:marTop w:val="0"/>
          <w:marBottom w:val="0"/>
          <w:divBdr>
            <w:top w:val="none" w:sz="0" w:space="0" w:color="auto"/>
            <w:left w:val="none" w:sz="0" w:space="0" w:color="auto"/>
            <w:bottom w:val="none" w:sz="0" w:space="0" w:color="auto"/>
            <w:right w:val="none" w:sz="0" w:space="0" w:color="auto"/>
          </w:divBdr>
        </w:div>
        <w:div w:id="802232326">
          <w:marLeft w:val="0"/>
          <w:marRight w:val="0"/>
          <w:marTop w:val="0"/>
          <w:marBottom w:val="0"/>
          <w:divBdr>
            <w:top w:val="none" w:sz="0" w:space="0" w:color="auto"/>
            <w:left w:val="none" w:sz="0" w:space="0" w:color="auto"/>
            <w:bottom w:val="none" w:sz="0" w:space="0" w:color="auto"/>
            <w:right w:val="none" w:sz="0" w:space="0" w:color="auto"/>
          </w:divBdr>
        </w:div>
        <w:div w:id="1022824423">
          <w:marLeft w:val="0"/>
          <w:marRight w:val="0"/>
          <w:marTop w:val="0"/>
          <w:marBottom w:val="0"/>
          <w:divBdr>
            <w:top w:val="none" w:sz="0" w:space="0" w:color="auto"/>
            <w:left w:val="none" w:sz="0" w:space="0" w:color="auto"/>
            <w:bottom w:val="none" w:sz="0" w:space="0" w:color="auto"/>
            <w:right w:val="none" w:sz="0" w:space="0" w:color="auto"/>
          </w:divBdr>
        </w:div>
        <w:div w:id="265500192">
          <w:marLeft w:val="0"/>
          <w:marRight w:val="0"/>
          <w:marTop w:val="0"/>
          <w:marBottom w:val="0"/>
          <w:divBdr>
            <w:top w:val="none" w:sz="0" w:space="0" w:color="auto"/>
            <w:left w:val="none" w:sz="0" w:space="0" w:color="auto"/>
            <w:bottom w:val="none" w:sz="0" w:space="0" w:color="auto"/>
            <w:right w:val="none" w:sz="0" w:space="0" w:color="auto"/>
          </w:divBdr>
        </w:div>
        <w:div w:id="149370601">
          <w:marLeft w:val="0"/>
          <w:marRight w:val="0"/>
          <w:marTop w:val="0"/>
          <w:marBottom w:val="0"/>
          <w:divBdr>
            <w:top w:val="none" w:sz="0" w:space="0" w:color="auto"/>
            <w:left w:val="none" w:sz="0" w:space="0" w:color="auto"/>
            <w:bottom w:val="none" w:sz="0" w:space="0" w:color="auto"/>
            <w:right w:val="none" w:sz="0" w:space="0" w:color="auto"/>
          </w:divBdr>
        </w:div>
        <w:div w:id="581988728">
          <w:marLeft w:val="0"/>
          <w:marRight w:val="0"/>
          <w:marTop w:val="0"/>
          <w:marBottom w:val="0"/>
          <w:divBdr>
            <w:top w:val="none" w:sz="0" w:space="0" w:color="auto"/>
            <w:left w:val="none" w:sz="0" w:space="0" w:color="auto"/>
            <w:bottom w:val="none" w:sz="0" w:space="0" w:color="auto"/>
            <w:right w:val="none" w:sz="0" w:space="0" w:color="auto"/>
          </w:divBdr>
        </w:div>
        <w:div w:id="767428361">
          <w:marLeft w:val="0"/>
          <w:marRight w:val="0"/>
          <w:marTop w:val="0"/>
          <w:marBottom w:val="0"/>
          <w:divBdr>
            <w:top w:val="none" w:sz="0" w:space="0" w:color="auto"/>
            <w:left w:val="none" w:sz="0" w:space="0" w:color="auto"/>
            <w:bottom w:val="none" w:sz="0" w:space="0" w:color="auto"/>
            <w:right w:val="none" w:sz="0" w:space="0" w:color="auto"/>
          </w:divBdr>
        </w:div>
        <w:div w:id="1570967826">
          <w:marLeft w:val="0"/>
          <w:marRight w:val="0"/>
          <w:marTop w:val="0"/>
          <w:marBottom w:val="0"/>
          <w:divBdr>
            <w:top w:val="none" w:sz="0" w:space="0" w:color="auto"/>
            <w:left w:val="none" w:sz="0" w:space="0" w:color="auto"/>
            <w:bottom w:val="none" w:sz="0" w:space="0" w:color="auto"/>
            <w:right w:val="none" w:sz="0" w:space="0" w:color="auto"/>
          </w:divBdr>
        </w:div>
        <w:div w:id="2137018494">
          <w:marLeft w:val="0"/>
          <w:marRight w:val="0"/>
          <w:marTop w:val="0"/>
          <w:marBottom w:val="0"/>
          <w:divBdr>
            <w:top w:val="none" w:sz="0" w:space="0" w:color="auto"/>
            <w:left w:val="none" w:sz="0" w:space="0" w:color="auto"/>
            <w:bottom w:val="none" w:sz="0" w:space="0" w:color="auto"/>
            <w:right w:val="none" w:sz="0" w:space="0" w:color="auto"/>
          </w:divBdr>
        </w:div>
        <w:div w:id="217471650">
          <w:marLeft w:val="0"/>
          <w:marRight w:val="0"/>
          <w:marTop w:val="0"/>
          <w:marBottom w:val="0"/>
          <w:divBdr>
            <w:top w:val="none" w:sz="0" w:space="0" w:color="auto"/>
            <w:left w:val="none" w:sz="0" w:space="0" w:color="auto"/>
            <w:bottom w:val="none" w:sz="0" w:space="0" w:color="auto"/>
            <w:right w:val="none" w:sz="0" w:space="0" w:color="auto"/>
          </w:divBdr>
        </w:div>
        <w:div w:id="606353541">
          <w:marLeft w:val="0"/>
          <w:marRight w:val="0"/>
          <w:marTop w:val="0"/>
          <w:marBottom w:val="0"/>
          <w:divBdr>
            <w:top w:val="none" w:sz="0" w:space="0" w:color="auto"/>
            <w:left w:val="none" w:sz="0" w:space="0" w:color="auto"/>
            <w:bottom w:val="none" w:sz="0" w:space="0" w:color="auto"/>
            <w:right w:val="none" w:sz="0" w:space="0" w:color="auto"/>
          </w:divBdr>
        </w:div>
        <w:div w:id="1802771439">
          <w:marLeft w:val="0"/>
          <w:marRight w:val="0"/>
          <w:marTop w:val="0"/>
          <w:marBottom w:val="0"/>
          <w:divBdr>
            <w:top w:val="none" w:sz="0" w:space="0" w:color="auto"/>
            <w:left w:val="none" w:sz="0" w:space="0" w:color="auto"/>
            <w:bottom w:val="none" w:sz="0" w:space="0" w:color="auto"/>
            <w:right w:val="none" w:sz="0" w:space="0" w:color="auto"/>
          </w:divBdr>
        </w:div>
        <w:div w:id="489101900">
          <w:marLeft w:val="0"/>
          <w:marRight w:val="0"/>
          <w:marTop w:val="0"/>
          <w:marBottom w:val="0"/>
          <w:divBdr>
            <w:top w:val="none" w:sz="0" w:space="0" w:color="auto"/>
            <w:left w:val="none" w:sz="0" w:space="0" w:color="auto"/>
            <w:bottom w:val="none" w:sz="0" w:space="0" w:color="auto"/>
            <w:right w:val="none" w:sz="0" w:space="0" w:color="auto"/>
          </w:divBdr>
        </w:div>
        <w:div w:id="1798648086">
          <w:marLeft w:val="0"/>
          <w:marRight w:val="0"/>
          <w:marTop w:val="0"/>
          <w:marBottom w:val="0"/>
          <w:divBdr>
            <w:top w:val="none" w:sz="0" w:space="0" w:color="auto"/>
            <w:left w:val="none" w:sz="0" w:space="0" w:color="auto"/>
            <w:bottom w:val="none" w:sz="0" w:space="0" w:color="auto"/>
            <w:right w:val="none" w:sz="0" w:space="0" w:color="auto"/>
          </w:divBdr>
        </w:div>
        <w:div w:id="1010062851">
          <w:marLeft w:val="0"/>
          <w:marRight w:val="0"/>
          <w:marTop w:val="0"/>
          <w:marBottom w:val="0"/>
          <w:divBdr>
            <w:top w:val="none" w:sz="0" w:space="0" w:color="auto"/>
            <w:left w:val="none" w:sz="0" w:space="0" w:color="auto"/>
            <w:bottom w:val="none" w:sz="0" w:space="0" w:color="auto"/>
            <w:right w:val="none" w:sz="0" w:space="0" w:color="auto"/>
          </w:divBdr>
        </w:div>
        <w:div w:id="1525702731">
          <w:marLeft w:val="0"/>
          <w:marRight w:val="0"/>
          <w:marTop w:val="0"/>
          <w:marBottom w:val="0"/>
          <w:divBdr>
            <w:top w:val="none" w:sz="0" w:space="0" w:color="auto"/>
            <w:left w:val="none" w:sz="0" w:space="0" w:color="auto"/>
            <w:bottom w:val="none" w:sz="0" w:space="0" w:color="auto"/>
            <w:right w:val="none" w:sz="0" w:space="0" w:color="auto"/>
          </w:divBdr>
        </w:div>
        <w:div w:id="964042504">
          <w:marLeft w:val="0"/>
          <w:marRight w:val="0"/>
          <w:marTop w:val="0"/>
          <w:marBottom w:val="0"/>
          <w:divBdr>
            <w:top w:val="none" w:sz="0" w:space="0" w:color="auto"/>
            <w:left w:val="none" w:sz="0" w:space="0" w:color="auto"/>
            <w:bottom w:val="none" w:sz="0" w:space="0" w:color="auto"/>
            <w:right w:val="none" w:sz="0" w:space="0" w:color="auto"/>
          </w:divBdr>
        </w:div>
        <w:div w:id="1995257534">
          <w:marLeft w:val="0"/>
          <w:marRight w:val="0"/>
          <w:marTop w:val="0"/>
          <w:marBottom w:val="0"/>
          <w:divBdr>
            <w:top w:val="none" w:sz="0" w:space="0" w:color="auto"/>
            <w:left w:val="none" w:sz="0" w:space="0" w:color="auto"/>
            <w:bottom w:val="none" w:sz="0" w:space="0" w:color="auto"/>
            <w:right w:val="none" w:sz="0" w:space="0" w:color="auto"/>
          </w:divBdr>
        </w:div>
        <w:div w:id="1036004313">
          <w:marLeft w:val="0"/>
          <w:marRight w:val="0"/>
          <w:marTop w:val="0"/>
          <w:marBottom w:val="0"/>
          <w:divBdr>
            <w:top w:val="none" w:sz="0" w:space="0" w:color="auto"/>
            <w:left w:val="none" w:sz="0" w:space="0" w:color="auto"/>
            <w:bottom w:val="none" w:sz="0" w:space="0" w:color="auto"/>
            <w:right w:val="none" w:sz="0" w:space="0" w:color="auto"/>
          </w:divBdr>
        </w:div>
        <w:div w:id="1107121333">
          <w:marLeft w:val="0"/>
          <w:marRight w:val="0"/>
          <w:marTop w:val="0"/>
          <w:marBottom w:val="0"/>
          <w:divBdr>
            <w:top w:val="none" w:sz="0" w:space="0" w:color="auto"/>
            <w:left w:val="none" w:sz="0" w:space="0" w:color="auto"/>
            <w:bottom w:val="none" w:sz="0" w:space="0" w:color="auto"/>
            <w:right w:val="none" w:sz="0" w:space="0" w:color="auto"/>
          </w:divBdr>
        </w:div>
        <w:div w:id="997997358">
          <w:marLeft w:val="0"/>
          <w:marRight w:val="0"/>
          <w:marTop w:val="0"/>
          <w:marBottom w:val="0"/>
          <w:divBdr>
            <w:top w:val="none" w:sz="0" w:space="0" w:color="auto"/>
            <w:left w:val="none" w:sz="0" w:space="0" w:color="auto"/>
            <w:bottom w:val="none" w:sz="0" w:space="0" w:color="auto"/>
            <w:right w:val="none" w:sz="0" w:space="0" w:color="auto"/>
          </w:divBdr>
        </w:div>
        <w:div w:id="1823084588">
          <w:marLeft w:val="0"/>
          <w:marRight w:val="0"/>
          <w:marTop w:val="0"/>
          <w:marBottom w:val="0"/>
          <w:divBdr>
            <w:top w:val="none" w:sz="0" w:space="0" w:color="auto"/>
            <w:left w:val="none" w:sz="0" w:space="0" w:color="auto"/>
            <w:bottom w:val="none" w:sz="0" w:space="0" w:color="auto"/>
            <w:right w:val="none" w:sz="0" w:space="0" w:color="auto"/>
          </w:divBdr>
        </w:div>
        <w:div w:id="2115706943">
          <w:marLeft w:val="0"/>
          <w:marRight w:val="0"/>
          <w:marTop w:val="0"/>
          <w:marBottom w:val="0"/>
          <w:divBdr>
            <w:top w:val="none" w:sz="0" w:space="0" w:color="auto"/>
            <w:left w:val="none" w:sz="0" w:space="0" w:color="auto"/>
            <w:bottom w:val="none" w:sz="0" w:space="0" w:color="auto"/>
            <w:right w:val="none" w:sz="0" w:space="0" w:color="auto"/>
          </w:divBdr>
        </w:div>
        <w:div w:id="419910760">
          <w:marLeft w:val="0"/>
          <w:marRight w:val="0"/>
          <w:marTop w:val="0"/>
          <w:marBottom w:val="0"/>
          <w:divBdr>
            <w:top w:val="none" w:sz="0" w:space="0" w:color="auto"/>
            <w:left w:val="none" w:sz="0" w:space="0" w:color="auto"/>
            <w:bottom w:val="none" w:sz="0" w:space="0" w:color="auto"/>
            <w:right w:val="none" w:sz="0" w:space="0" w:color="auto"/>
          </w:divBdr>
        </w:div>
        <w:div w:id="1262685466">
          <w:marLeft w:val="0"/>
          <w:marRight w:val="0"/>
          <w:marTop w:val="0"/>
          <w:marBottom w:val="0"/>
          <w:divBdr>
            <w:top w:val="none" w:sz="0" w:space="0" w:color="auto"/>
            <w:left w:val="none" w:sz="0" w:space="0" w:color="auto"/>
            <w:bottom w:val="none" w:sz="0" w:space="0" w:color="auto"/>
            <w:right w:val="none" w:sz="0" w:space="0" w:color="auto"/>
          </w:divBdr>
        </w:div>
        <w:div w:id="556674315">
          <w:marLeft w:val="0"/>
          <w:marRight w:val="0"/>
          <w:marTop w:val="0"/>
          <w:marBottom w:val="0"/>
          <w:divBdr>
            <w:top w:val="none" w:sz="0" w:space="0" w:color="auto"/>
            <w:left w:val="none" w:sz="0" w:space="0" w:color="auto"/>
            <w:bottom w:val="none" w:sz="0" w:space="0" w:color="auto"/>
            <w:right w:val="none" w:sz="0" w:space="0" w:color="auto"/>
          </w:divBdr>
        </w:div>
        <w:div w:id="283537390">
          <w:marLeft w:val="0"/>
          <w:marRight w:val="0"/>
          <w:marTop w:val="0"/>
          <w:marBottom w:val="0"/>
          <w:divBdr>
            <w:top w:val="none" w:sz="0" w:space="0" w:color="auto"/>
            <w:left w:val="none" w:sz="0" w:space="0" w:color="auto"/>
            <w:bottom w:val="none" w:sz="0" w:space="0" w:color="auto"/>
            <w:right w:val="none" w:sz="0" w:space="0" w:color="auto"/>
          </w:divBdr>
        </w:div>
        <w:div w:id="439836618">
          <w:marLeft w:val="0"/>
          <w:marRight w:val="0"/>
          <w:marTop w:val="0"/>
          <w:marBottom w:val="0"/>
          <w:divBdr>
            <w:top w:val="none" w:sz="0" w:space="0" w:color="auto"/>
            <w:left w:val="none" w:sz="0" w:space="0" w:color="auto"/>
            <w:bottom w:val="none" w:sz="0" w:space="0" w:color="auto"/>
            <w:right w:val="none" w:sz="0" w:space="0" w:color="auto"/>
          </w:divBdr>
        </w:div>
        <w:div w:id="2083407773">
          <w:marLeft w:val="0"/>
          <w:marRight w:val="0"/>
          <w:marTop w:val="0"/>
          <w:marBottom w:val="0"/>
          <w:divBdr>
            <w:top w:val="none" w:sz="0" w:space="0" w:color="auto"/>
            <w:left w:val="none" w:sz="0" w:space="0" w:color="auto"/>
            <w:bottom w:val="none" w:sz="0" w:space="0" w:color="auto"/>
            <w:right w:val="none" w:sz="0" w:space="0" w:color="auto"/>
          </w:divBdr>
        </w:div>
        <w:div w:id="2064861849">
          <w:marLeft w:val="0"/>
          <w:marRight w:val="0"/>
          <w:marTop w:val="0"/>
          <w:marBottom w:val="0"/>
          <w:divBdr>
            <w:top w:val="none" w:sz="0" w:space="0" w:color="auto"/>
            <w:left w:val="none" w:sz="0" w:space="0" w:color="auto"/>
            <w:bottom w:val="none" w:sz="0" w:space="0" w:color="auto"/>
            <w:right w:val="none" w:sz="0" w:space="0" w:color="auto"/>
          </w:divBdr>
        </w:div>
        <w:div w:id="1975527729">
          <w:marLeft w:val="0"/>
          <w:marRight w:val="0"/>
          <w:marTop w:val="0"/>
          <w:marBottom w:val="0"/>
          <w:divBdr>
            <w:top w:val="none" w:sz="0" w:space="0" w:color="auto"/>
            <w:left w:val="none" w:sz="0" w:space="0" w:color="auto"/>
            <w:bottom w:val="none" w:sz="0" w:space="0" w:color="auto"/>
            <w:right w:val="none" w:sz="0" w:space="0" w:color="auto"/>
          </w:divBdr>
        </w:div>
        <w:div w:id="1614289838">
          <w:marLeft w:val="0"/>
          <w:marRight w:val="0"/>
          <w:marTop w:val="0"/>
          <w:marBottom w:val="0"/>
          <w:divBdr>
            <w:top w:val="none" w:sz="0" w:space="0" w:color="auto"/>
            <w:left w:val="none" w:sz="0" w:space="0" w:color="auto"/>
            <w:bottom w:val="none" w:sz="0" w:space="0" w:color="auto"/>
            <w:right w:val="none" w:sz="0" w:space="0" w:color="auto"/>
          </w:divBdr>
        </w:div>
        <w:div w:id="1663006148">
          <w:marLeft w:val="0"/>
          <w:marRight w:val="0"/>
          <w:marTop w:val="0"/>
          <w:marBottom w:val="0"/>
          <w:divBdr>
            <w:top w:val="none" w:sz="0" w:space="0" w:color="auto"/>
            <w:left w:val="none" w:sz="0" w:space="0" w:color="auto"/>
            <w:bottom w:val="none" w:sz="0" w:space="0" w:color="auto"/>
            <w:right w:val="none" w:sz="0" w:space="0" w:color="auto"/>
          </w:divBdr>
        </w:div>
        <w:div w:id="186602707">
          <w:marLeft w:val="0"/>
          <w:marRight w:val="0"/>
          <w:marTop w:val="0"/>
          <w:marBottom w:val="0"/>
          <w:divBdr>
            <w:top w:val="none" w:sz="0" w:space="0" w:color="auto"/>
            <w:left w:val="none" w:sz="0" w:space="0" w:color="auto"/>
            <w:bottom w:val="none" w:sz="0" w:space="0" w:color="auto"/>
            <w:right w:val="none" w:sz="0" w:space="0" w:color="auto"/>
          </w:divBdr>
        </w:div>
        <w:div w:id="1454978552">
          <w:marLeft w:val="0"/>
          <w:marRight w:val="0"/>
          <w:marTop w:val="0"/>
          <w:marBottom w:val="0"/>
          <w:divBdr>
            <w:top w:val="none" w:sz="0" w:space="0" w:color="auto"/>
            <w:left w:val="none" w:sz="0" w:space="0" w:color="auto"/>
            <w:bottom w:val="none" w:sz="0" w:space="0" w:color="auto"/>
            <w:right w:val="none" w:sz="0" w:space="0" w:color="auto"/>
          </w:divBdr>
        </w:div>
        <w:div w:id="187526893">
          <w:marLeft w:val="0"/>
          <w:marRight w:val="0"/>
          <w:marTop w:val="0"/>
          <w:marBottom w:val="0"/>
          <w:divBdr>
            <w:top w:val="none" w:sz="0" w:space="0" w:color="auto"/>
            <w:left w:val="none" w:sz="0" w:space="0" w:color="auto"/>
            <w:bottom w:val="none" w:sz="0" w:space="0" w:color="auto"/>
            <w:right w:val="none" w:sz="0" w:space="0" w:color="auto"/>
          </w:divBdr>
        </w:div>
        <w:div w:id="607279158">
          <w:marLeft w:val="0"/>
          <w:marRight w:val="0"/>
          <w:marTop w:val="0"/>
          <w:marBottom w:val="0"/>
          <w:divBdr>
            <w:top w:val="none" w:sz="0" w:space="0" w:color="auto"/>
            <w:left w:val="none" w:sz="0" w:space="0" w:color="auto"/>
            <w:bottom w:val="none" w:sz="0" w:space="0" w:color="auto"/>
            <w:right w:val="none" w:sz="0" w:space="0" w:color="auto"/>
          </w:divBdr>
        </w:div>
        <w:div w:id="567881540">
          <w:marLeft w:val="0"/>
          <w:marRight w:val="0"/>
          <w:marTop w:val="0"/>
          <w:marBottom w:val="0"/>
          <w:divBdr>
            <w:top w:val="none" w:sz="0" w:space="0" w:color="auto"/>
            <w:left w:val="none" w:sz="0" w:space="0" w:color="auto"/>
            <w:bottom w:val="none" w:sz="0" w:space="0" w:color="auto"/>
            <w:right w:val="none" w:sz="0" w:space="0" w:color="auto"/>
          </w:divBdr>
        </w:div>
        <w:div w:id="1723670760">
          <w:marLeft w:val="0"/>
          <w:marRight w:val="0"/>
          <w:marTop w:val="0"/>
          <w:marBottom w:val="0"/>
          <w:divBdr>
            <w:top w:val="none" w:sz="0" w:space="0" w:color="auto"/>
            <w:left w:val="none" w:sz="0" w:space="0" w:color="auto"/>
            <w:bottom w:val="none" w:sz="0" w:space="0" w:color="auto"/>
            <w:right w:val="none" w:sz="0" w:space="0" w:color="auto"/>
          </w:divBdr>
        </w:div>
        <w:div w:id="2058972892">
          <w:marLeft w:val="0"/>
          <w:marRight w:val="0"/>
          <w:marTop w:val="0"/>
          <w:marBottom w:val="0"/>
          <w:divBdr>
            <w:top w:val="none" w:sz="0" w:space="0" w:color="auto"/>
            <w:left w:val="none" w:sz="0" w:space="0" w:color="auto"/>
            <w:bottom w:val="none" w:sz="0" w:space="0" w:color="auto"/>
            <w:right w:val="none" w:sz="0" w:space="0" w:color="auto"/>
          </w:divBdr>
        </w:div>
        <w:div w:id="566188530">
          <w:marLeft w:val="0"/>
          <w:marRight w:val="0"/>
          <w:marTop w:val="0"/>
          <w:marBottom w:val="0"/>
          <w:divBdr>
            <w:top w:val="none" w:sz="0" w:space="0" w:color="auto"/>
            <w:left w:val="none" w:sz="0" w:space="0" w:color="auto"/>
            <w:bottom w:val="none" w:sz="0" w:space="0" w:color="auto"/>
            <w:right w:val="none" w:sz="0" w:space="0" w:color="auto"/>
          </w:divBdr>
        </w:div>
        <w:div w:id="902909460">
          <w:marLeft w:val="0"/>
          <w:marRight w:val="0"/>
          <w:marTop w:val="0"/>
          <w:marBottom w:val="0"/>
          <w:divBdr>
            <w:top w:val="none" w:sz="0" w:space="0" w:color="auto"/>
            <w:left w:val="none" w:sz="0" w:space="0" w:color="auto"/>
            <w:bottom w:val="none" w:sz="0" w:space="0" w:color="auto"/>
            <w:right w:val="none" w:sz="0" w:space="0" w:color="auto"/>
          </w:divBdr>
        </w:div>
        <w:div w:id="8333607">
          <w:marLeft w:val="0"/>
          <w:marRight w:val="0"/>
          <w:marTop w:val="0"/>
          <w:marBottom w:val="0"/>
          <w:divBdr>
            <w:top w:val="none" w:sz="0" w:space="0" w:color="auto"/>
            <w:left w:val="none" w:sz="0" w:space="0" w:color="auto"/>
            <w:bottom w:val="none" w:sz="0" w:space="0" w:color="auto"/>
            <w:right w:val="none" w:sz="0" w:space="0" w:color="auto"/>
          </w:divBdr>
        </w:div>
        <w:div w:id="1091899364">
          <w:marLeft w:val="0"/>
          <w:marRight w:val="0"/>
          <w:marTop w:val="0"/>
          <w:marBottom w:val="0"/>
          <w:divBdr>
            <w:top w:val="none" w:sz="0" w:space="0" w:color="auto"/>
            <w:left w:val="none" w:sz="0" w:space="0" w:color="auto"/>
            <w:bottom w:val="none" w:sz="0" w:space="0" w:color="auto"/>
            <w:right w:val="none" w:sz="0" w:space="0" w:color="auto"/>
          </w:divBdr>
        </w:div>
        <w:div w:id="532116801">
          <w:marLeft w:val="0"/>
          <w:marRight w:val="0"/>
          <w:marTop w:val="0"/>
          <w:marBottom w:val="0"/>
          <w:divBdr>
            <w:top w:val="none" w:sz="0" w:space="0" w:color="auto"/>
            <w:left w:val="none" w:sz="0" w:space="0" w:color="auto"/>
            <w:bottom w:val="none" w:sz="0" w:space="0" w:color="auto"/>
            <w:right w:val="none" w:sz="0" w:space="0" w:color="auto"/>
          </w:divBdr>
        </w:div>
        <w:div w:id="1940290365">
          <w:marLeft w:val="0"/>
          <w:marRight w:val="0"/>
          <w:marTop w:val="0"/>
          <w:marBottom w:val="0"/>
          <w:divBdr>
            <w:top w:val="none" w:sz="0" w:space="0" w:color="auto"/>
            <w:left w:val="none" w:sz="0" w:space="0" w:color="auto"/>
            <w:bottom w:val="none" w:sz="0" w:space="0" w:color="auto"/>
            <w:right w:val="none" w:sz="0" w:space="0" w:color="auto"/>
          </w:divBdr>
        </w:div>
        <w:div w:id="92674185">
          <w:marLeft w:val="0"/>
          <w:marRight w:val="0"/>
          <w:marTop w:val="0"/>
          <w:marBottom w:val="0"/>
          <w:divBdr>
            <w:top w:val="none" w:sz="0" w:space="0" w:color="auto"/>
            <w:left w:val="none" w:sz="0" w:space="0" w:color="auto"/>
            <w:bottom w:val="none" w:sz="0" w:space="0" w:color="auto"/>
            <w:right w:val="none" w:sz="0" w:space="0" w:color="auto"/>
          </w:divBdr>
        </w:div>
        <w:div w:id="1074619611">
          <w:marLeft w:val="0"/>
          <w:marRight w:val="0"/>
          <w:marTop w:val="0"/>
          <w:marBottom w:val="0"/>
          <w:divBdr>
            <w:top w:val="none" w:sz="0" w:space="0" w:color="auto"/>
            <w:left w:val="none" w:sz="0" w:space="0" w:color="auto"/>
            <w:bottom w:val="none" w:sz="0" w:space="0" w:color="auto"/>
            <w:right w:val="none" w:sz="0" w:space="0" w:color="auto"/>
          </w:divBdr>
        </w:div>
        <w:div w:id="1370489443">
          <w:marLeft w:val="0"/>
          <w:marRight w:val="0"/>
          <w:marTop w:val="0"/>
          <w:marBottom w:val="0"/>
          <w:divBdr>
            <w:top w:val="none" w:sz="0" w:space="0" w:color="auto"/>
            <w:left w:val="none" w:sz="0" w:space="0" w:color="auto"/>
            <w:bottom w:val="none" w:sz="0" w:space="0" w:color="auto"/>
            <w:right w:val="none" w:sz="0" w:space="0" w:color="auto"/>
          </w:divBdr>
        </w:div>
        <w:div w:id="559940939">
          <w:marLeft w:val="0"/>
          <w:marRight w:val="0"/>
          <w:marTop w:val="0"/>
          <w:marBottom w:val="0"/>
          <w:divBdr>
            <w:top w:val="none" w:sz="0" w:space="0" w:color="auto"/>
            <w:left w:val="none" w:sz="0" w:space="0" w:color="auto"/>
            <w:bottom w:val="none" w:sz="0" w:space="0" w:color="auto"/>
            <w:right w:val="none" w:sz="0" w:space="0" w:color="auto"/>
          </w:divBdr>
        </w:div>
        <w:div w:id="710768521">
          <w:marLeft w:val="0"/>
          <w:marRight w:val="0"/>
          <w:marTop w:val="0"/>
          <w:marBottom w:val="0"/>
          <w:divBdr>
            <w:top w:val="none" w:sz="0" w:space="0" w:color="auto"/>
            <w:left w:val="none" w:sz="0" w:space="0" w:color="auto"/>
            <w:bottom w:val="none" w:sz="0" w:space="0" w:color="auto"/>
            <w:right w:val="none" w:sz="0" w:space="0" w:color="auto"/>
          </w:divBdr>
        </w:div>
        <w:div w:id="1570842302">
          <w:marLeft w:val="0"/>
          <w:marRight w:val="0"/>
          <w:marTop w:val="0"/>
          <w:marBottom w:val="0"/>
          <w:divBdr>
            <w:top w:val="none" w:sz="0" w:space="0" w:color="auto"/>
            <w:left w:val="none" w:sz="0" w:space="0" w:color="auto"/>
            <w:bottom w:val="none" w:sz="0" w:space="0" w:color="auto"/>
            <w:right w:val="none" w:sz="0" w:space="0" w:color="auto"/>
          </w:divBdr>
        </w:div>
        <w:div w:id="1579755539">
          <w:marLeft w:val="0"/>
          <w:marRight w:val="0"/>
          <w:marTop w:val="0"/>
          <w:marBottom w:val="0"/>
          <w:divBdr>
            <w:top w:val="none" w:sz="0" w:space="0" w:color="auto"/>
            <w:left w:val="none" w:sz="0" w:space="0" w:color="auto"/>
            <w:bottom w:val="none" w:sz="0" w:space="0" w:color="auto"/>
            <w:right w:val="none" w:sz="0" w:space="0" w:color="auto"/>
          </w:divBdr>
        </w:div>
        <w:div w:id="1732002795">
          <w:marLeft w:val="0"/>
          <w:marRight w:val="0"/>
          <w:marTop w:val="0"/>
          <w:marBottom w:val="0"/>
          <w:divBdr>
            <w:top w:val="none" w:sz="0" w:space="0" w:color="auto"/>
            <w:left w:val="none" w:sz="0" w:space="0" w:color="auto"/>
            <w:bottom w:val="none" w:sz="0" w:space="0" w:color="auto"/>
            <w:right w:val="none" w:sz="0" w:space="0" w:color="auto"/>
          </w:divBdr>
        </w:div>
        <w:div w:id="395324556">
          <w:marLeft w:val="0"/>
          <w:marRight w:val="0"/>
          <w:marTop w:val="0"/>
          <w:marBottom w:val="0"/>
          <w:divBdr>
            <w:top w:val="none" w:sz="0" w:space="0" w:color="auto"/>
            <w:left w:val="none" w:sz="0" w:space="0" w:color="auto"/>
            <w:bottom w:val="none" w:sz="0" w:space="0" w:color="auto"/>
            <w:right w:val="none" w:sz="0" w:space="0" w:color="auto"/>
          </w:divBdr>
        </w:div>
        <w:div w:id="429475619">
          <w:marLeft w:val="0"/>
          <w:marRight w:val="0"/>
          <w:marTop w:val="0"/>
          <w:marBottom w:val="0"/>
          <w:divBdr>
            <w:top w:val="none" w:sz="0" w:space="0" w:color="auto"/>
            <w:left w:val="none" w:sz="0" w:space="0" w:color="auto"/>
            <w:bottom w:val="none" w:sz="0" w:space="0" w:color="auto"/>
            <w:right w:val="none" w:sz="0" w:space="0" w:color="auto"/>
          </w:divBdr>
        </w:div>
        <w:div w:id="367024687">
          <w:marLeft w:val="0"/>
          <w:marRight w:val="0"/>
          <w:marTop w:val="0"/>
          <w:marBottom w:val="0"/>
          <w:divBdr>
            <w:top w:val="none" w:sz="0" w:space="0" w:color="auto"/>
            <w:left w:val="none" w:sz="0" w:space="0" w:color="auto"/>
            <w:bottom w:val="none" w:sz="0" w:space="0" w:color="auto"/>
            <w:right w:val="none" w:sz="0" w:space="0" w:color="auto"/>
          </w:divBdr>
        </w:div>
        <w:div w:id="1419252528">
          <w:marLeft w:val="0"/>
          <w:marRight w:val="0"/>
          <w:marTop w:val="0"/>
          <w:marBottom w:val="0"/>
          <w:divBdr>
            <w:top w:val="none" w:sz="0" w:space="0" w:color="auto"/>
            <w:left w:val="none" w:sz="0" w:space="0" w:color="auto"/>
            <w:bottom w:val="none" w:sz="0" w:space="0" w:color="auto"/>
            <w:right w:val="none" w:sz="0" w:space="0" w:color="auto"/>
          </w:divBdr>
        </w:div>
        <w:div w:id="874580119">
          <w:marLeft w:val="0"/>
          <w:marRight w:val="0"/>
          <w:marTop w:val="0"/>
          <w:marBottom w:val="0"/>
          <w:divBdr>
            <w:top w:val="none" w:sz="0" w:space="0" w:color="auto"/>
            <w:left w:val="none" w:sz="0" w:space="0" w:color="auto"/>
            <w:bottom w:val="none" w:sz="0" w:space="0" w:color="auto"/>
            <w:right w:val="none" w:sz="0" w:space="0" w:color="auto"/>
          </w:divBdr>
        </w:div>
        <w:div w:id="193811831">
          <w:marLeft w:val="0"/>
          <w:marRight w:val="0"/>
          <w:marTop w:val="0"/>
          <w:marBottom w:val="0"/>
          <w:divBdr>
            <w:top w:val="none" w:sz="0" w:space="0" w:color="auto"/>
            <w:left w:val="none" w:sz="0" w:space="0" w:color="auto"/>
            <w:bottom w:val="none" w:sz="0" w:space="0" w:color="auto"/>
            <w:right w:val="none" w:sz="0" w:space="0" w:color="auto"/>
          </w:divBdr>
        </w:div>
        <w:div w:id="1775634887">
          <w:marLeft w:val="0"/>
          <w:marRight w:val="0"/>
          <w:marTop w:val="0"/>
          <w:marBottom w:val="0"/>
          <w:divBdr>
            <w:top w:val="none" w:sz="0" w:space="0" w:color="auto"/>
            <w:left w:val="none" w:sz="0" w:space="0" w:color="auto"/>
            <w:bottom w:val="none" w:sz="0" w:space="0" w:color="auto"/>
            <w:right w:val="none" w:sz="0" w:space="0" w:color="auto"/>
          </w:divBdr>
        </w:div>
        <w:div w:id="756168030">
          <w:marLeft w:val="0"/>
          <w:marRight w:val="0"/>
          <w:marTop w:val="0"/>
          <w:marBottom w:val="0"/>
          <w:divBdr>
            <w:top w:val="none" w:sz="0" w:space="0" w:color="auto"/>
            <w:left w:val="none" w:sz="0" w:space="0" w:color="auto"/>
            <w:bottom w:val="none" w:sz="0" w:space="0" w:color="auto"/>
            <w:right w:val="none" w:sz="0" w:space="0" w:color="auto"/>
          </w:divBdr>
        </w:div>
        <w:div w:id="2023194481">
          <w:marLeft w:val="0"/>
          <w:marRight w:val="0"/>
          <w:marTop w:val="0"/>
          <w:marBottom w:val="0"/>
          <w:divBdr>
            <w:top w:val="none" w:sz="0" w:space="0" w:color="auto"/>
            <w:left w:val="none" w:sz="0" w:space="0" w:color="auto"/>
            <w:bottom w:val="none" w:sz="0" w:space="0" w:color="auto"/>
            <w:right w:val="none" w:sz="0" w:space="0" w:color="auto"/>
          </w:divBdr>
        </w:div>
        <w:div w:id="1272009434">
          <w:marLeft w:val="0"/>
          <w:marRight w:val="0"/>
          <w:marTop w:val="0"/>
          <w:marBottom w:val="0"/>
          <w:divBdr>
            <w:top w:val="none" w:sz="0" w:space="0" w:color="auto"/>
            <w:left w:val="none" w:sz="0" w:space="0" w:color="auto"/>
            <w:bottom w:val="none" w:sz="0" w:space="0" w:color="auto"/>
            <w:right w:val="none" w:sz="0" w:space="0" w:color="auto"/>
          </w:divBdr>
        </w:div>
        <w:div w:id="184370048">
          <w:marLeft w:val="0"/>
          <w:marRight w:val="0"/>
          <w:marTop w:val="0"/>
          <w:marBottom w:val="0"/>
          <w:divBdr>
            <w:top w:val="none" w:sz="0" w:space="0" w:color="auto"/>
            <w:left w:val="none" w:sz="0" w:space="0" w:color="auto"/>
            <w:bottom w:val="none" w:sz="0" w:space="0" w:color="auto"/>
            <w:right w:val="none" w:sz="0" w:space="0" w:color="auto"/>
          </w:divBdr>
        </w:div>
        <w:div w:id="638462015">
          <w:marLeft w:val="0"/>
          <w:marRight w:val="0"/>
          <w:marTop w:val="0"/>
          <w:marBottom w:val="0"/>
          <w:divBdr>
            <w:top w:val="none" w:sz="0" w:space="0" w:color="auto"/>
            <w:left w:val="none" w:sz="0" w:space="0" w:color="auto"/>
            <w:bottom w:val="none" w:sz="0" w:space="0" w:color="auto"/>
            <w:right w:val="none" w:sz="0" w:space="0" w:color="auto"/>
          </w:divBdr>
        </w:div>
        <w:div w:id="2060976751">
          <w:marLeft w:val="0"/>
          <w:marRight w:val="0"/>
          <w:marTop w:val="0"/>
          <w:marBottom w:val="0"/>
          <w:divBdr>
            <w:top w:val="none" w:sz="0" w:space="0" w:color="auto"/>
            <w:left w:val="none" w:sz="0" w:space="0" w:color="auto"/>
            <w:bottom w:val="none" w:sz="0" w:space="0" w:color="auto"/>
            <w:right w:val="none" w:sz="0" w:space="0" w:color="auto"/>
          </w:divBdr>
        </w:div>
        <w:div w:id="1398555331">
          <w:marLeft w:val="0"/>
          <w:marRight w:val="0"/>
          <w:marTop w:val="0"/>
          <w:marBottom w:val="0"/>
          <w:divBdr>
            <w:top w:val="none" w:sz="0" w:space="0" w:color="auto"/>
            <w:left w:val="none" w:sz="0" w:space="0" w:color="auto"/>
            <w:bottom w:val="none" w:sz="0" w:space="0" w:color="auto"/>
            <w:right w:val="none" w:sz="0" w:space="0" w:color="auto"/>
          </w:divBdr>
        </w:div>
        <w:div w:id="1018583004">
          <w:marLeft w:val="0"/>
          <w:marRight w:val="0"/>
          <w:marTop w:val="0"/>
          <w:marBottom w:val="0"/>
          <w:divBdr>
            <w:top w:val="none" w:sz="0" w:space="0" w:color="auto"/>
            <w:left w:val="none" w:sz="0" w:space="0" w:color="auto"/>
            <w:bottom w:val="none" w:sz="0" w:space="0" w:color="auto"/>
            <w:right w:val="none" w:sz="0" w:space="0" w:color="auto"/>
          </w:divBdr>
        </w:div>
        <w:div w:id="606890392">
          <w:marLeft w:val="0"/>
          <w:marRight w:val="0"/>
          <w:marTop w:val="0"/>
          <w:marBottom w:val="0"/>
          <w:divBdr>
            <w:top w:val="none" w:sz="0" w:space="0" w:color="auto"/>
            <w:left w:val="none" w:sz="0" w:space="0" w:color="auto"/>
            <w:bottom w:val="none" w:sz="0" w:space="0" w:color="auto"/>
            <w:right w:val="none" w:sz="0" w:space="0" w:color="auto"/>
          </w:divBdr>
        </w:div>
        <w:div w:id="414940492">
          <w:marLeft w:val="0"/>
          <w:marRight w:val="0"/>
          <w:marTop w:val="0"/>
          <w:marBottom w:val="0"/>
          <w:divBdr>
            <w:top w:val="none" w:sz="0" w:space="0" w:color="auto"/>
            <w:left w:val="none" w:sz="0" w:space="0" w:color="auto"/>
            <w:bottom w:val="none" w:sz="0" w:space="0" w:color="auto"/>
            <w:right w:val="none" w:sz="0" w:space="0" w:color="auto"/>
          </w:divBdr>
        </w:div>
        <w:div w:id="1999729495">
          <w:marLeft w:val="0"/>
          <w:marRight w:val="0"/>
          <w:marTop w:val="0"/>
          <w:marBottom w:val="0"/>
          <w:divBdr>
            <w:top w:val="none" w:sz="0" w:space="0" w:color="auto"/>
            <w:left w:val="none" w:sz="0" w:space="0" w:color="auto"/>
            <w:bottom w:val="none" w:sz="0" w:space="0" w:color="auto"/>
            <w:right w:val="none" w:sz="0" w:space="0" w:color="auto"/>
          </w:divBdr>
        </w:div>
        <w:div w:id="2001813693">
          <w:marLeft w:val="0"/>
          <w:marRight w:val="0"/>
          <w:marTop w:val="0"/>
          <w:marBottom w:val="0"/>
          <w:divBdr>
            <w:top w:val="none" w:sz="0" w:space="0" w:color="auto"/>
            <w:left w:val="none" w:sz="0" w:space="0" w:color="auto"/>
            <w:bottom w:val="none" w:sz="0" w:space="0" w:color="auto"/>
            <w:right w:val="none" w:sz="0" w:space="0" w:color="auto"/>
          </w:divBdr>
        </w:div>
        <w:div w:id="967011580">
          <w:marLeft w:val="0"/>
          <w:marRight w:val="0"/>
          <w:marTop w:val="0"/>
          <w:marBottom w:val="0"/>
          <w:divBdr>
            <w:top w:val="none" w:sz="0" w:space="0" w:color="auto"/>
            <w:left w:val="none" w:sz="0" w:space="0" w:color="auto"/>
            <w:bottom w:val="none" w:sz="0" w:space="0" w:color="auto"/>
            <w:right w:val="none" w:sz="0" w:space="0" w:color="auto"/>
          </w:divBdr>
        </w:div>
        <w:div w:id="447699162">
          <w:marLeft w:val="0"/>
          <w:marRight w:val="0"/>
          <w:marTop w:val="0"/>
          <w:marBottom w:val="0"/>
          <w:divBdr>
            <w:top w:val="none" w:sz="0" w:space="0" w:color="auto"/>
            <w:left w:val="none" w:sz="0" w:space="0" w:color="auto"/>
            <w:bottom w:val="none" w:sz="0" w:space="0" w:color="auto"/>
            <w:right w:val="none" w:sz="0" w:space="0" w:color="auto"/>
          </w:divBdr>
        </w:div>
        <w:div w:id="1411853382">
          <w:marLeft w:val="0"/>
          <w:marRight w:val="0"/>
          <w:marTop w:val="0"/>
          <w:marBottom w:val="0"/>
          <w:divBdr>
            <w:top w:val="none" w:sz="0" w:space="0" w:color="auto"/>
            <w:left w:val="none" w:sz="0" w:space="0" w:color="auto"/>
            <w:bottom w:val="none" w:sz="0" w:space="0" w:color="auto"/>
            <w:right w:val="none" w:sz="0" w:space="0" w:color="auto"/>
          </w:divBdr>
        </w:div>
        <w:div w:id="162863089">
          <w:marLeft w:val="0"/>
          <w:marRight w:val="0"/>
          <w:marTop w:val="0"/>
          <w:marBottom w:val="0"/>
          <w:divBdr>
            <w:top w:val="none" w:sz="0" w:space="0" w:color="auto"/>
            <w:left w:val="none" w:sz="0" w:space="0" w:color="auto"/>
            <w:bottom w:val="none" w:sz="0" w:space="0" w:color="auto"/>
            <w:right w:val="none" w:sz="0" w:space="0" w:color="auto"/>
          </w:divBdr>
        </w:div>
        <w:div w:id="2120445035">
          <w:marLeft w:val="0"/>
          <w:marRight w:val="0"/>
          <w:marTop w:val="0"/>
          <w:marBottom w:val="0"/>
          <w:divBdr>
            <w:top w:val="none" w:sz="0" w:space="0" w:color="auto"/>
            <w:left w:val="none" w:sz="0" w:space="0" w:color="auto"/>
            <w:bottom w:val="none" w:sz="0" w:space="0" w:color="auto"/>
            <w:right w:val="none" w:sz="0" w:space="0" w:color="auto"/>
          </w:divBdr>
        </w:div>
        <w:div w:id="1909028391">
          <w:marLeft w:val="0"/>
          <w:marRight w:val="0"/>
          <w:marTop w:val="0"/>
          <w:marBottom w:val="0"/>
          <w:divBdr>
            <w:top w:val="none" w:sz="0" w:space="0" w:color="auto"/>
            <w:left w:val="none" w:sz="0" w:space="0" w:color="auto"/>
            <w:bottom w:val="none" w:sz="0" w:space="0" w:color="auto"/>
            <w:right w:val="none" w:sz="0" w:space="0" w:color="auto"/>
          </w:divBdr>
        </w:div>
        <w:div w:id="1696147895">
          <w:marLeft w:val="0"/>
          <w:marRight w:val="0"/>
          <w:marTop w:val="0"/>
          <w:marBottom w:val="0"/>
          <w:divBdr>
            <w:top w:val="none" w:sz="0" w:space="0" w:color="auto"/>
            <w:left w:val="none" w:sz="0" w:space="0" w:color="auto"/>
            <w:bottom w:val="none" w:sz="0" w:space="0" w:color="auto"/>
            <w:right w:val="none" w:sz="0" w:space="0" w:color="auto"/>
          </w:divBdr>
        </w:div>
        <w:div w:id="1593734150">
          <w:marLeft w:val="0"/>
          <w:marRight w:val="0"/>
          <w:marTop w:val="0"/>
          <w:marBottom w:val="0"/>
          <w:divBdr>
            <w:top w:val="none" w:sz="0" w:space="0" w:color="auto"/>
            <w:left w:val="none" w:sz="0" w:space="0" w:color="auto"/>
            <w:bottom w:val="none" w:sz="0" w:space="0" w:color="auto"/>
            <w:right w:val="none" w:sz="0" w:space="0" w:color="auto"/>
          </w:divBdr>
        </w:div>
        <w:div w:id="931205685">
          <w:marLeft w:val="0"/>
          <w:marRight w:val="0"/>
          <w:marTop w:val="0"/>
          <w:marBottom w:val="0"/>
          <w:divBdr>
            <w:top w:val="none" w:sz="0" w:space="0" w:color="auto"/>
            <w:left w:val="none" w:sz="0" w:space="0" w:color="auto"/>
            <w:bottom w:val="none" w:sz="0" w:space="0" w:color="auto"/>
            <w:right w:val="none" w:sz="0" w:space="0" w:color="auto"/>
          </w:divBdr>
        </w:div>
        <w:div w:id="61415155">
          <w:marLeft w:val="0"/>
          <w:marRight w:val="0"/>
          <w:marTop w:val="0"/>
          <w:marBottom w:val="0"/>
          <w:divBdr>
            <w:top w:val="none" w:sz="0" w:space="0" w:color="auto"/>
            <w:left w:val="none" w:sz="0" w:space="0" w:color="auto"/>
            <w:bottom w:val="none" w:sz="0" w:space="0" w:color="auto"/>
            <w:right w:val="none" w:sz="0" w:space="0" w:color="auto"/>
          </w:divBdr>
        </w:div>
        <w:div w:id="1328292773">
          <w:marLeft w:val="0"/>
          <w:marRight w:val="0"/>
          <w:marTop w:val="0"/>
          <w:marBottom w:val="0"/>
          <w:divBdr>
            <w:top w:val="none" w:sz="0" w:space="0" w:color="auto"/>
            <w:left w:val="none" w:sz="0" w:space="0" w:color="auto"/>
            <w:bottom w:val="none" w:sz="0" w:space="0" w:color="auto"/>
            <w:right w:val="none" w:sz="0" w:space="0" w:color="auto"/>
          </w:divBdr>
        </w:div>
        <w:div w:id="323626946">
          <w:marLeft w:val="0"/>
          <w:marRight w:val="0"/>
          <w:marTop w:val="0"/>
          <w:marBottom w:val="0"/>
          <w:divBdr>
            <w:top w:val="none" w:sz="0" w:space="0" w:color="auto"/>
            <w:left w:val="none" w:sz="0" w:space="0" w:color="auto"/>
            <w:bottom w:val="none" w:sz="0" w:space="0" w:color="auto"/>
            <w:right w:val="none" w:sz="0" w:space="0" w:color="auto"/>
          </w:divBdr>
        </w:div>
        <w:div w:id="1428380640">
          <w:marLeft w:val="0"/>
          <w:marRight w:val="0"/>
          <w:marTop w:val="0"/>
          <w:marBottom w:val="0"/>
          <w:divBdr>
            <w:top w:val="none" w:sz="0" w:space="0" w:color="auto"/>
            <w:left w:val="none" w:sz="0" w:space="0" w:color="auto"/>
            <w:bottom w:val="none" w:sz="0" w:space="0" w:color="auto"/>
            <w:right w:val="none" w:sz="0" w:space="0" w:color="auto"/>
          </w:divBdr>
        </w:div>
        <w:div w:id="1101336718">
          <w:marLeft w:val="0"/>
          <w:marRight w:val="0"/>
          <w:marTop w:val="0"/>
          <w:marBottom w:val="0"/>
          <w:divBdr>
            <w:top w:val="none" w:sz="0" w:space="0" w:color="auto"/>
            <w:left w:val="none" w:sz="0" w:space="0" w:color="auto"/>
            <w:bottom w:val="none" w:sz="0" w:space="0" w:color="auto"/>
            <w:right w:val="none" w:sz="0" w:space="0" w:color="auto"/>
          </w:divBdr>
        </w:div>
        <w:div w:id="899903789">
          <w:marLeft w:val="0"/>
          <w:marRight w:val="0"/>
          <w:marTop w:val="0"/>
          <w:marBottom w:val="0"/>
          <w:divBdr>
            <w:top w:val="none" w:sz="0" w:space="0" w:color="auto"/>
            <w:left w:val="none" w:sz="0" w:space="0" w:color="auto"/>
            <w:bottom w:val="none" w:sz="0" w:space="0" w:color="auto"/>
            <w:right w:val="none" w:sz="0" w:space="0" w:color="auto"/>
          </w:divBdr>
        </w:div>
        <w:div w:id="2121950276">
          <w:marLeft w:val="0"/>
          <w:marRight w:val="0"/>
          <w:marTop w:val="0"/>
          <w:marBottom w:val="0"/>
          <w:divBdr>
            <w:top w:val="none" w:sz="0" w:space="0" w:color="auto"/>
            <w:left w:val="none" w:sz="0" w:space="0" w:color="auto"/>
            <w:bottom w:val="none" w:sz="0" w:space="0" w:color="auto"/>
            <w:right w:val="none" w:sz="0" w:space="0" w:color="auto"/>
          </w:divBdr>
        </w:div>
        <w:div w:id="567228337">
          <w:marLeft w:val="0"/>
          <w:marRight w:val="0"/>
          <w:marTop w:val="0"/>
          <w:marBottom w:val="0"/>
          <w:divBdr>
            <w:top w:val="none" w:sz="0" w:space="0" w:color="auto"/>
            <w:left w:val="none" w:sz="0" w:space="0" w:color="auto"/>
            <w:bottom w:val="none" w:sz="0" w:space="0" w:color="auto"/>
            <w:right w:val="none" w:sz="0" w:space="0" w:color="auto"/>
          </w:divBdr>
        </w:div>
        <w:div w:id="507671546">
          <w:marLeft w:val="0"/>
          <w:marRight w:val="0"/>
          <w:marTop w:val="0"/>
          <w:marBottom w:val="0"/>
          <w:divBdr>
            <w:top w:val="none" w:sz="0" w:space="0" w:color="auto"/>
            <w:left w:val="none" w:sz="0" w:space="0" w:color="auto"/>
            <w:bottom w:val="none" w:sz="0" w:space="0" w:color="auto"/>
            <w:right w:val="none" w:sz="0" w:space="0" w:color="auto"/>
          </w:divBdr>
        </w:div>
        <w:div w:id="2073041293">
          <w:marLeft w:val="0"/>
          <w:marRight w:val="0"/>
          <w:marTop w:val="0"/>
          <w:marBottom w:val="0"/>
          <w:divBdr>
            <w:top w:val="none" w:sz="0" w:space="0" w:color="auto"/>
            <w:left w:val="none" w:sz="0" w:space="0" w:color="auto"/>
            <w:bottom w:val="none" w:sz="0" w:space="0" w:color="auto"/>
            <w:right w:val="none" w:sz="0" w:space="0" w:color="auto"/>
          </w:divBdr>
        </w:div>
        <w:div w:id="968318655">
          <w:marLeft w:val="0"/>
          <w:marRight w:val="0"/>
          <w:marTop w:val="0"/>
          <w:marBottom w:val="0"/>
          <w:divBdr>
            <w:top w:val="none" w:sz="0" w:space="0" w:color="auto"/>
            <w:left w:val="none" w:sz="0" w:space="0" w:color="auto"/>
            <w:bottom w:val="none" w:sz="0" w:space="0" w:color="auto"/>
            <w:right w:val="none" w:sz="0" w:space="0" w:color="auto"/>
          </w:divBdr>
        </w:div>
        <w:div w:id="1972665201">
          <w:marLeft w:val="0"/>
          <w:marRight w:val="0"/>
          <w:marTop w:val="0"/>
          <w:marBottom w:val="0"/>
          <w:divBdr>
            <w:top w:val="none" w:sz="0" w:space="0" w:color="auto"/>
            <w:left w:val="none" w:sz="0" w:space="0" w:color="auto"/>
            <w:bottom w:val="none" w:sz="0" w:space="0" w:color="auto"/>
            <w:right w:val="none" w:sz="0" w:space="0" w:color="auto"/>
          </w:divBdr>
        </w:div>
        <w:div w:id="986010604">
          <w:marLeft w:val="0"/>
          <w:marRight w:val="0"/>
          <w:marTop w:val="0"/>
          <w:marBottom w:val="0"/>
          <w:divBdr>
            <w:top w:val="none" w:sz="0" w:space="0" w:color="auto"/>
            <w:left w:val="none" w:sz="0" w:space="0" w:color="auto"/>
            <w:bottom w:val="none" w:sz="0" w:space="0" w:color="auto"/>
            <w:right w:val="none" w:sz="0" w:space="0" w:color="auto"/>
          </w:divBdr>
        </w:div>
        <w:div w:id="928850253">
          <w:marLeft w:val="0"/>
          <w:marRight w:val="0"/>
          <w:marTop w:val="0"/>
          <w:marBottom w:val="0"/>
          <w:divBdr>
            <w:top w:val="none" w:sz="0" w:space="0" w:color="auto"/>
            <w:left w:val="none" w:sz="0" w:space="0" w:color="auto"/>
            <w:bottom w:val="none" w:sz="0" w:space="0" w:color="auto"/>
            <w:right w:val="none" w:sz="0" w:space="0" w:color="auto"/>
          </w:divBdr>
        </w:div>
        <w:div w:id="502865313">
          <w:marLeft w:val="0"/>
          <w:marRight w:val="0"/>
          <w:marTop w:val="0"/>
          <w:marBottom w:val="0"/>
          <w:divBdr>
            <w:top w:val="none" w:sz="0" w:space="0" w:color="auto"/>
            <w:left w:val="none" w:sz="0" w:space="0" w:color="auto"/>
            <w:bottom w:val="none" w:sz="0" w:space="0" w:color="auto"/>
            <w:right w:val="none" w:sz="0" w:space="0" w:color="auto"/>
          </w:divBdr>
        </w:div>
        <w:div w:id="1146623192">
          <w:marLeft w:val="0"/>
          <w:marRight w:val="0"/>
          <w:marTop w:val="0"/>
          <w:marBottom w:val="0"/>
          <w:divBdr>
            <w:top w:val="none" w:sz="0" w:space="0" w:color="auto"/>
            <w:left w:val="none" w:sz="0" w:space="0" w:color="auto"/>
            <w:bottom w:val="none" w:sz="0" w:space="0" w:color="auto"/>
            <w:right w:val="none" w:sz="0" w:space="0" w:color="auto"/>
          </w:divBdr>
        </w:div>
        <w:div w:id="1067991880">
          <w:marLeft w:val="0"/>
          <w:marRight w:val="0"/>
          <w:marTop w:val="0"/>
          <w:marBottom w:val="0"/>
          <w:divBdr>
            <w:top w:val="none" w:sz="0" w:space="0" w:color="auto"/>
            <w:left w:val="none" w:sz="0" w:space="0" w:color="auto"/>
            <w:bottom w:val="none" w:sz="0" w:space="0" w:color="auto"/>
            <w:right w:val="none" w:sz="0" w:space="0" w:color="auto"/>
          </w:divBdr>
        </w:div>
        <w:div w:id="1190097018">
          <w:marLeft w:val="0"/>
          <w:marRight w:val="0"/>
          <w:marTop w:val="0"/>
          <w:marBottom w:val="0"/>
          <w:divBdr>
            <w:top w:val="none" w:sz="0" w:space="0" w:color="auto"/>
            <w:left w:val="none" w:sz="0" w:space="0" w:color="auto"/>
            <w:bottom w:val="none" w:sz="0" w:space="0" w:color="auto"/>
            <w:right w:val="none" w:sz="0" w:space="0" w:color="auto"/>
          </w:divBdr>
        </w:div>
        <w:div w:id="735470810">
          <w:marLeft w:val="0"/>
          <w:marRight w:val="0"/>
          <w:marTop w:val="0"/>
          <w:marBottom w:val="0"/>
          <w:divBdr>
            <w:top w:val="none" w:sz="0" w:space="0" w:color="auto"/>
            <w:left w:val="none" w:sz="0" w:space="0" w:color="auto"/>
            <w:bottom w:val="none" w:sz="0" w:space="0" w:color="auto"/>
            <w:right w:val="none" w:sz="0" w:space="0" w:color="auto"/>
          </w:divBdr>
        </w:div>
        <w:div w:id="409278888">
          <w:marLeft w:val="0"/>
          <w:marRight w:val="0"/>
          <w:marTop w:val="0"/>
          <w:marBottom w:val="0"/>
          <w:divBdr>
            <w:top w:val="none" w:sz="0" w:space="0" w:color="auto"/>
            <w:left w:val="none" w:sz="0" w:space="0" w:color="auto"/>
            <w:bottom w:val="none" w:sz="0" w:space="0" w:color="auto"/>
            <w:right w:val="none" w:sz="0" w:space="0" w:color="auto"/>
          </w:divBdr>
        </w:div>
        <w:div w:id="1075013731">
          <w:marLeft w:val="0"/>
          <w:marRight w:val="0"/>
          <w:marTop w:val="0"/>
          <w:marBottom w:val="0"/>
          <w:divBdr>
            <w:top w:val="none" w:sz="0" w:space="0" w:color="auto"/>
            <w:left w:val="none" w:sz="0" w:space="0" w:color="auto"/>
            <w:bottom w:val="none" w:sz="0" w:space="0" w:color="auto"/>
            <w:right w:val="none" w:sz="0" w:space="0" w:color="auto"/>
          </w:divBdr>
        </w:div>
        <w:div w:id="1194687317">
          <w:marLeft w:val="0"/>
          <w:marRight w:val="0"/>
          <w:marTop w:val="0"/>
          <w:marBottom w:val="0"/>
          <w:divBdr>
            <w:top w:val="none" w:sz="0" w:space="0" w:color="auto"/>
            <w:left w:val="none" w:sz="0" w:space="0" w:color="auto"/>
            <w:bottom w:val="none" w:sz="0" w:space="0" w:color="auto"/>
            <w:right w:val="none" w:sz="0" w:space="0" w:color="auto"/>
          </w:divBdr>
        </w:div>
        <w:div w:id="165170427">
          <w:marLeft w:val="0"/>
          <w:marRight w:val="0"/>
          <w:marTop w:val="0"/>
          <w:marBottom w:val="0"/>
          <w:divBdr>
            <w:top w:val="none" w:sz="0" w:space="0" w:color="auto"/>
            <w:left w:val="none" w:sz="0" w:space="0" w:color="auto"/>
            <w:bottom w:val="none" w:sz="0" w:space="0" w:color="auto"/>
            <w:right w:val="none" w:sz="0" w:space="0" w:color="auto"/>
          </w:divBdr>
        </w:div>
        <w:div w:id="1248923481">
          <w:marLeft w:val="0"/>
          <w:marRight w:val="0"/>
          <w:marTop w:val="0"/>
          <w:marBottom w:val="0"/>
          <w:divBdr>
            <w:top w:val="none" w:sz="0" w:space="0" w:color="auto"/>
            <w:left w:val="none" w:sz="0" w:space="0" w:color="auto"/>
            <w:bottom w:val="none" w:sz="0" w:space="0" w:color="auto"/>
            <w:right w:val="none" w:sz="0" w:space="0" w:color="auto"/>
          </w:divBdr>
        </w:div>
        <w:div w:id="1183671731">
          <w:marLeft w:val="0"/>
          <w:marRight w:val="0"/>
          <w:marTop w:val="0"/>
          <w:marBottom w:val="0"/>
          <w:divBdr>
            <w:top w:val="none" w:sz="0" w:space="0" w:color="auto"/>
            <w:left w:val="none" w:sz="0" w:space="0" w:color="auto"/>
            <w:bottom w:val="none" w:sz="0" w:space="0" w:color="auto"/>
            <w:right w:val="none" w:sz="0" w:space="0" w:color="auto"/>
          </w:divBdr>
        </w:div>
        <w:div w:id="676152636">
          <w:marLeft w:val="0"/>
          <w:marRight w:val="0"/>
          <w:marTop w:val="0"/>
          <w:marBottom w:val="0"/>
          <w:divBdr>
            <w:top w:val="none" w:sz="0" w:space="0" w:color="auto"/>
            <w:left w:val="none" w:sz="0" w:space="0" w:color="auto"/>
            <w:bottom w:val="none" w:sz="0" w:space="0" w:color="auto"/>
            <w:right w:val="none" w:sz="0" w:space="0" w:color="auto"/>
          </w:divBdr>
        </w:div>
        <w:div w:id="749498716">
          <w:marLeft w:val="0"/>
          <w:marRight w:val="0"/>
          <w:marTop w:val="0"/>
          <w:marBottom w:val="0"/>
          <w:divBdr>
            <w:top w:val="none" w:sz="0" w:space="0" w:color="auto"/>
            <w:left w:val="none" w:sz="0" w:space="0" w:color="auto"/>
            <w:bottom w:val="none" w:sz="0" w:space="0" w:color="auto"/>
            <w:right w:val="none" w:sz="0" w:space="0" w:color="auto"/>
          </w:divBdr>
        </w:div>
        <w:div w:id="2033261370">
          <w:marLeft w:val="0"/>
          <w:marRight w:val="0"/>
          <w:marTop w:val="0"/>
          <w:marBottom w:val="0"/>
          <w:divBdr>
            <w:top w:val="none" w:sz="0" w:space="0" w:color="auto"/>
            <w:left w:val="none" w:sz="0" w:space="0" w:color="auto"/>
            <w:bottom w:val="none" w:sz="0" w:space="0" w:color="auto"/>
            <w:right w:val="none" w:sz="0" w:space="0" w:color="auto"/>
          </w:divBdr>
        </w:div>
        <w:div w:id="365103750">
          <w:marLeft w:val="0"/>
          <w:marRight w:val="0"/>
          <w:marTop w:val="0"/>
          <w:marBottom w:val="0"/>
          <w:divBdr>
            <w:top w:val="none" w:sz="0" w:space="0" w:color="auto"/>
            <w:left w:val="none" w:sz="0" w:space="0" w:color="auto"/>
            <w:bottom w:val="none" w:sz="0" w:space="0" w:color="auto"/>
            <w:right w:val="none" w:sz="0" w:space="0" w:color="auto"/>
          </w:divBdr>
        </w:div>
        <w:div w:id="859701652">
          <w:marLeft w:val="0"/>
          <w:marRight w:val="0"/>
          <w:marTop w:val="0"/>
          <w:marBottom w:val="0"/>
          <w:divBdr>
            <w:top w:val="none" w:sz="0" w:space="0" w:color="auto"/>
            <w:left w:val="none" w:sz="0" w:space="0" w:color="auto"/>
            <w:bottom w:val="none" w:sz="0" w:space="0" w:color="auto"/>
            <w:right w:val="none" w:sz="0" w:space="0" w:color="auto"/>
          </w:divBdr>
        </w:div>
        <w:div w:id="191236467">
          <w:marLeft w:val="0"/>
          <w:marRight w:val="0"/>
          <w:marTop w:val="0"/>
          <w:marBottom w:val="0"/>
          <w:divBdr>
            <w:top w:val="none" w:sz="0" w:space="0" w:color="auto"/>
            <w:left w:val="none" w:sz="0" w:space="0" w:color="auto"/>
            <w:bottom w:val="none" w:sz="0" w:space="0" w:color="auto"/>
            <w:right w:val="none" w:sz="0" w:space="0" w:color="auto"/>
          </w:divBdr>
        </w:div>
        <w:div w:id="334378700">
          <w:marLeft w:val="0"/>
          <w:marRight w:val="0"/>
          <w:marTop w:val="0"/>
          <w:marBottom w:val="0"/>
          <w:divBdr>
            <w:top w:val="none" w:sz="0" w:space="0" w:color="auto"/>
            <w:left w:val="none" w:sz="0" w:space="0" w:color="auto"/>
            <w:bottom w:val="none" w:sz="0" w:space="0" w:color="auto"/>
            <w:right w:val="none" w:sz="0" w:space="0" w:color="auto"/>
          </w:divBdr>
        </w:div>
        <w:div w:id="1373652878">
          <w:marLeft w:val="0"/>
          <w:marRight w:val="0"/>
          <w:marTop w:val="0"/>
          <w:marBottom w:val="0"/>
          <w:divBdr>
            <w:top w:val="none" w:sz="0" w:space="0" w:color="auto"/>
            <w:left w:val="none" w:sz="0" w:space="0" w:color="auto"/>
            <w:bottom w:val="none" w:sz="0" w:space="0" w:color="auto"/>
            <w:right w:val="none" w:sz="0" w:space="0" w:color="auto"/>
          </w:divBdr>
        </w:div>
        <w:div w:id="678236993">
          <w:marLeft w:val="0"/>
          <w:marRight w:val="0"/>
          <w:marTop w:val="0"/>
          <w:marBottom w:val="0"/>
          <w:divBdr>
            <w:top w:val="none" w:sz="0" w:space="0" w:color="auto"/>
            <w:left w:val="none" w:sz="0" w:space="0" w:color="auto"/>
            <w:bottom w:val="none" w:sz="0" w:space="0" w:color="auto"/>
            <w:right w:val="none" w:sz="0" w:space="0" w:color="auto"/>
          </w:divBdr>
        </w:div>
        <w:div w:id="1160468141">
          <w:marLeft w:val="0"/>
          <w:marRight w:val="0"/>
          <w:marTop w:val="0"/>
          <w:marBottom w:val="0"/>
          <w:divBdr>
            <w:top w:val="none" w:sz="0" w:space="0" w:color="auto"/>
            <w:left w:val="none" w:sz="0" w:space="0" w:color="auto"/>
            <w:bottom w:val="none" w:sz="0" w:space="0" w:color="auto"/>
            <w:right w:val="none" w:sz="0" w:space="0" w:color="auto"/>
          </w:divBdr>
        </w:div>
        <w:div w:id="1250391218">
          <w:marLeft w:val="0"/>
          <w:marRight w:val="0"/>
          <w:marTop w:val="0"/>
          <w:marBottom w:val="0"/>
          <w:divBdr>
            <w:top w:val="none" w:sz="0" w:space="0" w:color="auto"/>
            <w:left w:val="none" w:sz="0" w:space="0" w:color="auto"/>
            <w:bottom w:val="none" w:sz="0" w:space="0" w:color="auto"/>
            <w:right w:val="none" w:sz="0" w:space="0" w:color="auto"/>
          </w:divBdr>
        </w:div>
        <w:div w:id="2020693218">
          <w:marLeft w:val="0"/>
          <w:marRight w:val="0"/>
          <w:marTop w:val="0"/>
          <w:marBottom w:val="0"/>
          <w:divBdr>
            <w:top w:val="none" w:sz="0" w:space="0" w:color="auto"/>
            <w:left w:val="none" w:sz="0" w:space="0" w:color="auto"/>
            <w:bottom w:val="none" w:sz="0" w:space="0" w:color="auto"/>
            <w:right w:val="none" w:sz="0" w:space="0" w:color="auto"/>
          </w:divBdr>
        </w:div>
        <w:div w:id="296957909">
          <w:marLeft w:val="0"/>
          <w:marRight w:val="0"/>
          <w:marTop w:val="0"/>
          <w:marBottom w:val="0"/>
          <w:divBdr>
            <w:top w:val="none" w:sz="0" w:space="0" w:color="auto"/>
            <w:left w:val="none" w:sz="0" w:space="0" w:color="auto"/>
            <w:bottom w:val="none" w:sz="0" w:space="0" w:color="auto"/>
            <w:right w:val="none" w:sz="0" w:space="0" w:color="auto"/>
          </w:divBdr>
        </w:div>
        <w:div w:id="77946309">
          <w:marLeft w:val="0"/>
          <w:marRight w:val="0"/>
          <w:marTop w:val="0"/>
          <w:marBottom w:val="0"/>
          <w:divBdr>
            <w:top w:val="none" w:sz="0" w:space="0" w:color="auto"/>
            <w:left w:val="none" w:sz="0" w:space="0" w:color="auto"/>
            <w:bottom w:val="none" w:sz="0" w:space="0" w:color="auto"/>
            <w:right w:val="none" w:sz="0" w:space="0" w:color="auto"/>
          </w:divBdr>
        </w:div>
        <w:div w:id="2051177960">
          <w:marLeft w:val="0"/>
          <w:marRight w:val="0"/>
          <w:marTop w:val="0"/>
          <w:marBottom w:val="0"/>
          <w:divBdr>
            <w:top w:val="none" w:sz="0" w:space="0" w:color="auto"/>
            <w:left w:val="none" w:sz="0" w:space="0" w:color="auto"/>
            <w:bottom w:val="none" w:sz="0" w:space="0" w:color="auto"/>
            <w:right w:val="none" w:sz="0" w:space="0" w:color="auto"/>
          </w:divBdr>
        </w:div>
        <w:div w:id="1762801622">
          <w:marLeft w:val="0"/>
          <w:marRight w:val="0"/>
          <w:marTop w:val="0"/>
          <w:marBottom w:val="0"/>
          <w:divBdr>
            <w:top w:val="none" w:sz="0" w:space="0" w:color="auto"/>
            <w:left w:val="none" w:sz="0" w:space="0" w:color="auto"/>
            <w:bottom w:val="none" w:sz="0" w:space="0" w:color="auto"/>
            <w:right w:val="none" w:sz="0" w:space="0" w:color="auto"/>
          </w:divBdr>
        </w:div>
        <w:div w:id="944924918">
          <w:marLeft w:val="0"/>
          <w:marRight w:val="0"/>
          <w:marTop w:val="0"/>
          <w:marBottom w:val="0"/>
          <w:divBdr>
            <w:top w:val="none" w:sz="0" w:space="0" w:color="auto"/>
            <w:left w:val="none" w:sz="0" w:space="0" w:color="auto"/>
            <w:bottom w:val="none" w:sz="0" w:space="0" w:color="auto"/>
            <w:right w:val="none" w:sz="0" w:space="0" w:color="auto"/>
          </w:divBdr>
        </w:div>
        <w:div w:id="1445346175">
          <w:marLeft w:val="0"/>
          <w:marRight w:val="0"/>
          <w:marTop w:val="0"/>
          <w:marBottom w:val="0"/>
          <w:divBdr>
            <w:top w:val="none" w:sz="0" w:space="0" w:color="auto"/>
            <w:left w:val="none" w:sz="0" w:space="0" w:color="auto"/>
            <w:bottom w:val="none" w:sz="0" w:space="0" w:color="auto"/>
            <w:right w:val="none" w:sz="0" w:space="0" w:color="auto"/>
          </w:divBdr>
        </w:div>
        <w:div w:id="361443802">
          <w:marLeft w:val="0"/>
          <w:marRight w:val="0"/>
          <w:marTop w:val="0"/>
          <w:marBottom w:val="0"/>
          <w:divBdr>
            <w:top w:val="none" w:sz="0" w:space="0" w:color="auto"/>
            <w:left w:val="none" w:sz="0" w:space="0" w:color="auto"/>
            <w:bottom w:val="none" w:sz="0" w:space="0" w:color="auto"/>
            <w:right w:val="none" w:sz="0" w:space="0" w:color="auto"/>
          </w:divBdr>
        </w:div>
        <w:div w:id="71588514">
          <w:marLeft w:val="0"/>
          <w:marRight w:val="0"/>
          <w:marTop w:val="0"/>
          <w:marBottom w:val="0"/>
          <w:divBdr>
            <w:top w:val="none" w:sz="0" w:space="0" w:color="auto"/>
            <w:left w:val="none" w:sz="0" w:space="0" w:color="auto"/>
            <w:bottom w:val="none" w:sz="0" w:space="0" w:color="auto"/>
            <w:right w:val="none" w:sz="0" w:space="0" w:color="auto"/>
          </w:divBdr>
        </w:div>
        <w:div w:id="636691814">
          <w:marLeft w:val="0"/>
          <w:marRight w:val="0"/>
          <w:marTop w:val="0"/>
          <w:marBottom w:val="0"/>
          <w:divBdr>
            <w:top w:val="none" w:sz="0" w:space="0" w:color="auto"/>
            <w:left w:val="none" w:sz="0" w:space="0" w:color="auto"/>
            <w:bottom w:val="none" w:sz="0" w:space="0" w:color="auto"/>
            <w:right w:val="none" w:sz="0" w:space="0" w:color="auto"/>
          </w:divBdr>
        </w:div>
        <w:div w:id="1441799357">
          <w:marLeft w:val="0"/>
          <w:marRight w:val="0"/>
          <w:marTop w:val="0"/>
          <w:marBottom w:val="0"/>
          <w:divBdr>
            <w:top w:val="none" w:sz="0" w:space="0" w:color="auto"/>
            <w:left w:val="none" w:sz="0" w:space="0" w:color="auto"/>
            <w:bottom w:val="none" w:sz="0" w:space="0" w:color="auto"/>
            <w:right w:val="none" w:sz="0" w:space="0" w:color="auto"/>
          </w:divBdr>
        </w:div>
        <w:div w:id="99112916">
          <w:marLeft w:val="0"/>
          <w:marRight w:val="0"/>
          <w:marTop w:val="0"/>
          <w:marBottom w:val="0"/>
          <w:divBdr>
            <w:top w:val="none" w:sz="0" w:space="0" w:color="auto"/>
            <w:left w:val="none" w:sz="0" w:space="0" w:color="auto"/>
            <w:bottom w:val="none" w:sz="0" w:space="0" w:color="auto"/>
            <w:right w:val="none" w:sz="0" w:space="0" w:color="auto"/>
          </w:divBdr>
        </w:div>
        <w:div w:id="1908345425">
          <w:marLeft w:val="0"/>
          <w:marRight w:val="0"/>
          <w:marTop w:val="0"/>
          <w:marBottom w:val="0"/>
          <w:divBdr>
            <w:top w:val="none" w:sz="0" w:space="0" w:color="auto"/>
            <w:left w:val="none" w:sz="0" w:space="0" w:color="auto"/>
            <w:bottom w:val="none" w:sz="0" w:space="0" w:color="auto"/>
            <w:right w:val="none" w:sz="0" w:space="0" w:color="auto"/>
          </w:divBdr>
        </w:div>
        <w:div w:id="1427923543">
          <w:marLeft w:val="0"/>
          <w:marRight w:val="0"/>
          <w:marTop w:val="0"/>
          <w:marBottom w:val="0"/>
          <w:divBdr>
            <w:top w:val="none" w:sz="0" w:space="0" w:color="auto"/>
            <w:left w:val="none" w:sz="0" w:space="0" w:color="auto"/>
            <w:bottom w:val="none" w:sz="0" w:space="0" w:color="auto"/>
            <w:right w:val="none" w:sz="0" w:space="0" w:color="auto"/>
          </w:divBdr>
        </w:div>
        <w:div w:id="1317875892">
          <w:marLeft w:val="0"/>
          <w:marRight w:val="0"/>
          <w:marTop w:val="0"/>
          <w:marBottom w:val="0"/>
          <w:divBdr>
            <w:top w:val="none" w:sz="0" w:space="0" w:color="auto"/>
            <w:left w:val="none" w:sz="0" w:space="0" w:color="auto"/>
            <w:bottom w:val="none" w:sz="0" w:space="0" w:color="auto"/>
            <w:right w:val="none" w:sz="0" w:space="0" w:color="auto"/>
          </w:divBdr>
        </w:div>
        <w:div w:id="1848010938">
          <w:marLeft w:val="0"/>
          <w:marRight w:val="0"/>
          <w:marTop w:val="0"/>
          <w:marBottom w:val="0"/>
          <w:divBdr>
            <w:top w:val="none" w:sz="0" w:space="0" w:color="auto"/>
            <w:left w:val="none" w:sz="0" w:space="0" w:color="auto"/>
            <w:bottom w:val="none" w:sz="0" w:space="0" w:color="auto"/>
            <w:right w:val="none" w:sz="0" w:space="0" w:color="auto"/>
          </w:divBdr>
        </w:div>
        <w:div w:id="1223373131">
          <w:marLeft w:val="0"/>
          <w:marRight w:val="0"/>
          <w:marTop w:val="0"/>
          <w:marBottom w:val="0"/>
          <w:divBdr>
            <w:top w:val="none" w:sz="0" w:space="0" w:color="auto"/>
            <w:left w:val="none" w:sz="0" w:space="0" w:color="auto"/>
            <w:bottom w:val="none" w:sz="0" w:space="0" w:color="auto"/>
            <w:right w:val="none" w:sz="0" w:space="0" w:color="auto"/>
          </w:divBdr>
        </w:div>
        <w:div w:id="844324666">
          <w:marLeft w:val="0"/>
          <w:marRight w:val="0"/>
          <w:marTop w:val="0"/>
          <w:marBottom w:val="0"/>
          <w:divBdr>
            <w:top w:val="none" w:sz="0" w:space="0" w:color="auto"/>
            <w:left w:val="none" w:sz="0" w:space="0" w:color="auto"/>
            <w:bottom w:val="none" w:sz="0" w:space="0" w:color="auto"/>
            <w:right w:val="none" w:sz="0" w:space="0" w:color="auto"/>
          </w:divBdr>
        </w:div>
        <w:div w:id="1184435757">
          <w:marLeft w:val="0"/>
          <w:marRight w:val="0"/>
          <w:marTop w:val="0"/>
          <w:marBottom w:val="0"/>
          <w:divBdr>
            <w:top w:val="none" w:sz="0" w:space="0" w:color="auto"/>
            <w:left w:val="none" w:sz="0" w:space="0" w:color="auto"/>
            <w:bottom w:val="none" w:sz="0" w:space="0" w:color="auto"/>
            <w:right w:val="none" w:sz="0" w:space="0" w:color="auto"/>
          </w:divBdr>
        </w:div>
        <w:div w:id="1660037102">
          <w:marLeft w:val="0"/>
          <w:marRight w:val="0"/>
          <w:marTop w:val="0"/>
          <w:marBottom w:val="0"/>
          <w:divBdr>
            <w:top w:val="none" w:sz="0" w:space="0" w:color="auto"/>
            <w:left w:val="none" w:sz="0" w:space="0" w:color="auto"/>
            <w:bottom w:val="none" w:sz="0" w:space="0" w:color="auto"/>
            <w:right w:val="none" w:sz="0" w:space="0" w:color="auto"/>
          </w:divBdr>
        </w:div>
        <w:div w:id="1709328838">
          <w:marLeft w:val="0"/>
          <w:marRight w:val="0"/>
          <w:marTop w:val="0"/>
          <w:marBottom w:val="0"/>
          <w:divBdr>
            <w:top w:val="none" w:sz="0" w:space="0" w:color="auto"/>
            <w:left w:val="none" w:sz="0" w:space="0" w:color="auto"/>
            <w:bottom w:val="none" w:sz="0" w:space="0" w:color="auto"/>
            <w:right w:val="none" w:sz="0" w:space="0" w:color="auto"/>
          </w:divBdr>
        </w:div>
        <w:div w:id="1354116677">
          <w:marLeft w:val="0"/>
          <w:marRight w:val="0"/>
          <w:marTop w:val="0"/>
          <w:marBottom w:val="0"/>
          <w:divBdr>
            <w:top w:val="none" w:sz="0" w:space="0" w:color="auto"/>
            <w:left w:val="none" w:sz="0" w:space="0" w:color="auto"/>
            <w:bottom w:val="none" w:sz="0" w:space="0" w:color="auto"/>
            <w:right w:val="none" w:sz="0" w:space="0" w:color="auto"/>
          </w:divBdr>
        </w:div>
        <w:div w:id="630283551">
          <w:marLeft w:val="0"/>
          <w:marRight w:val="0"/>
          <w:marTop w:val="0"/>
          <w:marBottom w:val="0"/>
          <w:divBdr>
            <w:top w:val="none" w:sz="0" w:space="0" w:color="auto"/>
            <w:left w:val="none" w:sz="0" w:space="0" w:color="auto"/>
            <w:bottom w:val="none" w:sz="0" w:space="0" w:color="auto"/>
            <w:right w:val="none" w:sz="0" w:space="0" w:color="auto"/>
          </w:divBdr>
        </w:div>
        <w:div w:id="593978689">
          <w:marLeft w:val="0"/>
          <w:marRight w:val="0"/>
          <w:marTop w:val="0"/>
          <w:marBottom w:val="0"/>
          <w:divBdr>
            <w:top w:val="none" w:sz="0" w:space="0" w:color="auto"/>
            <w:left w:val="none" w:sz="0" w:space="0" w:color="auto"/>
            <w:bottom w:val="none" w:sz="0" w:space="0" w:color="auto"/>
            <w:right w:val="none" w:sz="0" w:space="0" w:color="auto"/>
          </w:divBdr>
        </w:div>
        <w:div w:id="52851879">
          <w:marLeft w:val="0"/>
          <w:marRight w:val="0"/>
          <w:marTop w:val="0"/>
          <w:marBottom w:val="0"/>
          <w:divBdr>
            <w:top w:val="none" w:sz="0" w:space="0" w:color="auto"/>
            <w:left w:val="none" w:sz="0" w:space="0" w:color="auto"/>
            <w:bottom w:val="none" w:sz="0" w:space="0" w:color="auto"/>
            <w:right w:val="none" w:sz="0" w:space="0" w:color="auto"/>
          </w:divBdr>
        </w:div>
        <w:div w:id="1373848223">
          <w:marLeft w:val="0"/>
          <w:marRight w:val="0"/>
          <w:marTop w:val="0"/>
          <w:marBottom w:val="0"/>
          <w:divBdr>
            <w:top w:val="none" w:sz="0" w:space="0" w:color="auto"/>
            <w:left w:val="none" w:sz="0" w:space="0" w:color="auto"/>
            <w:bottom w:val="none" w:sz="0" w:space="0" w:color="auto"/>
            <w:right w:val="none" w:sz="0" w:space="0" w:color="auto"/>
          </w:divBdr>
        </w:div>
        <w:div w:id="1786150124">
          <w:marLeft w:val="0"/>
          <w:marRight w:val="0"/>
          <w:marTop w:val="0"/>
          <w:marBottom w:val="0"/>
          <w:divBdr>
            <w:top w:val="none" w:sz="0" w:space="0" w:color="auto"/>
            <w:left w:val="none" w:sz="0" w:space="0" w:color="auto"/>
            <w:bottom w:val="none" w:sz="0" w:space="0" w:color="auto"/>
            <w:right w:val="none" w:sz="0" w:space="0" w:color="auto"/>
          </w:divBdr>
        </w:div>
        <w:div w:id="185220839">
          <w:marLeft w:val="0"/>
          <w:marRight w:val="0"/>
          <w:marTop w:val="0"/>
          <w:marBottom w:val="0"/>
          <w:divBdr>
            <w:top w:val="none" w:sz="0" w:space="0" w:color="auto"/>
            <w:left w:val="none" w:sz="0" w:space="0" w:color="auto"/>
            <w:bottom w:val="none" w:sz="0" w:space="0" w:color="auto"/>
            <w:right w:val="none" w:sz="0" w:space="0" w:color="auto"/>
          </w:divBdr>
        </w:div>
        <w:div w:id="731318525">
          <w:marLeft w:val="0"/>
          <w:marRight w:val="0"/>
          <w:marTop w:val="0"/>
          <w:marBottom w:val="0"/>
          <w:divBdr>
            <w:top w:val="none" w:sz="0" w:space="0" w:color="auto"/>
            <w:left w:val="none" w:sz="0" w:space="0" w:color="auto"/>
            <w:bottom w:val="none" w:sz="0" w:space="0" w:color="auto"/>
            <w:right w:val="none" w:sz="0" w:space="0" w:color="auto"/>
          </w:divBdr>
        </w:div>
        <w:div w:id="1716926019">
          <w:marLeft w:val="0"/>
          <w:marRight w:val="0"/>
          <w:marTop w:val="0"/>
          <w:marBottom w:val="0"/>
          <w:divBdr>
            <w:top w:val="none" w:sz="0" w:space="0" w:color="auto"/>
            <w:left w:val="none" w:sz="0" w:space="0" w:color="auto"/>
            <w:bottom w:val="none" w:sz="0" w:space="0" w:color="auto"/>
            <w:right w:val="none" w:sz="0" w:space="0" w:color="auto"/>
          </w:divBdr>
        </w:div>
        <w:div w:id="1380089042">
          <w:marLeft w:val="0"/>
          <w:marRight w:val="0"/>
          <w:marTop w:val="0"/>
          <w:marBottom w:val="0"/>
          <w:divBdr>
            <w:top w:val="none" w:sz="0" w:space="0" w:color="auto"/>
            <w:left w:val="none" w:sz="0" w:space="0" w:color="auto"/>
            <w:bottom w:val="none" w:sz="0" w:space="0" w:color="auto"/>
            <w:right w:val="none" w:sz="0" w:space="0" w:color="auto"/>
          </w:divBdr>
        </w:div>
        <w:div w:id="699235644">
          <w:marLeft w:val="0"/>
          <w:marRight w:val="0"/>
          <w:marTop w:val="0"/>
          <w:marBottom w:val="0"/>
          <w:divBdr>
            <w:top w:val="none" w:sz="0" w:space="0" w:color="auto"/>
            <w:left w:val="none" w:sz="0" w:space="0" w:color="auto"/>
            <w:bottom w:val="none" w:sz="0" w:space="0" w:color="auto"/>
            <w:right w:val="none" w:sz="0" w:space="0" w:color="auto"/>
          </w:divBdr>
        </w:div>
        <w:div w:id="525993918">
          <w:marLeft w:val="0"/>
          <w:marRight w:val="0"/>
          <w:marTop w:val="0"/>
          <w:marBottom w:val="0"/>
          <w:divBdr>
            <w:top w:val="none" w:sz="0" w:space="0" w:color="auto"/>
            <w:left w:val="none" w:sz="0" w:space="0" w:color="auto"/>
            <w:bottom w:val="none" w:sz="0" w:space="0" w:color="auto"/>
            <w:right w:val="none" w:sz="0" w:space="0" w:color="auto"/>
          </w:divBdr>
        </w:div>
        <w:div w:id="374236882">
          <w:marLeft w:val="0"/>
          <w:marRight w:val="0"/>
          <w:marTop w:val="0"/>
          <w:marBottom w:val="0"/>
          <w:divBdr>
            <w:top w:val="none" w:sz="0" w:space="0" w:color="auto"/>
            <w:left w:val="none" w:sz="0" w:space="0" w:color="auto"/>
            <w:bottom w:val="none" w:sz="0" w:space="0" w:color="auto"/>
            <w:right w:val="none" w:sz="0" w:space="0" w:color="auto"/>
          </w:divBdr>
        </w:div>
        <w:div w:id="735055008">
          <w:marLeft w:val="0"/>
          <w:marRight w:val="0"/>
          <w:marTop w:val="0"/>
          <w:marBottom w:val="0"/>
          <w:divBdr>
            <w:top w:val="none" w:sz="0" w:space="0" w:color="auto"/>
            <w:left w:val="none" w:sz="0" w:space="0" w:color="auto"/>
            <w:bottom w:val="none" w:sz="0" w:space="0" w:color="auto"/>
            <w:right w:val="none" w:sz="0" w:space="0" w:color="auto"/>
          </w:divBdr>
        </w:div>
        <w:div w:id="1473522318">
          <w:marLeft w:val="0"/>
          <w:marRight w:val="0"/>
          <w:marTop w:val="0"/>
          <w:marBottom w:val="0"/>
          <w:divBdr>
            <w:top w:val="none" w:sz="0" w:space="0" w:color="auto"/>
            <w:left w:val="none" w:sz="0" w:space="0" w:color="auto"/>
            <w:bottom w:val="none" w:sz="0" w:space="0" w:color="auto"/>
            <w:right w:val="none" w:sz="0" w:space="0" w:color="auto"/>
          </w:divBdr>
        </w:div>
        <w:div w:id="669262442">
          <w:marLeft w:val="0"/>
          <w:marRight w:val="0"/>
          <w:marTop w:val="0"/>
          <w:marBottom w:val="0"/>
          <w:divBdr>
            <w:top w:val="none" w:sz="0" w:space="0" w:color="auto"/>
            <w:left w:val="none" w:sz="0" w:space="0" w:color="auto"/>
            <w:bottom w:val="none" w:sz="0" w:space="0" w:color="auto"/>
            <w:right w:val="none" w:sz="0" w:space="0" w:color="auto"/>
          </w:divBdr>
        </w:div>
        <w:div w:id="1472282424">
          <w:marLeft w:val="0"/>
          <w:marRight w:val="0"/>
          <w:marTop w:val="0"/>
          <w:marBottom w:val="0"/>
          <w:divBdr>
            <w:top w:val="none" w:sz="0" w:space="0" w:color="auto"/>
            <w:left w:val="none" w:sz="0" w:space="0" w:color="auto"/>
            <w:bottom w:val="none" w:sz="0" w:space="0" w:color="auto"/>
            <w:right w:val="none" w:sz="0" w:space="0" w:color="auto"/>
          </w:divBdr>
        </w:div>
        <w:div w:id="1734935243">
          <w:marLeft w:val="0"/>
          <w:marRight w:val="0"/>
          <w:marTop w:val="0"/>
          <w:marBottom w:val="0"/>
          <w:divBdr>
            <w:top w:val="none" w:sz="0" w:space="0" w:color="auto"/>
            <w:left w:val="none" w:sz="0" w:space="0" w:color="auto"/>
            <w:bottom w:val="none" w:sz="0" w:space="0" w:color="auto"/>
            <w:right w:val="none" w:sz="0" w:space="0" w:color="auto"/>
          </w:divBdr>
        </w:div>
        <w:div w:id="703289426">
          <w:marLeft w:val="0"/>
          <w:marRight w:val="0"/>
          <w:marTop w:val="0"/>
          <w:marBottom w:val="0"/>
          <w:divBdr>
            <w:top w:val="none" w:sz="0" w:space="0" w:color="auto"/>
            <w:left w:val="none" w:sz="0" w:space="0" w:color="auto"/>
            <w:bottom w:val="none" w:sz="0" w:space="0" w:color="auto"/>
            <w:right w:val="none" w:sz="0" w:space="0" w:color="auto"/>
          </w:divBdr>
        </w:div>
        <w:div w:id="1501119177">
          <w:marLeft w:val="0"/>
          <w:marRight w:val="0"/>
          <w:marTop w:val="0"/>
          <w:marBottom w:val="0"/>
          <w:divBdr>
            <w:top w:val="none" w:sz="0" w:space="0" w:color="auto"/>
            <w:left w:val="none" w:sz="0" w:space="0" w:color="auto"/>
            <w:bottom w:val="none" w:sz="0" w:space="0" w:color="auto"/>
            <w:right w:val="none" w:sz="0" w:space="0" w:color="auto"/>
          </w:divBdr>
        </w:div>
        <w:div w:id="1019165182">
          <w:marLeft w:val="0"/>
          <w:marRight w:val="0"/>
          <w:marTop w:val="0"/>
          <w:marBottom w:val="0"/>
          <w:divBdr>
            <w:top w:val="none" w:sz="0" w:space="0" w:color="auto"/>
            <w:left w:val="none" w:sz="0" w:space="0" w:color="auto"/>
            <w:bottom w:val="none" w:sz="0" w:space="0" w:color="auto"/>
            <w:right w:val="none" w:sz="0" w:space="0" w:color="auto"/>
          </w:divBdr>
        </w:div>
        <w:div w:id="1363628386">
          <w:marLeft w:val="0"/>
          <w:marRight w:val="0"/>
          <w:marTop w:val="0"/>
          <w:marBottom w:val="0"/>
          <w:divBdr>
            <w:top w:val="none" w:sz="0" w:space="0" w:color="auto"/>
            <w:left w:val="none" w:sz="0" w:space="0" w:color="auto"/>
            <w:bottom w:val="none" w:sz="0" w:space="0" w:color="auto"/>
            <w:right w:val="none" w:sz="0" w:space="0" w:color="auto"/>
          </w:divBdr>
        </w:div>
        <w:div w:id="906573955">
          <w:marLeft w:val="0"/>
          <w:marRight w:val="0"/>
          <w:marTop w:val="0"/>
          <w:marBottom w:val="0"/>
          <w:divBdr>
            <w:top w:val="none" w:sz="0" w:space="0" w:color="auto"/>
            <w:left w:val="none" w:sz="0" w:space="0" w:color="auto"/>
            <w:bottom w:val="none" w:sz="0" w:space="0" w:color="auto"/>
            <w:right w:val="none" w:sz="0" w:space="0" w:color="auto"/>
          </w:divBdr>
        </w:div>
        <w:div w:id="157506046">
          <w:marLeft w:val="0"/>
          <w:marRight w:val="0"/>
          <w:marTop w:val="0"/>
          <w:marBottom w:val="0"/>
          <w:divBdr>
            <w:top w:val="none" w:sz="0" w:space="0" w:color="auto"/>
            <w:left w:val="none" w:sz="0" w:space="0" w:color="auto"/>
            <w:bottom w:val="none" w:sz="0" w:space="0" w:color="auto"/>
            <w:right w:val="none" w:sz="0" w:space="0" w:color="auto"/>
          </w:divBdr>
        </w:div>
        <w:div w:id="383024404">
          <w:marLeft w:val="0"/>
          <w:marRight w:val="0"/>
          <w:marTop w:val="0"/>
          <w:marBottom w:val="0"/>
          <w:divBdr>
            <w:top w:val="none" w:sz="0" w:space="0" w:color="auto"/>
            <w:left w:val="none" w:sz="0" w:space="0" w:color="auto"/>
            <w:bottom w:val="none" w:sz="0" w:space="0" w:color="auto"/>
            <w:right w:val="none" w:sz="0" w:space="0" w:color="auto"/>
          </w:divBdr>
        </w:div>
        <w:div w:id="382945364">
          <w:marLeft w:val="0"/>
          <w:marRight w:val="0"/>
          <w:marTop w:val="0"/>
          <w:marBottom w:val="0"/>
          <w:divBdr>
            <w:top w:val="none" w:sz="0" w:space="0" w:color="auto"/>
            <w:left w:val="none" w:sz="0" w:space="0" w:color="auto"/>
            <w:bottom w:val="none" w:sz="0" w:space="0" w:color="auto"/>
            <w:right w:val="none" w:sz="0" w:space="0" w:color="auto"/>
          </w:divBdr>
        </w:div>
        <w:div w:id="1338268662">
          <w:marLeft w:val="0"/>
          <w:marRight w:val="0"/>
          <w:marTop w:val="0"/>
          <w:marBottom w:val="0"/>
          <w:divBdr>
            <w:top w:val="none" w:sz="0" w:space="0" w:color="auto"/>
            <w:left w:val="none" w:sz="0" w:space="0" w:color="auto"/>
            <w:bottom w:val="none" w:sz="0" w:space="0" w:color="auto"/>
            <w:right w:val="none" w:sz="0" w:space="0" w:color="auto"/>
          </w:divBdr>
        </w:div>
        <w:div w:id="548341712">
          <w:marLeft w:val="0"/>
          <w:marRight w:val="0"/>
          <w:marTop w:val="0"/>
          <w:marBottom w:val="0"/>
          <w:divBdr>
            <w:top w:val="none" w:sz="0" w:space="0" w:color="auto"/>
            <w:left w:val="none" w:sz="0" w:space="0" w:color="auto"/>
            <w:bottom w:val="none" w:sz="0" w:space="0" w:color="auto"/>
            <w:right w:val="none" w:sz="0" w:space="0" w:color="auto"/>
          </w:divBdr>
        </w:div>
        <w:div w:id="974679878">
          <w:marLeft w:val="0"/>
          <w:marRight w:val="0"/>
          <w:marTop w:val="0"/>
          <w:marBottom w:val="0"/>
          <w:divBdr>
            <w:top w:val="none" w:sz="0" w:space="0" w:color="auto"/>
            <w:left w:val="none" w:sz="0" w:space="0" w:color="auto"/>
            <w:bottom w:val="none" w:sz="0" w:space="0" w:color="auto"/>
            <w:right w:val="none" w:sz="0" w:space="0" w:color="auto"/>
          </w:divBdr>
        </w:div>
        <w:div w:id="1860074611">
          <w:marLeft w:val="0"/>
          <w:marRight w:val="0"/>
          <w:marTop w:val="0"/>
          <w:marBottom w:val="0"/>
          <w:divBdr>
            <w:top w:val="none" w:sz="0" w:space="0" w:color="auto"/>
            <w:left w:val="none" w:sz="0" w:space="0" w:color="auto"/>
            <w:bottom w:val="none" w:sz="0" w:space="0" w:color="auto"/>
            <w:right w:val="none" w:sz="0" w:space="0" w:color="auto"/>
          </w:divBdr>
        </w:div>
        <w:div w:id="1855263648">
          <w:marLeft w:val="0"/>
          <w:marRight w:val="0"/>
          <w:marTop w:val="0"/>
          <w:marBottom w:val="0"/>
          <w:divBdr>
            <w:top w:val="none" w:sz="0" w:space="0" w:color="auto"/>
            <w:left w:val="none" w:sz="0" w:space="0" w:color="auto"/>
            <w:bottom w:val="none" w:sz="0" w:space="0" w:color="auto"/>
            <w:right w:val="none" w:sz="0" w:space="0" w:color="auto"/>
          </w:divBdr>
        </w:div>
        <w:div w:id="1763839373">
          <w:marLeft w:val="0"/>
          <w:marRight w:val="0"/>
          <w:marTop w:val="0"/>
          <w:marBottom w:val="0"/>
          <w:divBdr>
            <w:top w:val="none" w:sz="0" w:space="0" w:color="auto"/>
            <w:left w:val="none" w:sz="0" w:space="0" w:color="auto"/>
            <w:bottom w:val="none" w:sz="0" w:space="0" w:color="auto"/>
            <w:right w:val="none" w:sz="0" w:space="0" w:color="auto"/>
          </w:divBdr>
        </w:div>
        <w:div w:id="1934580883">
          <w:marLeft w:val="0"/>
          <w:marRight w:val="0"/>
          <w:marTop w:val="0"/>
          <w:marBottom w:val="0"/>
          <w:divBdr>
            <w:top w:val="none" w:sz="0" w:space="0" w:color="auto"/>
            <w:left w:val="none" w:sz="0" w:space="0" w:color="auto"/>
            <w:bottom w:val="none" w:sz="0" w:space="0" w:color="auto"/>
            <w:right w:val="none" w:sz="0" w:space="0" w:color="auto"/>
          </w:divBdr>
        </w:div>
        <w:div w:id="517083703">
          <w:marLeft w:val="0"/>
          <w:marRight w:val="0"/>
          <w:marTop w:val="0"/>
          <w:marBottom w:val="0"/>
          <w:divBdr>
            <w:top w:val="none" w:sz="0" w:space="0" w:color="auto"/>
            <w:left w:val="none" w:sz="0" w:space="0" w:color="auto"/>
            <w:bottom w:val="none" w:sz="0" w:space="0" w:color="auto"/>
            <w:right w:val="none" w:sz="0" w:space="0" w:color="auto"/>
          </w:divBdr>
        </w:div>
        <w:div w:id="1386905312">
          <w:marLeft w:val="0"/>
          <w:marRight w:val="0"/>
          <w:marTop w:val="0"/>
          <w:marBottom w:val="0"/>
          <w:divBdr>
            <w:top w:val="none" w:sz="0" w:space="0" w:color="auto"/>
            <w:left w:val="none" w:sz="0" w:space="0" w:color="auto"/>
            <w:bottom w:val="none" w:sz="0" w:space="0" w:color="auto"/>
            <w:right w:val="none" w:sz="0" w:space="0" w:color="auto"/>
          </w:divBdr>
        </w:div>
        <w:div w:id="313147162">
          <w:marLeft w:val="0"/>
          <w:marRight w:val="0"/>
          <w:marTop w:val="0"/>
          <w:marBottom w:val="0"/>
          <w:divBdr>
            <w:top w:val="none" w:sz="0" w:space="0" w:color="auto"/>
            <w:left w:val="none" w:sz="0" w:space="0" w:color="auto"/>
            <w:bottom w:val="none" w:sz="0" w:space="0" w:color="auto"/>
            <w:right w:val="none" w:sz="0" w:space="0" w:color="auto"/>
          </w:divBdr>
        </w:div>
        <w:div w:id="1682665557">
          <w:marLeft w:val="0"/>
          <w:marRight w:val="0"/>
          <w:marTop w:val="0"/>
          <w:marBottom w:val="0"/>
          <w:divBdr>
            <w:top w:val="none" w:sz="0" w:space="0" w:color="auto"/>
            <w:left w:val="none" w:sz="0" w:space="0" w:color="auto"/>
            <w:bottom w:val="none" w:sz="0" w:space="0" w:color="auto"/>
            <w:right w:val="none" w:sz="0" w:space="0" w:color="auto"/>
          </w:divBdr>
        </w:div>
        <w:div w:id="180554739">
          <w:marLeft w:val="0"/>
          <w:marRight w:val="0"/>
          <w:marTop w:val="0"/>
          <w:marBottom w:val="0"/>
          <w:divBdr>
            <w:top w:val="none" w:sz="0" w:space="0" w:color="auto"/>
            <w:left w:val="none" w:sz="0" w:space="0" w:color="auto"/>
            <w:bottom w:val="none" w:sz="0" w:space="0" w:color="auto"/>
            <w:right w:val="none" w:sz="0" w:space="0" w:color="auto"/>
          </w:divBdr>
        </w:div>
        <w:div w:id="1994093022">
          <w:marLeft w:val="0"/>
          <w:marRight w:val="0"/>
          <w:marTop w:val="0"/>
          <w:marBottom w:val="0"/>
          <w:divBdr>
            <w:top w:val="none" w:sz="0" w:space="0" w:color="auto"/>
            <w:left w:val="none" w:sz="0" w:space="0" w:color="auto"/>
            <w:bottom w:val="none" w:sz="0" w:space="0" w:color="auto"/>
            <w:right w:val="none" w:sz="0" w:space="0" w:color="auto"/>
          </w:divBdr>
        </w:div>
        <w:div w:id="1778216039">
          <w:marLeft w:val="0"/>
          <w:marRight w:val="0"/>
          <w:marTop w:val="0"/>
          <w:marBottom w:val="0"/>
          <w:divBdr>
            <w:top w:val="none" w:sz="0" w:space="0" w:color="auto"/>
            <w:left w:val="none" w:sz="0" w:space="0" w:color="auto"/>
            <w:bottom w:val="none" w:sz="0" w:space="0" w:color="auto"/>
            <w:right w:val="none" w:sz="0" w:space="0" w:color="auto"/>
          </w:divBdr>
        </w:div>
        <w:div w:id="1320381415">
          <w:marLeft w:val="0"/>
          <w:marRight w:val="0"/>
          <w:marTop w:val="0"/>
          <w:marBottom w:val="0"/>
          <w:divBdr>
            <w:top w:val="none" w:sz="0" w:space="0" w:color="auto"/>
            <w:left w:val="none" w:sz="0" w:space="0" w:color="auto"/>
            <w:bottom w:val="none" w:sz="0" w:space="0" w:color="auto"/>
            <w:right w:val="none" w:sz="0" w:space="0" w:color="auto"/>
          </w:divBdr>
        </w:div>
        <w:div w:id="417562563">
          <w:marLeft w:val="0"/>
          <w:marRight w:val="0"/>
          <w:marTop w:val="0"/>
          <w:marBottom w:val="0"/>
          <w:divBdr>
            <w:top w:val="none" w:sz="0" w:space="0" w:color="auto"/>
            <w:left w:val="none" w:sz="0" w:space="0" w:color="auto"/>
            <w:bottom w:val="none" w:sz="0" w:space="0" w:color="auto"/>
            <w:right w:val="none" w:sz="0" w:space="0" w:color="auto"/>
          </w:divBdr>
        </w:div>
        <w:div w:id="374086196">
          <w:marLeft w:val="0"/>
          <w:marRight w:val="0"/>
          <w:marTop w:val="0"/>
          <w:marBottom w:val="0"/>
          <w:divBdr>
            <w:top w:val="none" w:sz="0" w:space="0" w:color="auto"/>
            <w:left w:val="none" w:sz="0" w:space="0" w:color="auto"/>
            <w:bottom w:val="none" w:sz="0" w:space="0" w:color="auto"/>
            <w:right w:val="none" w:sz="0" w:space="0" w:color="auto"/>
          </w:divBdr>
        </w:div>
        <w:div w:id="1093743532">
          <w:marLeft w:val="0"/>
          <w:marRight w:val="0"/>
          <w:marTop w:val="0"/>
          <w:marBottom w:val="0"/>
          <w:divBdr>
            <w:top w:val="none" w:sz="0" w:space="0" w:color="auto"/>
            <w:left w:val="none" w:sz="0" w:space="0" w:color="auto"/>
            <w:bottom w:val="none" w:sz="0" w:space="0" w:color="auto"/>
            <w:right w:val="none" w:sz="0" w:space="0" w:color="auto"/>
          </w:divBdr>
        </w:div>
        <w:div w:id="1639842461">
          <w:marLeft w:val="0"/>
          <w:marRight w:val="0"/>
          <w:marTop w:val="0"/>
          <w:marBottom w:val="0"/>
          <w:divBdr>
            <w:top w:val="none" w:sz="0" w:space="0" w:color="auto"/>
            <w:left w:val="none" w:sz="0" w:space="0" w:color="auto"/>
            <w:bottom w:val="none" w:sz="0" w:space="0" w:color="auto"/>
            <w:right w:val="none" w:sz="0" w:space="0" w:color="auto"/>
          </w:divBdr>
        </w:div>
        <w:div w:id="1071854778">
          <w:marLeft w:val="0"/>
          <w:marRight w:val="0"/>
          <w:marTop w:val="0"/>
          <w:marBottom w:val="0"/>
          <w:divBdr>
            <w:top w:val="none" w:sz="0" w:space="0" w:color="auto"/>
            <w:left w:val="none" w:sz="0" w:space="0" w:color="auto"/>
            <w:bottom w:val="none" w:sz="0" w:space="0" w:color="auto"/>
            <w:right w:val="none" w:sz="0" w:space="0" w:color="auto"/>
          </w:divBdr>
        </w:div>
        <w:div w:id="1226451706">
          <w:marLeft w:val="0"/>
          <w:marRight w:val="0"/>
          <w:marTop w:val="0"/>
          <w:marBottom w:val="0"/>
          <w:divBdr>
            <w:top w:val="none" w:sz="0" w:space="0" w:color="auto"/>
            <w:left w:val="none" w:sz="0" w:space="0" w:color="auto"/>
            <w:bottom w:val="none" w:sz="0" w:space="0" w:color="auto"/>
            <w:right w:val="none" w:sz="0" w:space="0" w:color="auto"/>
          </w:divBdr>
        </w:div>
        <w:div w:id="1365131699">
          <w:marLeft w:val="0"/>
          <w:marRight w:val="0"/>
          <w:marTop w:val="0"/>
          <w:marBottom w:val="0"/>
          <w:divBdr>
            <w:top w:val="none" w:sz="0" w:space="0" w:color="auto"/>
            <w:left w:val="none" w:sz="0" w:space="0" w:color="auto"/>
            <w:bottom w:val="none" w:sz="0" w:space="0" w:color="auto"/>
            <w:right w:val="none" w:sz="0" w:space="0" w:color="auto"/>
          </w:divBdr>
        </w:div>
        <w:div w:id="2094351272">
          <w:marLeft w:val="0"/>
          <w:marRight w:val="0"/>
          <w:marTop w:val="0"/>
          <w:marBottom w:val="0"/>
          <w:divBdr>
            <w:top w:val="none" w:sz="0" w:space="0" w:color="auto"/>
            <w:left w:val="none" w:sz="0" w:space="0" w:color="auto"/>
            <w:bottom w:val="none" w:sz="0" w:space="0" w:color="auto"/>
            <w:right w:val="none" w:sz="0" w:space="0" w:color="auto"/>
          </w:divBdr>
        </w:div>
        <w:div w:id="587738602">
          <w:marLeft w:val="0"/>
          <w:marRight w:val="0"/>
          <w:marTop w:val="0"/>
          <w:marBottom w:val="0"/>
          <w:divBdr>
            <w:top w:val="none" w:sz="0" w:space="0" w:color="auto"/>
            <w:left w:val="none" w:sz="0" w:space="0" w:color="auto"/>
            <w:bottom w:val="none" w:sz="0" w:space="0" w:color="auto"/>
            <w:right w:val="none" w:sz="0" w:space="0" w:color="auto"/>
          </w:divBdr>
        </w:div>
        <w:div w:id="270817017">
          <w:marLeft w:val="0"/>
          <w:marRight w:val="0"/>
          <w:marTop w:val="0"/>
          <w:marBottom w:val="0"/>
          <w:divBdr>
            <w:top w:val="none" w:sz="0" w:space="0" w:color="auto"/>
            <w:left w:val="none" w:sz="0" w:space="0" w:color="auto"/>
            <w:bottom w:val="none" w:sz="0" w:space="0" w:color="auto"/>
            <w:right w:val="none" w:sz="0" w:space="0" w:color="auto"/>
          </w:divBdr>
        </w:div>
        <w:div w:id="636031430">
          <w:marLeft w:val="0"/>
          <w:marRight w:val="0"/>
          <w:marTop w:val="0"/>
          <w:marBottom w:val="0"/>
          <w:divBdr>
            <w:top w:val="none" w:sz="0" w:space="0" w:color="auto"/>
            <w:left w:val="none" w:sz="0" w:space="0" w:color="auto"/>
            <w:bottom w:val="none" w:sz="0" w:space="0" w:color="auto"/>
            <w:right w:val="none" w:sz="0" w:space="0" w:color="auto"/>
          </w:divBdr>
        </w:div>
        <w:div w:id="1969122982">
          <w:marLeft w:val="0"/>
          <w:marRight w:val="0"/>
          <w:marTop w:val="0"/>
          <w:marBottom w:val="0"/>
          <w:divBdr>
            <w:top w:val="none" w:sz="0" w:space="0" w:color="auto"/>
            <w:left w:val="none" w:sz="0" w:space="0" w:color="auto"/>
            <w:bottom w:val="none" w:sz="0" w:space="0" w:color="auto"/>
            <w:right w:val="none" w:sz="0" w:space="0" w:color="auto"/>
          </w:divBdr>
        </w:div>
        <w:div w:id="1846939933">
          <w:marLeft w:val="0"/>
          <w:marRight w:val="0"/>
          <w:marTop w:val="0"/>
          <w:marBottom w:val="0"/>
          <w:divBdr>
            <w:top w:val="none" w:sz="0" w:space="0" w:color="auto"/>
            <w:left w:val="none" w:sz="0" w:space="0" w:color="auto"/>
            <w:bottom w:val="none" w:sz="0" w:space="0" w:color="auto"/>
            <w:right w:val="none" w:sz="0" w:space="0" w:color="auto"/>
          </w:divBdr>
        </w:div>
        <w:div w:id="178937934">
          <w:marLeft w:val="0"/>
          <w:marRight w:val="0"/>
          <w:marTop w:val="0"/>
          <w:marBottom w:val="0"/>
          <w:divBdr>
            <w:top w:val="none" w:sz="0" w:space="0" w:color="auto"/>
            <w:left w:val="none" w:sz="0" w:space="0" w:color="auto"/>
            <w:bottom w:val="none" w:sz="0" w:space="0" w:color="auto"/>
            <w:right w:val="none" w:sz="0" w:space="0" w:color="auto"/>
          </w:divBdr>
        </w:div>
        <w:div w:id="1070032459">
          <w:marLeft w:val="0"/>
          <w:marRight w:val="0"/>
          <w:marTop w:val="0"/>
          <w:marBottom w:val="0"/>
          <w:divBdr>
            <w:top w:val="none" w:sz="0" w:space="0" w:color="auto"/>
            <w:left w:val="none" w:sz="0" w:space="0" w:color="auto"/>
            <w:bottom w:val="none" w:sz="0" w:space="0" w:color="auto"/>
            <w:right w:val="none" w:sz="0" w:space="0" w:color="auto"/>
          </w:divBdr>
        </w:div>
        <w:div w:id="1831873260">
          <w:marLeft w:val="0"/>
          <w:marRight w:val="0"/>
          <w:marTop w:val="0"/>
          <w:marBottom w:val="0"/>
          <w:divBdr>
            <w:top w:val="none" w:sz="0" w:space="0" w:color="auto"/>
            <w:left w:val="none" w:sz="0" w:space="0" w:color="auto"/>
            <w:bottom w:val="none" w:sz="0" w:space="0" w:color="auto"/>
            <w:right w:val="none" w:sz="0" w:space="0" w:color="auto"/>
          </w:divBdr>
        </w:div>
        <w:div w:id="878934482">
          <w:marLeft w:val="0"/>
          <w:marRight w:val="0"/>
          <w:marTop w:val="0"/>
          <w:marBottom w:val="0"/>
          <w:divBdr>
            <w:top w:val="none" w:sz="0" w:space="0" w:color="auto"/>
            <w:left w:val="none" w:sz="0" w:space="0" w:color="auto"/>
            <w:bottom w:val="none" w:sz="0" w:space="0" w:color="auto"/>
            <w:right w:val="none" w:sz="0" w:space="0" w:color="auto"/>
          </w:divBdr>
        </w:div>
        <w:div w:id="550069752">
          <w:marLeft w:val="0"/>
          <w:marRight w:val="0"/>
          <w:marTop w:val="0"/>
          <w:marBottom w:val="0"/>
          <w:divBdr>
            <w:top w:val="none" w:sz="0" w:space="0" w:color="auto"/>
            <w:left w:val="none" w:sz="0" w:space="0" w:color="auto"/>
            <w:bottom w:val="none" w:sz="0" w:space="0" w:color="auto"/>
            <w:right w:val="none" w:sz="0" w:space="0" w:color="auto"/>
          </w:divBdr>
        </w:div>
        <w:div w:id="2013684218">
          <w:marLeft w:val="0"/>
          <w:marRight w:val="0"/>
          <w:marTop w:val="0"/>
          <w:marBottom w:val="0"/>
          <w:divBdr>
            <w:top w:val="none" w:sz="0" w:space="0" w:color="auto"/>
            <w:left w:val="none" w:sz="0" w:space="0" w:color="auto"/>
            <w:bottom w:val="none" w:sz="0" w:space="0" w:color="auto"/>
            <w:right w:val="none" w:sz="0" w:space="0" w:color="auto"/>
          </w:divBdr>
        </w:div>
        <w:div w:id="1652171906">
          <w:marLeft w:val="0"/>
          <w:marRight w:val="0"/>
          <w:marTop w:val="0"/>
          <w:marBottom w:val="0"/>
          <w:divBdr>
            <w:top w:val="none" w:sz="0" w:space="0" w:color="auto"/>
            <w:left w:val="none" w:sz="0" w:space="0" w:color="auto"/>
            <w:bottom w:val="none" w:sz="0" w:space="0" w:color="auto"/>
            <w:right w:val="none" w:sz="0" w:space="0" w:color="auto"/>
          </w:divBdr>
        </w:div>
        <w:div w:id="761730883">
          <w:marLeft w:val="0"/>
          <w:marRight w:val="0"/>
          <w:marTop w:val="0"/>
          <w:marBottom w:val="0"/>
          <w:divBdr>
            <w:top w:val="none" w:sz="0" w:space="0" w:color="auto"/>
            <w:left w:val="none" w:sz="0" w:space="0" w:color="auto"/>
            <w:bottom w:val="none" w:sz="0" w:space="0" w:color="auto"/>
            <w:right w:val="none" w:sz="0" w:space="0" w:color="auto"/>
          </w:divBdr>
        </w:div>
        <w:div w:id="1662583885">
          <w:marLeft w:val="0"/>
          <w:marRight w:val="0"/>
          <w:marTop w:val="0"/>
          <w:marBottom w:val="0"/>
          <w:divBdr>
            <w:top w:val="none" w:sz="0" w:space="0" w:color="auto"/>
            <w:left w:val="none" w:sz="0" w:space="0" w:color="auto"/>
            <w:bottom w:val="none" w:sz="0" w:space="0" w:color="auto"/>
            <w:right w:val="none" w:sz="0" w:space="0" w:color="auto"/>
          </w:divBdr>
        </w:div>
        <w:div w:id="1955673542">
          <w:marLeft w:val="0"/>
          <w:marRight w:val="0"/>
          <w:marTop w:val="0"/>
          <w:marBottom w:val="0"/>
          <w:divBdr>
            <w:top w:val="none" w:sz="0" w:space="0" w:color="auto"/>
            <w:left w:val="none" w:sz="0" w:space="0" w:color="auto"/>
            <w:bottom w:val="none" w:sz="0" w:space="0" w:color="auto"/>
            <w:right w:val="none" w:sz="0" w:space="0" w:color="auto"/>
          </w:divBdr>
        </w:div>
        <w:div w:id="53820994">
          <w:marLeft w:val="0"/>
          <w:marRight w:val="0"/>
          <w:marTop w:val="0"/>
          <w:marBottom w:val="0"/>
          <w:divBdr>
            <w:top w:val="none" w:sz="0" w:space="0" w:color="auto"/>
            <w:left w:val="none" w:sz="0" w:space="0" w:color="auto"/>
            <w:bottom w:val="none" w:sz="0" w:space="0" w:color="auto"/>
            <w:right w:val="none" w:sz="0" w:space="0" w:color="auto"/>
          </w:divBdr>
        </w:div>
        <w:div w:id="1952784339">
          <w:marLeft w:val="0"/>
          <w:marRight w:val="0"/>
          <w:marTop w:val="0"/>
          <w:marBottom w:val="0"/>
          <w:divBdr>
            <w:top w:val="none" w:sz="0" w:space="0" w:color="auto"/>
            <w:left w:val="none" w:sz="0" w:space="0" w:color="auto"/>
            <w:bottom w:val="none" w:sz="0" w:space="0" w:color="auto"/>
            <w:right w:val="none" w:sz="0" w:space="0" w:color="auto"/>
          </w:divBdr>
        </w:div>
        <w:div w:id="2058431324">
          <w:marLeft w:val="0"/>
          <w:marRight w:val="0"/>
          <w:marTop w:val="0"/>
          <w:marBottom w:val="0"/>
          <w:divBdr>
            <w:top w:val="none" w:sz="0" w:space="0" w:color="auto"/>
            <w:left w:val="none" w:sz="0" w:space="0" w:color="auto"/>
            <w:bottom w:val="none" w:sz="0" w:space="0" w:color="auto"/>
            <w:right w:val="none" w:sz="0" w:space="0" w:color="auto"/>
          </w:divBdr>
        </w:div>
        <w:div w:id="1871453009">
          <w:marLeft w:val="0"/>
          <w:marRight w:val="0"/>
          <w:marTop w:val="0"/>
          <w:marBottom w:val="0"/>
          <w:divBdr>
            <w:top w:val="none" w:sz="0" w:space="0" w:color="auto"/>
            <w:left w:val="none" w:sz="0" w:space="0" w:color="auto"/>
            <w:bottom w:val="none" w:sz="0" w:space="0" w:color="auto"/>
            <w:right w:val="none" w:sz="0" w:space="0" w:color="auto"/>
          </w:divBdr>
        </w:div>
        <w:div w:id="2146464451">
          <w:marLeft w:val="0"/>
          <w:marRight w:val="0"/>
          <w:marTop w:val="0"/>
          <w:marBottom w:val="0"/>
          <w:divBdr>
            <w:top w:val="none" w:sz="0" w:space="0" w:color="auto"/>
            <w:left w:val="none" w:sz="0" w:space="0" w:color="auto"/>
            <w:bottom w:val="none" w:sz="0" w:space="0" w:color="auto"/>
            <w:right w:val="none" w:sz="0" w:space="0" w:color="auto"/>
          </w:divBdr>
        </w:div>
        <w:div w:id="1453133341">
          <w:marLeft w:val="0"/>
          <w:marRight w:val="0"/>
          <w:marTop w:val="0"/>
          <w:marBottom w:val="0"/>
          <w:divBdr>
            <w:top w:val="none" w:sz="0" w:space="0" w:color="auto"/>
            <w:left w:val="none" w:sz="0" w:space="0" w:color="auto"/>
            <w:bottom w:val="none" w:sz="0" w:space="0" w:color="auto"/>
            <w:right w:val="none" w:sz="0" w:space="0" w:color="auto"/>
          </w:divBdr>
        </w:div>
        <w:div w:id="2126802473">
          <w:marLeft w:val="0"/>
          <w:marRight w:val="0"/>
          <w:marTop w:val="0"/>
          <w:marBottom w:val="0"/>
          <w:divBdr>
            <w:top w:val="none" w:sz="0" w:space="0" w:color="auto"/>
            <w:left w:val="none" w:sz="0" w:space="0" w:color="auto"/>
            <w:bottom w:val="none" w:sz="0" w:space="0" w:color="auto"/>
            <w:right w:val="none" w:sz="0" w:space="0" w:color="auto"/>
          </w:divBdr>
        </w:div>
        <w:div w:id="1342314040">
          <w:marLeft w:val="0"/>
          <w:marRight w:val="0"/>
          <w:marTop w:val="0"/>
          <w:marBottom w:val="0"/>
          <w:divBdr>
            <w:top w:val="none" w:sz="0" w:space="0" w:color="auto"/>
            <w:left w:val="none" w:sz="0" w:space="0" w:color="auto"/>
            <w:bottom w:val="none" w:sz="0" w:space="0" w:color="auto"/>
            <w:right w:val="none" w:sz="0" w:space="0" w:color="auto"/>
          </w:divBdr>
        </w:div>
        <w:div w:id="54596318">
          <w:marLeft w:val="0"/>
          <w:marRight w:val="0"/>
          <w:marTop w:val="0"/>
          <w:marBottom w:val="0"/>
          <w:divBdr>
            <w:top w:val="none" w:sz="0" w:space="0" w:color="auto"/>
            <w:left w:val="none" w:sz="0" w:space="0" w:color="auto"/>
            <w:bottom w:val="none" w:sz="0" w:space="0" w:color="auto"/>
            <w:right w:val="none" w:sz="0" w:space="0" w:color="auto"/>
          </w:divBdr>
        </w:div>
        <w:div w:id="1716077475">
          <w:marLeft w:val="0"/>
          <w:marRight w:val="0"/>
          <w:marTop w:val="0"/>
          <w:marBottom w:val="0"/>
          <w:divBdr>
            <w:top w:val="none" w:sz="0" w:space="0" w:color="auto"/>
            <w:left w:val="none" w:sz="0" w:space="0" w:color="auto"/>
            <w:bottom w:val="none" w:sz="0" w:space="0" w:color="auto"/>
            <w:right w:val="none" w:sz="0" w:space="0" w:color="auto"/>
          </w:divBdr>
        </w:div>
        <w:div w:id="1569337783">
          <w:marLeft w:val="0"/>
          <w:marRight w:val="0"/>
          <w:marTop w:val="0"/>
          <w:marBottom w:val="0"/>
          <w:divBdr>
            <w:top w:val="none" w:sz="0" w:space="0" w:color="auto"/>
            <w:left w:val="none" w:sz="0" w:space="0" w:color="auto"/>
            <w:bottom w:val="none" w:sz="0" w:space="0" w:color="auto"/>
            <w:right w:val="none" w:sz="0" w:space="0" w:color="auto"/>
          </w:divBdr>
        </w:div>
        <w:div w:id="1150561195">
          <w:marLeft w:val="0"/>
          <w:marRight w:val="0"/>
          <w:marTop w:val="0"/>
          <w:marBottom w:val="0"/>
          <w:divBdr>
            <w:top w:val="none" w:sz="0" w:space="0" w:color="auto"/>
            <w:left w:val="none" w:sz="0" w:space="0" w:color="auto"/>
            <w:bottom w:val="none" w:sz="0" w:space="0" w:color="auto"/>
            <w:right w:val="none" w:sz="0" w:space="0" w:color="auto"/>
          </w:divBdr>
        </w:div>
        <w:div w:id="1332490844">
          <w:marLeft w:val="0"/>
          <w:marRight w:val="0"/>
          <w:marTop w:val="0"/>
          <w:marBottom w:val="0"/>
          <w:divBdr>
            <w:top w:val="none" w:sz="0" w:space="0" w:color="auto"/>
            <w:left w:val="none" w:sz="0" w:space="0" w:color="auto"/>
            <w:bottom w:val="none" w:sz="0" w:space="0" w:color="auto"/>
            <w:right w:val="none" w:sz="0" w:space="0" w:color="auto"/>
          </w:divBdr>
        </w:div>
        <w:div w:id="348413722">
          <w:marLeft w:val="0"/>
          <w:marRight w:val="0"/>
          <w:marTop w:val="0"/>
          <w:marBottom w:val="0"/>
          <w:divBdr>
            <w:top w:val="none" w:sz="0" w:space="0" w:color="auto"/>
            <w:left w:val="none" w:sz="0" w:space="0" w:color="auto"/>
            <w:bottom w:val="none" w:sz="0" w:space="0" w:color="auto"/>
            <w:right w:val="none" w:sz="0" w:space="0" w:color="auto"/>
          </w:divBdr>
        </w:div>
        <w:div w:id="255942991">
          <w:marLeft w:val="0"/>
          <w:marRight w:val="0"/>
          <w:marTop w:val="0"/>
          <w:marBottom w:val="0"/>
          <w:divBdr>
            <w:top w:val="none" w:sz="0" w:space="0" w:color="auto"/>
            <w:left w:val="none" w:sz="0" w:space="0" w:color="auto"/>
            <w:bottom w:val="none" w:sz="0" w:space="0" w:color="auto"/>
            <w:right w:val="none" w:sz="0" w:space="0" w:color="auto"/>
          </w:divBdr>
        </w:div>
        <w:div w:id="715549365">
          <w:marLeft w:val="0"/>
          <w:marRight w:val="0"/>
          <w:marTop w:val="0"/>
          <w:marBottom w:val="0"/>
          <w:divBdr>
            <w:top w:val="none" w:sz="0" w:space="0" w:color="auto"/>
            <w:left w:val="none" w:sz="0" w:space="0" w:color="auto"/>
            <w:bottom w:val="none" w:sz="0" w:space="0" w:color="auto"/>
            <w:right w:val="none" w:sz="0" w:space="0" w:color="auto"/>
          </w:divBdr>
        </w:div>
        <w:div w:id="1095714689">
          <w:marLeft w:val="0"/>
          <w:marRight w:val="0"/>
          <w:marTop w:val="0"/>
          <w:marBottom w:val="0"/>
          <w:divBdr>
            <w:top w:val="none" w:sz="0" w:space="0" w:color="auto"/>
            <w:left w:val="none" w:sz="0" w:space="0" w:color="auto"/>
            <w:bottom w:val="none" w:sz="0" w:space="0" w:color="auto"/>
            <w:right w:val="none" w:sz="0" w:space="0" w:color="auto"/>
          </w:divBdr>
        </w:div>
        <w:div w:id="979923898">
          <w:marLeft w:val="0"/>
          <w:marRight w:val="0"/>
          <w:marTop w:val="0"/>
          <w:marBottom w:val="0"/>
          <w:divBdr>
            <w:top w:val="none" w:sz="0" w:space="0" w:color="auto"/>
            <w:left w:val="none" w:sz="0" w:space="0" w:color="auto"/>
            <w:bottom w:val="none" w:sz="0" w:space="0" w:color="auto"/>
            <w:right w:val="none" w:sz="0" w:space="0" w:color="auto"/>
          </w:divBdr>
        </w:div>
        <w:div w:id="1450003488">
          <w:marLeft w:val="0"/>
          <w:marRight w:val="0"/>
          <w:marTop w:val="0"/>
          <w:marBottom w:val="0"/>
          <w:divBdr>
            <w:top w:val="none" w:sz="0" w:space="0" w:color="auto"/>
            <w:left w:val="none" w:sz="0" w:space="0" w:color="auto"/>
            <w:bottom w:val="none" w:sz="0" w:space="0" w:color="auto"/>
            <w:right w:val="none" w:sz="0" w:space="0" w:color="auto"/>
          </w:divBdr>
        </w:div>
        <w:div w:id="132338062">
          <w:marLeft w:val="0"/>
          <w:marRight w:val="0"/>
          <w:marTop w:val="0"/>
          <w:marBottom w:val="0"/>
          <w:divBdr>
            <w:top w:val="none" w:sz="0" w:space="0" w:color="auto"/>
            <w:left w:val="none" w:sz="0" w:space="0" w:color="auto"/>
            <w:bottom w:val="none" w:sz="0" w:space="0" w:color="auto"/>
            <w:right w:val="none" w:sz="0" w:space="0" w:color="auto"/>
          </w:divBdr>
        </w:div>
        <w:div w:id="1338457465">
          <w:marLeft w:val="0"/>
          <w:marRight w:val="0"/>
          <w:marTop w:val="0"/>
          <w:marBottom w:val="0"/>
          <w:divBdr>
            <w:top w:val="none" w:sz="0" w:space="0" w:color="auto"/>
            <w:left w:val="none" w:sz="0" w:space="0" w:color="auto"/>
            <w:bottom w:val="none" w:sz="0" w:space="0" w:color="auto"/>
            <w:right w:val="none" w:sz="0" w:space="0" w:color="auto"/>
          </w:divBdr>
        </w:div>
        <w:div w:id="1416320079">
          <w:marLeft w:val="0"/>
          <w:marRight w:val="0"/>
          <w:marTop w:val="0"/>
          <w:marBottom w:val="0"/>
          <w:divBdr>
            <w:top w:val="none" w:sz="0" w:space="0" w:color="auto"/>
            <w:left w:val="none" w:sz="0" w:space="0" w:color="auto"/>
            <w:bottom w:val="none" w:sz="0" w:space="0" w:color="auto"/>
            <w:right w:val="none" w:sz="0" w:space="0" w:color="auto"/>
          </w:divBdr>
        </w:div>
        <w:div w:id="1909654103">
          <w:marLeft w:val="0"/>
          <w:marRight w:val="0"/>
          <w:marTop w:val="0"/>
          <w:marBottom w:val="0"/>
          <w:divBdr>
            <w:top w:val="none" w:sz="0" w:space="0" w:color="auto"/>
            <w:left w:val="none" w:sz="0" w:space="0" w:color="auto"/>
            <w:bottom w:val="none" w:sz="0" w:space="0" w:color="auto"/>
            <w:right w:val="none" w:sz="0" w:space="0" w:color="auto"/>
          </w:divBdr>
        </w:div>
        <w:div w:id="1221283454">
          <w:marLeft w:val="0"/>
          <w:marRight w:val="0"/>
          <w:marTop w:val="0"/>
          <w:marBottom w:val="0"/>
          <w:divBdr>
            <w:top w:val="none" w:sz="0" w:space="0" w:color="auto"/>
            <w:left w:val="none" w:sz="0" w:space="0" w:color="auto"/>
            <w:bottom w:val="none" w:sz="0" w:space="0" w:color="auto"/>
            <w:right w:val="none" w:sz="0" w:space="0" w:color="auto"/>
          </w:divBdr>
        </w:div>
        <w:div w:id="1442722078">
          <w:marLeft w:val="0"/>
          <w:marRight w:val="0"/>
          <w:marTop w:val="0"/>
          <w:marBottom w:val="0"/>
          <w:divBdr>
            <w:top w:val="none" w:sz="0" w:space="0" w:color="auto"/>
            <w:left w:val="none" w:sz="0" w:space="0" w:color="auto"/>
            <w:bottom w:val="none" w:sz="0" w:space="0" w:color="auto"/>
            <w:right w:val="none" w:sz="0" w:space="0" w:color="auto"/>
          </w:divBdr>
        </w:div>
        <w:div w:id="1759521080">
          <w:marLeft w:val="0"/>
          <w:marRight w:val="0"/>
          <w:marTop w:val="0"/>
          <w:marBottom w:val="0"/>
          <w:divBdr>
            <w:top w:val="none" w:sz="0" w:space="0" w:color="auto"/>
            <w:left w:val="none" w:sz="0" w:space="0" w:color="auto"/>
            <w:bottom w:val="none" w:sz="0" w:space="0" w:color="auto"/>
            <w:right w:val="none" w:sz="0" w:space="0" w:color="auto"/>
          </w:divBdr>
        </w:div>
        <w:div w:id="1650136717">
          <w:marLeft w:val="0"/>
          <w:marRight w:val="0"/>
          <w:marTop w:val="0"/>
          <w:marBottom w:val="0"/>
          <w:divBdr>
            <w:top w:val="none" w:sz="0" w:space="0" w:color="auto"/>
            <w:left w:val="none" w:sz="0" w:space="0" w:color="auto"/>
            <w:bottom w:val="none" w:sz="0" w:space="0" w:color="auto"/>
            <w:right w:val="none" w:sz="0" w:space="0" w:color="auto"/>
          </w:divBdr>
        </w:div>
        <w:div w:id="1072967227">
          <w:marLeft w:val="0"/>
          <w:marRight w:val="0"/>
          <w:marTop w:val="0"/>
          <w:marBottom w:val="0"/>
          <w:divBdr>
            <w:top w:val="none" w:sz="0" w:space="0" w:color="auto"/>
            <w:left w:val="none" w:sz="0" w:space="0" w:color="auto"/>
            <w:bottom w:val="none" w:sz="0" w:space="0" w:color="auto"/>
            <w:right w:val="none" w:sz="0" w:space="0" w:color="auto"/>
          </w:divBdr>
        </w:div>
        <w:div w:id="500122227">
          <w:marLeft w:val="0"/>
          <w:marRight w:val="0"/>
          <w:marTop w:val="0"/>
          <w:marBottom w:val="0"/>
          <w:divBdr>
            <w:top w:val="none" w:sz="0" w:space="0" w:color="auto"/>
            <w:left w:val="none" w:sz="0" w:space="0" w:color="auto"/>
            <w:bottom w:val="none" w:sz="0" w:space="0" w:color="auto"/>
            <w:right w:val="none" w:sz="0" w:space="0" w:color="auto"/>
          </w:divBdr>
        </w:div>
        <w:div w:id="1677343966">
          <w:marLeft w:val="0"/>
          <w:marRight w:val="0"/>
          <w:marTop w:val="0"/>
          <w:marBottom w:val="0"/>
          <w:divBdr>
            <w:top w:val="none" w:sz="0" w:space="0" w:color="auto"/>
            <w:left w:val="none" w:sz="0" w:space="0" w:color="auto"/>
            <w:bottom w:val="none" w:sz="0" w:space="0" w:color="auto"/>
            <w:right w:val="none" w:sz="0" w:space="0" w:color="auto"/>
          </w:divBdr>
        </w:div>
        <w:div w:id="777868482">
          <w:marLeft w:val="0"/>
          <w:marRight w:val="0"/>
          <w:marTop w:val="0"/>
          <w:marBottom w:val="0"/>
          <w:divBdr>
            <w:top w:val="none" w:sz="0" w:space="0" w:color="auto"/>
            <w:left w:val="none" w:sz="0" w:space="0" w:color="auto"/>
            <w:bottom w:val="none" w:sz="0" w:space="0" w:color="auto"/>
            <w:right w:val="none" w:sz="0" w:space="0" w:color="auto"/>
          </w:divBdr>
        </w:div>
        <w:div w:id="806969648">
          <w:marLeft w:val="0"/>
          <w:marRight w:val="0"/>
          <w:marTop w:val="0"/>
          <w:marBottom w:val="0"/>
          <w:divBdr>
            <w:top w:val="none" w:sz="0" w:space="0" w:color="auto"/>
            <w:left w:val="none" w:sz="0" w:space="0" w:color="auto"/>
            <w:bottom w:val="none" w:sz="0" w:space="0" w:color="auto"/>
            <w:right w:val="none" w:sz="0" w:space="0" w:color="auto"/>
          </w:divBdr>
        </w:div>
        <w:div w:id="426191831">
          <w:marLeft w:val="0"/>
          <w:marRight w:val="0"/>
          <w:marTop w:val="0"/>
          <w:marBottom w:val="0"/>
          <w:divBdr>
            <w:top w:val="none" w:sz="0" w:space="0" w:color="auto"/>
            <w:left w:val="none" w:sz="0" w:space="0" w:color="auto"/>
            <w:bottom w:val="none" w:sz="0" w:space="0" w:color="auto"/>
            <w:right w:val="none" w:sz="0" w:space="0" w:color="auto"/>
          </w:divBdr>
        </w:div>
        <w:div w:id="2060854520">
          <w:marLeft w:val="0"/>
          <w:marRight w:val="0"/>
          <w:marTop w:val="0"/>
          <w:marBottom w:val="0"/>
          <w:divBdr>
            <w:top w:val="none" w:sz="0" w:space="0" w:color="auto"/>
            <w:left w:val="none" w:sz="0" w:space="0" w:color="auto"/>
            <w:bottom w:val="none" w:sz="0" w:space="0" w:color="auto"/>
            <w:right w:val="none" w:sz="0" w:space="0" w:color="auto"/>
          </w:divBdr>
        </w:div>
        <w:div w:id="1082876440">
          <w:marLeft w:val="0"/>
          <w:marRight w:val="0"/>
          <w:marTop w:val="0"/>
          <w:marBottom w:val="0"/>
          <w:divBdr>
            <w:top w:val="none" w:sz="0" w:space="0" w:color="auto"/>
            <w:left w:val="none" w:sz="0" w:space="0" w:color="auto"/>
            <w:bottom w:val="none" w:sz="0" w:space="0" w:color="auto"/>
            <w:right w:val="none" w:sz="0" w:space="0" w:color="auto"/>
          </w:divBdr>
        </w:div>
        <w:div w:id="1244995321">
          <w:marLeft w:val="0"/>
          <w:marRight w:val="0"/>
          <w:marTop w:val="0"/>
          <w:marBottom w:val="0"/>
          <w:divBdr>
            <w:top w:val="none" w:sz="0" w:space="0" w:color="auto"/>
            <w:left w:val="none" w:sz="0" w:space="0" w:color="auto"/>
            <w:bottom w:val="none" w:sz="0" w:space="0" w:color="auto"/>
            <w:right w:val="none" w:sz="0" w:space="0" w:color="auto"/>
          </w:divBdr>
        </w:div>
        <w:div w:id="1065641840">
          <w:marLeft w:val="0"/>
          <w:marRight w:val="0"/>
          <w:marTop w:val="0"/>
          <w:marBottom w:val="0"/>
          <w:divBdr>
            <w:top w:val="none" w:sz="0" w:space="0" w:color="auto"/>
            <w:left w:val="none" w:sz="0" w:space="0" w:color="auto"/>
            <w:bottom w:val="none" w:sz="0" w:space="0" w:color="auto"/>
            <w:right w:val="none" w:sz="0" w:space="0" w:color="auto"/>
          </w:divBdr>
        </w:div>
        <w:div w:id="1831293502">
          <w:marLeft w:val="0"/>
          <w:marRight w:val="0"/>
          <w:marTop w:val="0"/>
          <w:marBottom w:val="0"/>
          <w:divBdr>
            <w:top w:val="none" w:sz="0" w:space="0" w:color="auto"/>
            <w:left w:val="none" w:sz="0" w:space="0" w:color="auto"/>
            <w:bottom w:val="none" w:sz="0" w:space="0" w:color="auto"/>
            <w:right w:val="none" w:sz="0" w:space="0" w:color="auto"/>
          </w:divBdr>
        </w:div>
        <w:div w:id="1031686431">
          <w:marLeft w:val="0"/>
          <w:marRight w:val="0"/>
          <w:marTop w:val="0"/>
          <w:marBottom w:val="0"/>
          <w:divBdr>
            <w:top w:val="none" w:sz="0" w:space="0" w:color="auto"/>
            <w:left w:val="none" w:sz="0" w:space="0" w:color="auto"/>
            <w:bottom w:val="none" w:sz="0" w:space="0" w:color="auto"/>
            <w:right w:val="none" w:sz="0" w:space="0" w:color="auto"/>
          </w:divBdr>
        </w:div>
        <w:div w:id="1358123902">
          <w:marLeft w:val="0"/>
          <w:marRight w:val="0"/>
          <w:marTop w:val="0"/>
          <w:marBottom w:val="0"/>
          <w:divBdr>
            <w:top w:val="none" w:sz="0" w:space="0" w:color="auto"/>
            <w:left w:val="none" w:sz="0" w:space="0" w:color="auto"/>
            <w:bottom w:val="none" w:sz="0" w:space="0" w:color="auto"/>
            <w:right w:val="none" w:sz="0" w:space="0" w:color="auto"/>
          </w:divBdr>
        </w:div>
        <w:div w:id="489059454">
          <w:marLeft w:val="0"/>
          <w:marRight w:val="0"/>
          <w:marTop w:val="0"/>
          <w:marBottom w:val="0"/>
          <w:divBdr>
            <w:top w:val="none" w:sz="0" w:space="0" w:color="auto"/>
            <w:left w:val="none" w:sz="0" w:space="0" w:color="auto"/>
            <w:bottom w:val="none" w:sz="0" w:space="0" w:color="auto"/>
            <w:right w:val="none" w:sz="0" w:space="0" w:color="auto"/>
          </w:divBdr>
        </w:div>
        <w:div w:id="847019775">
          <w:marLeft w:val="0"/>
          <w:marRight w:val="0"/>
          <w:marTop w:val="0"/>
          <w:marBottom w:val="0"/>
          <w:divBdr>
            <w:top w:val="none" w:sz="0" w:space="0" w:color="auto"/>
            <w:left w:val="none" w:sz="0" w:space="0" w:color="auto"/>
            <w:bottom w:val="none" w:sz="0" w:space="0" w:color="auto"/>
            <w:right w:val="none" w:sz="0" w:space="0" w:color="auto"/>
          </w:divBdr>
        </w:div>
        <w:div w:id="1026906294">
          <w:marLeft w:val="0"/>
          <w:marRight w:val="0"/>
          <w:marTop w:val="0"/>
          <w:marBottom w:val="0"/>
          <w:divBdr>
            <w:top w:val="none" w:sz="0" w:space="0" w:color="auto"/>
            <w:left w:val="none" w:sz="0" w:space="0" w:color="auto"/>
            <w:bottom w:val="none" w:sz="0" w:space="0" w:color="auto"/>
            <w:right w:val="none" w:sz="0" w:space="0" w:color="auto"/>
          </w:divBdr>
        </w:div>
        <w:div w:id="1631013125">
          <w:marLeft w:val="0"/>
          <w:marRight w:val="0"/>
          <w:marTop w:val="0"/>
          <w:marBottom w:val="0"/>
          <w:divBdr>
            <w:top w:val="none" w:sz="0" w:space="0" w:color="auto"/>
            <w:left w:val="none" w:sz="0" w:space="0" w:color="auto"/>
            <w:bottom w:val="none" w:sz="0" w:space="0" w:color="auto"/>
            <w:right w:val="none" w:sz="0" w:space="0" w:color="auto"/>
          </w:divBdr>
        </w:div>
        <w:div w:id="1539783390">
          <w:marLeft w:val="0"/>
          <w:marRight w:val="0"/>
          <w:marTop w:val="0"/>
          <w:marBottom w:val="0"/>
          <w:divBdr>
            <w:top w:val="none" w:sz="0" w:space="0" w:color="auto"/>
            <w:left w:val="none" w:sz="0" w:space="0" w:color="auto"/>
            <w:bottom w:val="none" w:sz="0" w:space="0" w:color="auto"/>
            <w:right w:val="none" w:sz="0" w:space="0" w:color="auto"/>
          </w:divBdr>
        </w:div>
        <w:div w:id="1773628773">
          <w:marLeft w:val="0"/>
          <w:marRight w:val="0"/>
          <w:marTop w:val="0"/>
          <w:marBottom w:val="0"/>
          <w:divBdr>
            <w:top w:val="none" w:sz="0" w:space="0" w:color="auto"/>
            <w:left w:val="none" w:sz="0" w:space="0" w:color="auto"/>
            <w:bottom w:val="none" w:sz="0" w:space="0" w:color="auto"/>
            <w:right w:val="none" w:sz="0" w:space="0" w:color="auto"/>
          </w:divBdr>
        </w:div>
        <w:div w:id="1618750905">
          <w:marLeft w:val="0"/>
          <w:marRight w:val="0"/>
          <w:marTop w:val="0"/>
          <w:marBottom w:val="0"/>
          <w:divBdr>
            <w:top w:val="none" w:sz="0" w:space="0" w:color="auto"/>
            <w:left w:val="none" w:sz="0" w:space="0" w:color="auto"/>
            <w:bottom w:val="none" w:sz="0" w:space="0" w:color="auto"/>
            <w:right w:val="none" w:sz="0" w:space="0" w:color="auto"/>
          </w:divBdr>
        </w:div>
        <w:div w:id="773867480">
          <w:marLeft w:val="0"/>
          <w:marRight w:val="0"/>
          <w:marTop w:val="0"/>
          <w:marBottom w:val="0"/>
          <w:divBdr>
            <w:top w:val="none" w:sz="0" w:space="0" w:color="auto"/>
            <w:left w:val="none" w:sz="0" w:space="0" w:color="auto"/>
            <w:bottom w:val="none" w:sz="0" w:space="0" w:color="auto"/>
            <w:right w:val="none" w:sz="0" w:space="0" w:color="auto"/>
          </w:divBdr>
        </w:div>
        <w:div w:id="908073279">
          <w:marLeft w:val="0"/>
          <w:marRight w:val="0"/>
          <w:marTop w:val="0"/>
          <w:marBottom w:val="0"/>
          <w:divBdr>
            <w:top w:val="none" w:sz="0" w:space="0" w:color="auto"/>
            <w:left w:val="none" w:sz="0" w:space="0" w:color="auto"/>
            <w:bottom w:val="none" w:sz="0" w:space="0" w:color="auto"/>
            <w:right w:val="none" w:sz="0" w:space="0" w:color="auto"/>
          </w:divBdr>
        </w:div>
        <w:div w:id="459346147">
          <w:marLeft w:val="0"/>
          <w:marRight w:val="0"/>
          <w:marTop w:val="0"/>
          <w:marBottom w:val="0"/>
          <w:divBdr>
            <w:top w:val="none" w:sz="0" w:space="0" w:color="auto"/>
            <w:left w:val="none" w:sz="0" w:space="0" w:color="auto"/>
            <w:bottom w:val="none" w:sz="0" w:space="0" w:color="auto"/>
            <w:right w:val="none" w:sz="0" w:space="0" w:color="auto"/>
          </w:divBdr>
        </w:div>
        <w:div w:id="1869295741">
          <w:marLeft w:val="0"/>
          <w:marRight w:val="0"/>
          <w:marTop w:val="0"/>
          <w:marBottom w:val="0"/>
          <w:divBdr>
            <w:top w:val="none" w:sz="0" w:space="0" w:color="auto"/>
            <w:left w:val="none" w:sz="0" w:space="0" w:color="auto"/>
            <w:bottom w:val="none" w:sz="0" w:space="0" w:color="auto"/>
            <w:right w:val="none" w:sz="0" w:space="0" w:color="auto"/>
          </w:divBdr>
        </w:div>
        <w:div w:id="891115298">
          <w:marLeft w:val="0"/>
          <w:marRight w:val="0"/>
          <w:marTop w:val="0"/>
          <w:marBottom w:val="0"/>
          <w:divBdr>
            <w:top w:val="none" w:sz="0" w:space="0" w:color="auto"/>
            <w:left w:val="none" w:sz="0" w:space="0" w:color="auto"/>
            <w:bottom w:val="none" w:sz="0" w:space="0" w:color="auto"/>
            <w:right w:val="none" w:sz="0" w:space="0" w:color="auto"/>
          </w:divBdr>
        </w:div>
        <w:div w:id="1446462576">
          <w:marLeft w:val="0"/>
          <w:marRight w:val="0"/>
          <w:marTop w:val="0"/>
          <w:marBottom w:val="0"/>
          <w:divBdr>
            <w:top w:val="none" w:sz="0" w:space="0" w:color="auto"/>
            <w:left w:val="none" w:sz="0" w:space="0" w:color="auto"/>
            <w:bottom w:val="none" w:sz="0" w:space="0" w:color="auto"/>
            <w:right w:val="none" w:sz="0" w:space="0" w:color="auto"/>
          </w:divBdr>
        </w:div>
        <w:div w:id="610237650">
          <w:marLeft w:val="0"/>
          <w:marRight w:val="0"/>
          <w:marTop w:val="0"/>
          <w:marBottom w:val="0"/>
          <w:divBdr>
            <w:top w:val="none" w:sz="0" w:space="0" w:color="auto"/>
            <w:left w:val="none" w:sz="0" w:space="0" w:color="auto"/>
            <w:bottom w:val="none" w:sz="0" w:space="0" w:color="auto"/>
            <w:right w:val="none" w:sz="0" w:space="0" w:color="auto"/>
          </w:divBdr>
        </w:div>
        <w:div w:id="826701833">
          <w:marLeft w:val="0"/>
          <w:marRight w:val="0"/>
          <w:marTop w:val="0"/>
          <w:marBottom w:val="0"/>
          <w:divBdr>
            <w:top w:val="none" w:sz="0" w:space="0" w:color="auto"/>
            <w:left w:val="none" w:sz="0" w:space="0" w:color="auto"/>
            <w:bottom w:val="none" w:sz="0" w:space="0" w:color="auto"/>
            <w:right w:val="none" w:sz="0" w:space="0" w:color="auto"/>
          </w:divBdr>
        </w:div>
        <w:div w:id="196284442">
          <w:marLeft w:val="0"/>
          <w:marRight w:val="0"/>
          <w:marTop w:val="0"/>
          <w:marBottom w:val="0"/>
          <w:divBdr>
            <w:top w:val="none" w:sz="0" w:space="0" w:color="auto"/>
            <w:left w:val="none" w:sz="0" w:space="0" w:color="auto"/>
            <w:bottom w:val="none" w:sz="0" w:space="0" w:color="auto"/>
            <w:right w:val="none" w:sz="0" w:space="0" w:color="auto"/>
          </w:divBdr>
        </w:div>
        <w:div w:id="1250966472">
          <w:marLeft w:val="0"/>
          <w:marRight w:val="0"/>
          <w:marTop w:val="0"/>
          <w:marBottom w:val="0"/>
          <w:divBdr>
            <w:top w:val="none" w:sz="0" w:space="0" w:color="auto"/>
            <w:left w:val="none" w:sz="0" w:space="0" w:color="auto"/>
            <w:bottom w:val="none" w:sz="0" w:space="0" w:color="auto"/>
            <w:right w:val="none" w:sz="0" w:space="0" w:color="auto"/>
          </w:divBdr>
        </w:div>
        <w:div w:id="1945989143">
          <w:marLeft w:val="0"/>
          <w:marRight w:val="0"/>
          <w:marTop w:val="0"/>
          <w:marBottom w:val="0"/>
          <w:divBdr>
            <w:top w:val="none" w:sz="0" w:space="0" w:color="auto"/>
            <w:left w:val="none" w:sz="0" w:space="0" w:color="auto"/>
            <w:bottom w:val="none" w:sz="0" w:space="0" w:color="auto"/>
            <w:right w:val="none" w:sz="0" w:space="0" w:color="auto"/>
          </w:divBdr>
        </w:div>
        <w:div w:id="1295793853">
          <w:marLeft w:val="0"/>
          <w:marRight w:val="0"/>
          <w:marTop w:val="0"/>
          <w:marBottom w:val="0"/>
          <w:divBdr>
            <w:top w:val="none" w:sz="0" w:space="0" w:color="auto"/>
            <w:left w:val="none" w:sz="0" w:space="0" w:color="auto"/>
            <w:bottom w:val="none" w:sz="0" w:space="0" w:color="auto"/>
            <w:right w:val="none" w:sz="0" w:space="0" w:color="auto"/>
          </w:divBdr>
        </w:div>
        <w:div w:id="25763976">
          <w:marLeft w:val="0"/>
          <w:marRight w:val="0"/>
          <w:marTop w:val="0"/>
          <w:marBottom w:val="0"/>
          <w:divBdr>
            <w:top w:val="none" w:sz="0" w:space="0" w:color="auto"/>
            <w:left w:val="none" w:sz="0" w:space="0" w:color="auto"/>
            <w:bottom w:val="none" w:sz="0" w:space="0" w:color="auto"/>
            <w:right w:val="none" w:sz="0" w:space="0" w:color="auto"/>
          </w:divBdr>
        </w:div>
        <w:div w:id="135536847">
          <w:marLeft w:val="0"/>
          <w:marRight w:val="0"/>
          <w:marTop w:val="0"/>
          <w:marBottom w:val="0"/>
          <w:divBdr>
            <w:top w:val="none" w:sz="0" w:space="0" w:color="auto"/>
            <w:left w:val="none" w:sz="0" w:space="0" w:color="auto"/>
            <w:bottom w:val="none" w:sz="0" w:space="0" w:color="auto"/>
            <w:right w:val="none" w:sz="0" w:space="0" w:color="auto"/>
          </w:divBdr>
        </w:div>
        <w:div w:id="1192764685">
          <w:marLeft w:val="0"/>
          <w:marRight w:val="0"/>
          <w:marTop w:val="0"/>
          <w:marBottom w:val="0"/>
          <w:divBdr>
            <w:top w:val="none" w:sz="0" w:space="0" w:color="auto"/>
            <w:left w:val="none" w:sz="0" w:space="0" w:color="auto"/>
            <w:bottom w:val="none" w:sz="0" w:space="0" w:color="auto"/>
            <w:right w:val="none" w:sz="0" w:space="0" w:color="auto"/>
          </w:divBdr>
        </w:div>
        <w:div w:id="65808959">
          <w:marLeft w:val="0"/>
          <w:marRight w:val="0"/>
          <w:marTop w:val="0"/>
          <w:marBottom w:val="0"/>
          <w:divBdr>
            <w:top w:val="none" w:sz="0" w:space="0" w:color="auto"/>
            <w:left w:val="none" w:sz="0" w:space="0" w:color="auto"/>
            <w:bottom w:val="none" w:sz="0" w:space="0" w:color="auto"/>
            <w:right w:val="none" w:sz="0" w:space="0" w:color="auto"/>
          </w:divBdr>
        </w:div>
        <w:div w:id="944340536">
          <w:marLeft w:val="0"/>
          <w:marRight w:val="0"/>
          <w:marTop w:val="0"/>
          <w:marBottom w:val="0"/>
          <w:divBdr>
            <w:top w:val="none" w:sz="0" w:space="0" w:color="auto"/>
            <w:left w:val="none" w:sz="0" w:space="0" w:color="auto"/>
            <w:bottom w:val="none" w:sz="0" w:space="0" w:color="auto"/>
            <w:right w:val="none" w:sz="0" w:space="0" w:color="auto"/>
          </w:divBdr>
        </w:div>
        <w:div w:id="1312831300">
          <w:marLeft w:val="0"/>
          <w:marRight w:val="0"/>
          <w:marTop w:val="0"/>
          <w:marBottom w:val="0"/>
          <w:divBdr>
            <w:top w:val="none" w:sz="0" w:space="0" w:color="auto"/>
            <w:left w:val="none" w:sz="0" w:space="0" w:color="auto"/>
            <w:bottom w:val="none" w:sz="0" w:space="0" w:color="auto"/>
            <w:right w:val="none" w:sz="0" w:space="0" w:color="auto"/>
          </w:divBdr>
        </w:div>
        <w:div w:id="1214972284">
          <w:marLeft w:val="0"/>
          <w:marRight w:val="0"/>
          <w:marTop w:val="0"/>
          <w:marBottom w:val="0"/>
          <w:divBdr>
            <w:top w:val="none" w:sz="0" w:space="0" w:color="auto"/>
            <w:left w:val="none" w:sz="0" w:space="0" w:color="auto"/>
            <w:bottom w:val="none" w:sz="0" w:space="0" w:color="auto"/>
            <w:right w:val="none" w:sz="0" w:space="0" w:color="auto"/>
          </w:divBdr>
        </w:div>
        <w:div w:id="1758406516">
          <w:marLeft w:val="0"/>
          <w:marRight w:val="0"/>
          <w:marTop w:val="0"/>
          <w:marBottom w:val="0"/>
          <w:divBdr>
            <w:top w:val="none" w:sz="0" w:space="0" w:color="auto"/>
            <w:left w:val="none" w:sz="0" w:space="0" w:color="auto"/>
            <w:bottom w:val="none" w:sz="0" w:space="0" w:color="auto"/>
            <w:right w:val="none" w:sz="0" w:space="0" w:color="auto"/>
          </w:divBdr>
        </w:div>
        <w:div w:id="764883967">
          <w:marLeft w:val="0"/>
          <w:marRight w:val="0"/>
          <w:marTop w:val="0"/>
          <w:marBottom w:val="0"/>
          <w:divBdr>
            <w:top w:val="none" w:sz="0" w:space="0" w:color="auto"/>
            <w:left w:val="none" w:sz="0" w:space="0" w:color="auto"/>
            <w:bottom w:val="none" w:sz="0" w:space="0" w:color="auto"/>
            <w:right w:val="none" w:sz="0" w:space="0" w:color="auto"/>
          </w:divBdr>
        </w:div>
        <w:div w:id="1737967694">
          <w:marLeft w:val="0"/>
          <w:marRight w:val="0"/>
          <w:marTop w:val="0"/>
          <w:marBottom w:val="0"/>
          <w:divBdr>
            <w:top w:val="none" w:sz="0" w:space="0" w:color="auto"/>
            <w:left w:val="none" w:sz="0" w:space="0" w:color="auto"/>
            <w:bottom w:val="none" w:sz="0" w:space="0" w:color="auto"/>
            <w:right w:val="none" w:sz="0" w:space="0" w:color="auto"/>
          </w:divBdr>
        </w:div>
        <w:div w:id="1735086765">
          <w:marLeft w:val="0"/>
          <w:marRight w:val="0"/>
          <w:marTop w:val="0"/>
          <w:marBottom w:val="0"/>
          <w:divBdr>
            <w:top w:val="none" w:sz="0" w:space="0" w:color="auto"/>
            <w:left w:val="none" w:sz="0" w:space="0" w:color="auto"/>
            <w:bottom w:val="none" w:sz="0" w:space="0" w:color="auto"/>
            <w:right w:val="none" w:sz="0" w:space="0" w:color="auto"/>
          </w:divBdr>
        </w:div>
        <w:div w:id="1383166908">
          <w:marLeft w:val="0"/>
          <w:marRight w:val="0"/>
          <w:marTop w:val="0"/>
          <w:marBottom w:val="0"/>
          <w:divBdr>
            <w:top w:val="none" w:sz="0" w:space="0" w:color="auto"/>
            <w:left w:val="none" w:sz="0" w:space="0" w:color="auto"/>
            <w:bottom w:val="none" w:sz="0" w:space="0" w:color="auto"/>
            <w:right w:val="none" w:sz="0" w:space="0" w:color="auto"/>
          </w:divBdr>
        </w:div>
        <w:div w:id="257642762">
          <w:marLeft w:val="0"/>
          <w:marRight w:val="0"/>
          <w:marTop w:val="0"/>
          <w:marBottom w:val="0"/>
          <w:divBdr>
            <w:top w:val="none" w:sz="0" w:space="0" w:color="auto"/>
            <w:left w:val="none" w:sz="0" w:space="0" w:color="auto"/>
            <w:bottom w:val="none" w:sz="0" w:space="0" w:color="auto"/>
            <w:right w:val="none" w:sz="0" w:space="0" w:color="auto"/>
          </w:divBdr>
        </w:div>
        <w:div w:id="366877473">
          <w:marLeft w:val="0"/>
          <w:marRight w:val="0"/>
          <w:marTop w:val="0"/>
          <w:marBottom w:val="0"/>
          <w:divBdr>
            <w:top w:val="none" w:sz="0" w:space="0" w:color="auto"/>
            <w:left w:val="none" w:sz="0" w:space="0" w:color="auto"/>
            <w:bottom w:val="none" w:sz="0" w:space="0" w:color="auto"/>
            <w:right w:val="none" w:sz="0" w:space="0" w:color="auto"/>
          </w:divBdr>
        </w:div>
        <w:div w:id="1518232201">
          <w:marLeft w:val="0"/>
          <w:marRight w:val="0"/>
          <w:marTop w:val="0"/>
          <w:marBottom w:val="0"/>
          <w:divBdr>
            <w:top w:val="none" w:sz="0" w:space="0" w:color="auto"/>
            <w:left w:val="none" w:sz="0" w:space="0" w:color="auto"/>
            <w:bottom w:val="none" w:sz="0" w:space="0" w:color="auto"/>
            <w:right w:val="none" w:sz="0" w:space="0" w:color="auto"/>
          </w:divBdr>
        </w:div>
        <w:div w:id="1120417950">
          <w:marLeft w:val="0"/>
          <w:marRight w:val="0"/>
          <w:marTop w:val="0"/>
          <w:marBottom w:val="0"/>
          <w:divBdr>
            <w:top w:val="none" w:sz="0" w:space="0" w:color="auto"/>
            <w:left w:val="none" w:sz="0" w:space="0" w:color="auto"/>
            <w:bottom w:val="none" w:sz="0" w:space="0" w:color="auto"/>
            <w:right w:val="none" w:sz="0" w:space="0" w:color="auto"/>
          </w:divBdr>
        </w:div>
        <w:div w:id="504786937">
          <w:marLeft w:val="0"/>
          <w:marRight w:val="0"/>
          <w:marTop w:val="0"/>
          <w:marBottom w:val="0"/>
          <w:divBdr>
            <w:top w:val="none" w:sz="0" w:space="0" w:color="auto"/>
            <w:left w:val="none" w:sz="0" w:space="0" w:color="auto"/>
            <w:bottom w:val="none" w:sz="0" w:space="0" w:color="auto"/>
            <w:right w:val="none" w:sz="0" w:space="0" w:color="auto"/>
          </w:divBdr>
        </w:div>
        <w:div w:id="1141003750">
          <w:marLeft w:val="0"/>
          <w:marRight w:val="0"/>
          <w:marTop w:val="0"/>
          <w:marBottom w:val="0"/>
          <w:divBdr>
            <w:top w:val="none" w:sz="0" w:space="0" w:color="auto"/>
            <w:left w:val="none" w:sz="0" w:space="0" w:color="auto"/>
            <w:bottom w:val="none" w:sz="0" w:space="0" w:color="auto"/>
            <w:right w:val="none" w:sz="0" w:space="0" w:color="auto"/>
          </w:divBdr>
        </w:div>
        <w:div w:id="63721388">
          <w:marLeft w:val="0"/>
          <w:marRight w:val="0"/>
          <w:marTop w:val="0"/>
          <w:marBottom w:val="0"/>
          <w:divBdr>
            <w:top w:val="none" w:sz="0" w:space="0" w:color="auto"/>
            <w:left w:val="none" w:sz="0" w:space="0" w:color="auto"/>
            <w:bottom w:val="none" w:sz="0" w:space="0" w:color="auto"/>
            <w:right w:val="none" w:sz="0" w:space="0" w:color="auto"/>
          </w:divBdr>
        </w:div>
        <w:div w:id="324819739">
          <w:marLeft w:val="0"/>
          <w:marRight w:val="0"/>
          <w:marTop w:val="0"/>
          <w:marBottom w:val="0"/>
          <w:divBdr>
            <w:top w:val="none" w:sz="0" w:space="0" w:color="auto"/>
            <w:left w:val="none" w:sz="0" w:space="0" w:color="auto"/>
            <w:bottom w:val="none" w:sz="0" w:space="0" w:color="auto"/>
            <w:right w:val="none" w:sz="0" w:space="0" w:color="auto"/>
          </w:divBdr>
        </w:div>
        <w:div w:id="1102527826">
          <w:marLeft w:val="0"/>
          <w:marRight w:val="0"/>
          <w:marTop w:val="0"/>
          <w:marBottom w:val="0"/>
          <w:divBdr>
            <w:top w:val="none" w:sz="0" w:space="0" w:color="auto"/>
            <w:left w:val="none" w:sz="0" w:space="0" w:color="auto"/>
            <w:bottom w:val="none" w:sz="0" w:space="0" w:color="auto"/>
            <w:right w:val="none" w:sz="0" w:space="0" w:color="auto"/>
          </w:divBdr>
        </w:div>
        <w:div w:id="56366362">
          <w:marLeft w:val="0"/>
          <w:marRight w:val="0"/>
          <w:marTop w:val="0"/>
          <w:marBottom w:val="0"/>
          <w:divBdr>
            <w:top w:val="none" w:sz="0" w:space="0" w:color="auto"/>
            <w:left w:val="none" w:sz="0" w:space="0" w:color="auto"/>
            <w:bottom w:val="none" w:sz="0" w:space="0" w:color="auto"/>
            <w:right w:val="none" w:sz="0" w:space="0" w:color="auto"/>
          </w:divBdr>
        </w:div>
        <w:div w:id="356197169">
          <w:marLeft w:val="0"/>
          <w:marRight w:val="0"/>
          <w:marTop w:val="0"/>
          <w:marBottom w:val="0"/>
          <w:divBdr>
            <w:top w:val="none" w:sz="0" w:space="0" w:color="auto"/>
            <w:left w:val="none" w:sz="0" w:space="0" w:color="auto"/>
            <w:bottom w:val="none" w:sz="0" w:space="0" w:color="auto"/>
            <w:right w:val="none" w:sz="0" w:space="0" w:color="auto"/>
          </w:divBdr>
        </w:div>
        <w:div w:id="481115306">
          <w:marLeft w:val="0"/>
          <w:marRight w:val="0"/>
          <w:marTop w:val="0"/>
          <w:marBottom w:val="0"/>
          <w:divBdr>
            <w:top w:val="none" w:sz="0" w:space="0" w:color="auto"/>
            <w:left w:val="none" w:sz="0" w:space="0" w:color="auto"/>
            <w:bottom w:val="none" w:sz="0" w:space="0" w:color="auto"/>
            <w:right w:val="none" w:sz="0" w:space="0" w:color="auto"/>
          </w:divBdr>
        </w:div>
        <w:div w:id="1544102222">
          <w:marLeft w:val="0"/>
          <w:marRight w:val="0"/>
          <w:marTop w:val="0"/>
          <w:marBottom w:val="0"/>
          <w:divBdr>
            <w:top w:val="none" w:sz="0" w:space="0" w:color="auto"/>
            <w:left w:val="none" w:sz="0" w:space="0" w:color="auto"/>
            <w:bottom w:val="none" w:sz="0" w:space="0" w:color="auto"/>
            <w:right w:val="none" w:sz="0" w:space="0" w:color="auto"/>
          </w:divBdr>
        </w:div>
        <w:div w:id="880090784">
          <w:marLeft w:val="0"/>
          <w:marRight w:val="0"/>
          <w:marTop w:val="0"/>
          <w:marBottom w:val="0"/>
          <w:divBdr>
            <w:top w:val="none" w:sz="0" w:space="0" w:color="auto"/>
            <w:left w:val="none" w:sz="0" w:space="0" w:color="auto"/>
            <w:bottom w:val="none" w:sz="0" w:space="0" w:color="auto"/>
            <w:right w:val="none" w:sz="0" w:space="0" w:color="auto"/>
          </w:divBdr>
        </w:div>
        <w:div w:id="2052340259">
          <w:marLeft w:val="0"/>
          <w:marRight w:val="0"/>
          <w:marTop w:val="0"/>
          <w:marBottom w:val="0"/>
          <w:divBdr>
            <w:top w:val="none" w:sz="0" w:space="0" w:color="auto"/>
            <w:left w:val="none" w:sz="0" w:space="0" w:color="auto"/>
            <w:bottom w:val="none" w:sz="0" w:space="0" w:color="auto"/>
            <w:right w:val="none" w:sz="0" w:space="0" w:color="auto"/>
          </w:divBdr>
        </w:div>
        <w:div w:id="1694528232">
          <w:marLeft w:val="0"/>
          <w:marRight w:val="0"/>
          <w:marTop w:val="0"/>
          <w:marBottom w:val="0"/>
          <w:divBdr>
            <w:top w:val="none" w:sz="0" w:space="0" w:color="auto"/>
            <w:left w:val="none" w:sz="0" w:space="0" w:color="auto"/>
            <w:bottom w:val="none" w:sz="0" w:space="0" w:color="auto"/>
            <w:right w:val="none" w:sz="0" w:space="0" w:color="auto"/>
          </w:divBdr>
        </w:div>
        <w:div w:id="1255094711">
          <w:marLeft w:val="0"/>
          <w:marRight w:val="0"/>
          <w:marTop w:val="0"/>
          <w:marBottom w:val="0"/>
          <w:divBdr>
            <w:top w:val="none" w:sz="0" w:space="0" w:color="auto"/>
            <w:left w:val="none" w:sz="0" w:space="0" w:color="auto"/>
            <w:bottom w:val="none" w:sz="0" w:space="0" w:color="auto"/>
            <w:right w:val="none" w:sz="0" w:space="0" w:color="auto"/>
          </w:divBdr>
        </w:div>
        <w:div w:id="1138763005">
          <w:marLeft w:val="0"/>
          <w:marRight w:val="0"/>
          <w:marTop w:val="0"/>
          <w:marBottom w:val="0"/>
          <w:divBdr>
            <w:top w:val="none" w:sz="0" w:space="0" w:color="auto"/>
            <w:left w:val="none" w:sz="0" w:space="0" w:color="auto"/>
            <w:bottom w:val="none" w:sz="0" w:space="0" w:color="auto"/>
            <w:right w:val="none" w:sz="0" w:space="0" w:color="auto"/>
          </w:divBdr>
        </w:div>
        <w:div w:id="326521306">
          <w:marLeft w:val="0"/>
          <w:marRight w:val="0"/>
          <w:marTop w:val="0"/>
          <w:marBottom w:val="0"/>
          <w:divBdr>
            <w:top w:val="none" w:sz="0" w:space="0" w:color="auto"/>
            <w:left w:val="none" w:sz="0" w:space="0" w:color="auto"/>
            <w:bottom w:val="none" w:sz="0" w:space="0" w:color="auto"/>
            <w:right w:val="none" w:sz="0" w:space="0" w:color="auto"/>
          </w:divBdr>
        </w:div>
        <w:div w:id="671566951">
          <w:marLeft w:val="0"/>
          <w:marRight w:val="0"/>
          <w:marTop w:val="0"/>
          <w:marBottom w:val="0"/>
          <w:divBdr>
            <w:top w:val="none" w:sz="0" w:space="0" w:color="auto"/>
            <w:left w:val="none" w:sz="0" w:space="0" w:color="auto"/>
            <w:bottom w:val="none" w:sz="0" w:space="0" w:color="auto"/>
            <w:right w:val="none" w:sz="0" w:space="0" w:color="auto"/>
          </w:divBdr>
        </w:div>
        <w:div w:id="967318313">
          <w:marLeft w:val="0"/>
          <w:marRight w:val="0"/>
          <w:marTop w:val="0"/>
          <w:marBottom w:val="0"/>
          <w:divBdr>
            <w:top w:val="none" w:sz="0" w:space="0" w:color="auto"/>
            <w:left w:val="none" w:sz="0" w:space="0" w:color="auto"/>
            <w:bottom w:val="none" w:sz="0" w:space="0" w:color="auto"/>
            <w:right w:val="none" w:sz="0" w:space="0" w:color="auto"/>
          </w:divBdr>
        </w:div>
        <w:div w:id="280110571">
          <w:marLeft w:val="0"/>
          <w:marRight w:val="0"/>
          <w:marTop w:val="0"/>
          <w:marBottom w:val="0"/>
          <w:divBdr>
            <w:top w:val="none" w:sz="0" w:space="0" w:color="auto"/>
            <w:left w:val="none" w:sz="0" w:space="0" w:color="auto"/>
            <w:bottom w:val="none" w:sz="0" w:space="0" w:color="auto"/>
            <w:right w:val="none" w:sz="0" w:space="0" w:color="auto"/>
          </w:divBdr>
        </w:div>
        <w:div w:id="714739244">
          <w:marLeft w:val="0"/>
          <w:marRight w:val="0"/>
          <w:marTop w:val="0"/>
          <w:marBottom w:val="0"/>
          <w:divBdr>
            <w:top w:val="none" w:sz="0" w:space="0" w:color="auto"/>
            <w:left w:val="none" w:sz="0" w:space="0" w:color="auto"/>
            <w:bottom w:val="none" w:sz="0" w:space="0" w:color="auto"/>
            <w:right w:val="none" w:sz="0" w:space="0" w:color="auto"/>
          </w:divBdr>
        </w:div>
        <w:div w:id="999699669">
          <w:marLeft w:val="0"/>
          <w:marRight w:val="0"/>
          <w:marTop w:val="0"/>
          <w:marBottom w:val="0"/>
          <w:divBdr>
            <w:top w:val="none" w:sz="0" w:space="0" w:color="auto"/>
            <w:left w:val="none" w:sz="0" w:space="0" w:color="auto"/>
            <w:bottom w:val="none" w:sz="0" w:space="0" w:color="auto"/>
            <w:right w:val="none" w:sz="0" w:space="0" w:color="auto"/>
          </w:divBdr>
        </w:div>
        <w:div w:id="1893081760">
          <w:marLeft w:val="0"/>
          <w:marRight w:val="0"/>
          <w:marTop w:val="0"/>
          <w:marBottom w:val="0"/>
          <w:divBdr>
            <w:top w:val="none" w:sz="0" w:space="0" w:color="auto"/>
            <w:left w:val="none" w:sz="0" w:space="0" w:color="auto"/>
            <w:bottom w:val="none" w:sz="0" w:space="0" w:color="auto"/>
            <w:right w:val="none" w:sz="0" w:space="0" w:color="auto"/>
          </w:divBdr>
        </w:div>
        <w:div w:id="1680965624">
          <w:marLeft w:val="0"/>
          <w:marRight w:val="0"/>
          <w:marTop w:val="0"/>
          <w:marBottom w:val="0"/>
          <w:divBdr>
            <w:top w:val="none" w:sz="0" w:space="0" w:color="auto"/>
            <w:left w:val="none" w:sz="0" w:space="0" w:color="auto"/>
            <w:bottom w:val="none" w:sz="0" w:space="0" w:color="auto"/>
            <w:right w:val="none" w:sz="0" w:space="0" w:color="auto"/>
          </w:divBdr>
        </w:div>
        <w:div w:id="1774203489">
          <w:marLeft w:val="0"/>
          <w:marRight w:val="0"/>
          <w:marTop w:val="0"/>
          <w:marBottom w:val="0"/>
          <w:divBdr>
            <w:top w:val="none" w:sz="0" w:space="0" w:color="auto"/>
            <w:left w:val="none" w:sz="0" w:space="0" w:color="auto"/>
            <w:bottom w:val="none" w:sz="0" w:space="0" w:color="auto"/>
            <w:right w:val="none" w:sz="0" w:space="0" w:color="auto"/>
          </w:divBdr>
        </w:div>
        <w:div w:id="974605808">
          <w:marLeft w:val="0"/>
          <w:marRight w:val="0"/>
          <w:marTop w:val="0"/>
          <w:marBottom w:val="0"/>
          <w:divBdr>
            <w:top w:val="none" w:sz="0" w:space="0" w:color="auto"/>
            <w:left w:val="none" w:sz="0" w:space="0" w:color="auto"/>
            <w:bottom w:val="none" w:sz="0" w:space="0" w:color="auto"/>
            <w:right w:val="none" w:sz="0" w:space="0" w:color="auto"/>
          </w:divBdr>
        </w:div>
        <w:div w:id="198906644">
          <w:marLeft w:val="0"/>
          <w:marRight w:val="0"/>
          <w:marTop w:val="0"/>
          <w:marBottom w:val="0"/>
          <w:divBdr>
            <w:top w:val="none" w:sz="0" w:space="0" w:color="auto"/>
            <w:left w:val="none" w:sz="0" w:space="0" w:color="auto"/>
            <w:bottom w:val="none" w:sz="0" w:space="0" w:color="auto"/>
            <w:right w:val="none" w:sz="0" w:space="0" w:color="auto"/>
          </w:divBdr>
        </w:div>
        <w:div w:id="1689990629">
          <w:marLeft w:val="0"/>
          <w:marRight w:val="0"/>
          <w:marTop w:val="0"/>
          <w:marBottom w:val="0"/>
          <w:divBdr>
            <w:top w:val="none" w:sz="0" w:space="0" w:color="auto"/>
            <w:left w:val="none" w:sz="0" w:space="0" w:color="auto"/>
            <w:bottom w:val="none" w:sz="0" w:space="0" w:color="auto"/>
            <w:right w:val="none" w:sz="0" w:space="0" w:color="auto"/>
          </w:divBdr>
        </w:div>
        <w:div w:id="1017196560">
          <w:marLeft w:val="0"/>
          <w:marRight w:val="0"/>
          <w:marTop w:val="0"/>
          <w:marBottom w:val="0"/>
          <w:divBdr>
            <w:top w:val="none" w:sz="0" w:space="0" w:color="auto"/>
            <w:left w:val="none" w:sz="0" w:space="0" w:color="auto"/>
            <w:bottom w:val="none" w:sz="0" w:space="0" w:color="auto"/>
            <w:right w:val="none" w:sz="0" w:space="0" w:color="auto"/>
          </w:divBdr>
        </w:div>
        <w:div w:id="1712728495">
          <w:marLeft w:val="0"/>
          <w:marRight w:val="0"/>
          <w:marTop w:val="0"/>
          <w:marBottom w:val="0"/>
          <w:divBdr>
            <w:top w:val="none" w:sz="0" w:space="0" w:color="auto"/>
            <w:left w:val="none" w:sz="0" w:space="0" w:color="auto"/>
            <w:bottom w:val="none" w:sz="0" w:space="0" w:color="auto"/>
            <w:right w:val="none" w:sz="0" w:space="0" w:color="auto"/>
          </w:divBdr>
        </w:div>
        <w:div w:id="735476378">
          <w:marLeft w:val="0"/>
          <w:marRight w:val="0"/>
          <w:marTop w:val="0"/>
          <w:marBottom w:val="0"/>
          <w:divBdr>
            <w:top w:val="none" w:sz="0" w:space="0" w:color="auto"/>
            <w:left w:val="none" w:sz="0" w:space="0" w:color="auto"/>
            <w:bottom w:val="none" w:sz="0" w:space="0" w:color="auto"/>
            <w:right w:val="none" w:sz="0" w:space="0" w:color="auto"/>
          </w:divBdr>
        </w:div>
        <w:div w:id="271132197">
          <w:marLeft w:val="0"/>
          <w:marRight w:val="0"/>
          <w:marTop w:val="0"/>
          <w:marBottom w:val="0"/>
          <w:divBdr>
            <w:top w:val="none" w:sz="0" w:space="0" w:color="auto"/>
            <w:left w:val="none" w:sz="0" w:space="0" w:color="auto"/>
            <w:bottom w:val="none" w:sz="0" w:space="0" w:color="auto"/>
            <w:right w:val="none" w:sz="0" w:space="0" w:color="auto"/>
          </w:divBdr>
        </w:div>
        <w:div w:id="2067143272">
          <w:marLeft w:val="0"/>
          <w:marRight w:val="0"/>
          <w:marTop w:val="0"/>
          <w:marBottom w:val="0"/>
          <w:divBdr>
            <w:top w:val="none" w:sz="0" w:space="0" w:color="auto"/>
            <w:left w:val="none" w:sz="0" w:space="0" w:color="auto"/>
            <w:bottom w:val="none" w:sz="0" w:space="0" w:color="auto"/>
            <w:right w:val="none" w:sz="0" w:space="0" w:color="auto"/>
          </w:divBdr>
        </w:div>
        <w:div w:id="567149427">
          <w:marLeft w:val="0"/>
          <w:marRight w:val="0"/>
          <w:marTop w:val="0"/>
          <w:marBottom w:val="0"/>
          <w:divBdr>
            <w:top w:val="none" w:sz="0" w:space="0" w:color="auto"/>
            <w:left w:val="none" w:sz="0" w:space="0" w:color="auto"/>
            <w:bottom w:val="none" w:sz="0" w:space="0" w:color="auto"/>
            <w:right w:val="none" w:sz="0" w:space="0" w:color="auto"/>
          </w:divBdr>
        </w:div>
        <w:div w:id="1349910679">
          <w:marLeft w:val="0"/>
          <w:marRight w:val="0"/>
          <w:marTop w:val="0"/>
          <w:marBottom w:val="0"/>
          <w:divBdr>
            <w:top w:val="none" w:sz="0" w:space="0" w:color="auto"/>
            <w:left w:val="none" w:sz="0" w:space="0" w:color="auto"/>
            <w:bottom w:val="none" w:sz="0" w:space="0" w:color="auto"/>
            <w:right w:val="none" w:sz="0" w:space="0" w:color="auto"/>
          </w:divBdr>
        </w:div>
        <w:div w:id="944386584">
          <w:marLeft w:val="0"/>
          <w:marRight w:val="0"/>
          <w:marTop w:val="0"/>
          <w:marBottom w:val="0"/>
          <w:divBdr>
            <w:top w:val="none" w:sz="0" w:space="0" w:color="auto"/>
            <w:left w:val="none" w:sz="0" w:space="0" w:color="auto"/>
            <w:bottom w:val="none" w:sz="0" w:space="0" w:color="auto"/>
            <w:right w:val="none" w:sz="0" w:space="0" w:color="auto"/>
          </w:divBdr>
        </w:div>
        <w:div w:id="1462266168">
          <w:marLeft w:val="0"/>
          <w:marRight w:val="0"/>
          <w:marTop w:val="0"/>
          <w:marBottom w:val="0"/>
          <w:divBdr>
            <w:top w:val="none" w:sz="0" w:space="0" w:color="auto"/>
            <w:left w:val="none" w:sz="0" w:space="0" w:color="auto"/>
            <w:bottom w:val="none" w:sz="0" w:space="0" w:color="auto"/>
            <w:right w:val="none" w:sz="0" w:space="0" w:color="auto"/>
          </w:divBdr>
        </w:div>
        <w:div w:id="1080177554">
          <w:marLeft w:val="0"/>
          <w:marRight w:val="0"/>
          <w:marTop w:val="0"/>
          <w:marBottom w:val="0"/>
          <w:divBdr>
            <w:top w:val="none" w:sz="0" w:space="0" w:color="auto"/>
            <w:left w:val="none" w:sz="0" w:space="0" w:color="auto"/>
            <w:bottom w:val="none" w:sz="0" w:space="0" w:color="auto"/>
            <w:right w:val="none" w:sz="0" w:space="0" w:color="auto"/>
          </w:divBdr>
        </w:div>
        <w:div w:id="142240463">
          <w:marLeft w:val="0"/>
          <w:marRight w:val="0"/>
          <w:marTop w:val="0"/>
          <w:marBottom w:val="0"/>
          <w:divBdr>
            <w:top w:val="none" w:sz="0" w:space="0" w:color="auto"/>
            <w:left w:val="none" w:sz="0" w:space="0" w:color="auto"/>
            <w:bottom w:val="none" w:sz="0" w:space="0" w:color="auto"/>
            <w:right w:val="none" w:sz="0" w:space="0" w:color="auto"/>
          </w:divBdr>
        </w:div>
        <w:div w:id="526915462">
          <w:marLeft w:val="0"/>
          <w:marRight w:val="0"/>
          <w:marTop w:val="0"/>
          <w:marBottom w:val="0"/>
          <w:divBdr>
            <w:top w:val="none" w:sz="0" w:space="0" w:color="auto"/>
            <w:left w:val="none" w:sz="0" w:space="0" w:color="auto"/>
            <w:bottom w:val="none" w:sz="0" w:space="0" w:color="auto"/>
            <w:right w:val="none" w:sz="0" w:space="0" w:color="auto"/>
          </w:divBdr>
        </w:div>
        <w:div w:id="281228311">
          <w:marLeft w:val="0"/>
          <w:marRight w:val="0"/>
          <w:marTop w:val="0"/>
          <w:marBottom w:val="0"/>
          <w:divBdr>
            <w:top w:val="none" w:sz="0" w:space="0" w:color="auto"/>
            <w:left w:val="none" w:sz="0" w:space="0" w:color="auto"/>
            <w:bottom w:val="none" w:sz="0" w:space="0" w:color="auto"/>
            <w:right w:val="none" w:sz="0" w:space="0" w:color="auto"/>
          </w:divBdr>
        </w:div>
        <w:div w:id="1949115680">
          <w:marLeft w:val="0"/>
          <w:marRight w:val="0"/>
          <w:marTop w:val="0"/>
          <w:marBottom w:val="0"/>
          <w:divBdr>
            <w:top w:val="none" w:sz="0" w:space="0" w:color="auto"/>
            <w:left w:val="none" w:sz="0" w:space="0" w:color="auto"/>
            <w:bottom w:val="none" w:sz="0" w:space="0" w:color="auto"/>
            <w:right w:val="none" w:sz="0" w:space="0" w:color="auto"/>
          </w:divBdr>
        </w:div>
        <w:div w:id="1451512473">
          <w:marLeft w:val="0"/>
          <w:marRight w:val="0"/>
          <w:marTop w:val="0"/>
          <w:marBottom w:val="0"/>
          <w:divBdr>
            <w:top w:val="none" w:sz="0" w:space="0" w:color="auto"/>
            <w:left w:val="none" w:sz="0" w:space="0" w:color="auto"/>
            <w:bottom w:val="none" w:sz="0" w:space="0" w:color="auto"/>
            <w:right w:val="none" w:sz="0" w:space="0" w:color="auto"/>
          </w:divBdr>
        </w:div>
        <w:div w:id="1709454743">
          <w:marLeft w:val="0"/>
          <w:marRight w:val="0"/>
          <w:marTop w:val="0"/>
          <w:marBottom w:val="0"/>
          <w:divBdr>
            <w:top w:val="none" w:sz="0" w:space="0" w:color="auto"/>
            <w:left w:val="none" w:sz="0" w:space="0" w:color="auto"/>
            <w:bottom w:val="none" w:sz="0" w:space="0" w:color="auto"/>
            <w:right w:val="none" w:sz="0" w:space="0" w:color="auto"/>
          </w:divBdr>
        </w:div>
        <w:div w:id="2021200074">
          <w:marLeft w:val="0"/>
          <w:marRight w:val="0"/>
          <w:marTop w:val="0"/>
          <w:marBottom w:val="0"/>
          <w:divBdr>
            <w:top w:val="none" w:sz="0" w:space="0" w:color="auto"/>
            <w:left w:val="none" w:sz="0" w:space="0" w:color="auto"/>
            <w:bottom w:val="none" w:sz="0" w:space="0" w:color="auto"/>
            <w:right w:val="none" w:sz="0" w:space="0" w:color="auto"/>
          </w:divBdr>
        </w:div>
        <w:div w:id="766193714">
          <w:marLeft w:val="0"/>
          <w:marRight w:val="0"/>
          <w:marTop w:val="0"/>
          <w:marBottom w:val="0"/>
          <w:divBdr>
            <w:top w:val="none" w:sz="0" w:space="0" w:color="auto"/>
            <w:left w:val="none" w:sz="0" w:space="0" w:color="auto"/>
            <w:bottom w:val="none" w:sz="0" w:space="0" w:color="auto"/>
            <w:right w:val="none" w:sz="0" w:space="0" w:color="auto"/>
          </w:divBdr>
        </w:div>
      </w:divsChild>
    </w:div>
    <w:div w:id="76370869">
      <w:bodyDiv w:val="1"/>
      <w:marLeft w:val="0"/>
      <w:marRight w:val="0"/>
      <w:marTop w:val="0"/>
      <w:marBottom w:val="0"/>
      <w:divBdr>
        <w:top w:val="none" w:sz="0" w:space="0" w:color="auto"/>
        <w:left w:val="none" w:sz="0" w:space="0" w:color="auto"/>
        <w:bottom w:val="none" w:sz="0" w:space="0" w:color="auto"/>
        <w:right w:val="none" w:sz="0" w:space="0" w:color="auto"/>
      </w:divBdr>
      <w:divsChild>
        <w:div w:id="1696732736">
          <w:marLeft w:val="0"/>
          <w:marRight w:val="0"/>
          <w:marTop w:val="0"/>
          <w:marBottom w:val="0"/>
          <w:divBdr>
            <w:top w:val="none" w:sz="0" w:space="0" w:color="auto"/>
            <w:left w:val="none" w:sz="0" w:space="0" w:color="auto"/>
            <w:bottom w:val="none" w:sz="0" w:space="0" w:color="auto"/>
            <w:right w:val="none" w:sz="0" w:space="0" w:color="auto"/>
          </w:divBdr>
        </w:div>
        <w:div w:id="851142124">
          <w:marLeft w:val="0"/>
          <w:marRight w:val="0"/>
          <w:marTop w:val="0"/>
          <w:marBottom w:val="0"/>
          <w:divBdr>
            <w:top w:val="none" w:sz="0" w:space="0" w:color="auto"/>
            <w:left w:val="none" w:sz="0" w:space="0" w:color="auto"/>
            <w:bottom w:val="none" w:sz="0" w:space="0" w:color="auto"/>
            <w:right w:val="none" w:sz="0" w:space="0" w:color="auto"/>
          </w:divBdr>
        </w:div>
        <w:div w:id="1075467378">
          <w:marLeft w:val="0"/>
          <w:marRight w:val="0"/>
          <w:marTop w:val="0"/>
          <w:marBottom w:val="0"/>
          <w:divBdr>
            <w:top w:val="none" w:sz="0" w:space="0" w:color="auto"/>
            <w:left w:val="none" w:sz="0" w:space="0" w:color="auto"/>
            <w:bottom w:val="none" w:sz="0" w:space="0" w:color="auto"/>
            <w:right w:val="none" w:sz="0" w:space="0" w:color="auto"/>
          </w:divBdr>
        </w:div>
        <w:div w:id="1268926642">
          <w:marLeft w:val="0"/>
          <w:marRight w:val="0"/>
          <w:marTop w:val="0"/>
          <w:marBottom w:val="0"/>
          <w:divBdr>
            <w:top w:val="none" w:sz="0" w:space="0" w:color="auto"/>
            <w:left w:val="none" w:sz="0" w:space="0" w:color="auto"/>
            <w:bottom w:val="none" w:sz="0" w:space="0" w:color="auto"/>
            <w:right w:val="none" w:sz="0" w:space="0" w:color="auto"/>
          </w:divBdr>
        </w:div>
        <w:div w:id="1999263867">
          <w:marLeft w:val="0"/>
          <w:marRight w:val="0"/>
          <w:marTop w:val="0"/>
          <w:marBottom w:val="0"/>
          <w:divBdr>
            <w:top w:val="none" w:sz="0" w:space="0" w:color="auto"/>
            <w:left w:val="none" w:sz="0" w:space="0" w:color="auto"/>
            <w:bottom w:val="none" w:sz="0" w:space="0" w:color="auto"/>
            <w:right w:val="none" w:sz="0" w:space="0" w:color="auto"/>
          </w:divBdr>
        </w:div>
        <w:div w:id="452217254">
          <w:marLeft w:val="0"/>
          <w:marRight w:val="0"/>
          <w:marTop w:val="0"/>
          <w:marBottom w:val="0"/>
          <w:divBdr>
            <w:top w:val="none" w:sz="0" w:space="0" w:color="auto"/>
            <w:left w:val="none" w:sz="0" w:space="0" w:color="auto"/>
            <w:bottom w:val="none" w:sz="0" w:space="0" w:color="auto"/>
            <w:right w:val="none" w:sz="0" w:space="0" w:color="auto"/>
          </w:divBdr>
        </w:div>
      </w:divsChild>
    </w:div>
    <w:div w:id="81727022">
      <w:bodyDiv w:val="1"/>
      <w:marLeft w:val="0"/>
      <w:marRight w:val="0"/>
      <w:marTop w:val="0"/>
      <w:marBottom w:val="0"/>
      <w:divBdr>
        <w:top w:val="none" w:sz="0" w:space="0" w:color="auto"/>
        <w:left w:val="none" w:sz="0" w:space="0" w:color="auto"/>
        <w:bottom w:val="none" w:sz="0" w:space="0" w:color="auto"/>
        <w:right w:val="none" w:sz="0" w:space="0" w:color="auto"/>
      </w:divBdr>
      <w:divsChild>
        <w:div w:id="1484856675">
          <w:marLeft w:val="0"/>
          <w:marRight w:val="0"/>
          <w:marTop w:val="0"/>
          <w:marBottom w:val="0"/>
          <w:divBdr>
            <w:top w:val="none" w:sz="0" w:space="0" w:color="auto"/>
            <w:left w:val="none" w:sz="0" w:space="0" w:color="auto"/>
            <w:bottom w:val="none" w:sz="0" w:space="0" w:color="auto"/>
            <w:right w:val="none" w:sz="0" w:space="0" w:color="auto"/>
          </w:divBdr>
        </w:div>
        <w:div w:id="1913542043">
          <w:marLeft w:val="0"/>
          <w:marRight w:val="0"/>
          <w:marTop w:val="0"/>
          <w:marBottom w:val="0"/>
          <w:divBdr>
            <w:top w:val="none" w:sz="0" w:space="0" w:color="auto"/>
            <w:left w:val="none" w:sz="0" w:space="0" w:color="auto"/>
            <w:bottom w:val="none" w:sz="0" w:space="0" w:color="auto"/>
            <w:right w:val="none" w:sz="0" w:space="0" w:color="auto"/>
          </w:divBdr>
        </w:div>
        <w:div w:id="1198813650">
          <w:marLeft w:val="0"/>
          <w:marRight w:val="0"/>
          <w:marTop w:val="0"/>
          <w:marBottom w:val="0"/>
          <w:divBdr>
            <w:top w:val="none" w:sz="0" w:space="0" w:color="auto"/>
            <w:left w:val="none" w:sz="0" w:space="0" w:color="auto"/>
            <w:bottom w:val="none" w:sz="0" w:space="0" w:color="auto"/>
            <w:right w:val="none" w:sz="0" w:space="0" w:color="auto"/>
          </w:divBdr>
        </w:div>
        <w:div w:id="725572961">
          <w:marLeft w:val="0"/>
          <w:marRight w:val="0"/>
          <w:marTop w:val="0"/>
          <w:marBottom w:val="0"/>
          <w:divBdr>
            <w:top w:val="none" w:sz="0" w:space="0" w:color="auto"/>
            <w:left w:val="none" w:sz="0" w:space="0" w:color="auto"/>
            <w:bottom w:val="none" w:sz="0" w:space="0" w:color="auto"/>
            <w:right w:val="none" w:sz="0" w:space="0" w:color="auto"/>
          </w:divBdr>
        </w:div>
      </w:divsChild>
    </w:div>
    <w:div w:id="150559811">
      <w:bodyDiv w:val="1"/>
      <w:marLeft w:val="0"/>
      <w:marRight w:val="0"/>
      <w:marTop w:val="0"/>
      <w:marBottom w:val="0"/>
      <w:divBdr>
        <w:top w:val="none" w:sz="0" w:space="0" w:color="auto"/>
        <w:left w:val="none" w:sz="0" w:space="0" w:color="auto"/>
        <w:bottom w:val="none" w:sz="0" w:space="0" w:color="auto"/>
        <w:right w:val="none" w:sz="0" w:space="0" w:color="auto"/>
      </w:divBdr>
      <w:divsChild>
        <w:div w:id="349645725">
          <w:marLeft w:val="0"/>
          <w:marRight w:val="0"/>
          <w:marTop w:val="0"/>
          <w:marBottom w:val="0"/>
          <w:divBdr>
            <w:top w:val="none" w:sz="0" w:space="0" w:color="auto"/>
            <w:left w:val="none" w:sz="0" w:space="0" w:color="auto"/>
            <w:bottom w:val="none" w:sz="0" w:space="0" w:color="auto"/>
            <w:right w:val="none" w:sz="0" w:space="0" w:color="auto"/>
          </w:divBdr>
        </w:div>
        <w:div w:id="782118809">
          <w:marLeft w:val="0"/>
          <w:marRight w:val="0"/>
          <w:marTop w:val="0"/>
          <w:marBottom w:val="0"/>
          <w:divBdr>
            <w:top w:val="none" w:sz="0" w:space="0" w:color="auto"/>
            <w:left w:val="none" w:sz="0" w:space="0" w:color="auto"/>
            <w:bottom w:val="none" w:sz="0" w:space="0" w:color="auto"/>
            <w:right w:val="none" w:sz="0" w:space="0" w:color="auto"/>
          </w:divBdr>
        </w:div>
        <w:div w:id="404036645">
          <w:marLeft w:val="0"/>
          <w:marRight w:val="0"/>
          <w:marTop w:val="0"/>
          <w:marBottom w:val="0"/>
          <w:divBdr>
            <w:top w:val="none" w:sz="0" w:space="0" w:color="auto"/>
            <w:left w:val="none" w:sz="0" w:space="0" w:color="auto"/>
            <w:bottom w:val="none" w:sz="0" w:space="0" w:color="auto"/>
            <w:right w:val="none" w:sz="0" w:space="0" w:color="auto"/>
          </w:divBdr>
        </w:div>
        <w:div w:id="1188985780">
          <w:marLeft w:val="0"/>
          <w:marRight w:val="0"/>
          <w:marTop w:val="0"/>
          <w:marBottom w:val="0"/>
          <w:divBdr>
            <w:top w:val="none" w:sz="0" w:space="0" w:color="auto"/>
            <w:left w:val="none" w:sz="0" w:space="0" w:color="auto"/>
            <w:bottom w:val="none" w:sz="0" w:space="0" w:color="auto"/>
            <w:right w:val="none" w:sz="0" w:space="0" w:color="auto"/>
          </w:divBdr>
        </w:div>
        <w:div w:id="1520856199">
          <w:marLeft w:val="0"/>
          <w:marRight w:val="0"/>
          <w:marTop w:val="0"/>
          <w:marBottom w:val="0"/>
          <w:divBdr>
            <w:top w:val="none" w:sz="0" w:space="0" w:color="auto"/>
            <w:left w:val="none" w:sz="0" w:space="0" w:color="auto"/>
            <w:bottom w:val="none" w:sz="0" w:space="0" w:color="auto"/>
            <w:right w:val="none" w:sz="0" w:space="0" w:color="auto"/>
          </w:divBdr>
        </w:div>
        <w:div w:id="228155168">
          <w:marLeft w:val="0"/>
          <w:marRight w:val="0"/>
          <w:marTop w:val="0"/>
          <w:marBottom w:val="0"/>
          <w:divBdr>
            <w:top w:val="none" w:sz="0" w:space="0" w:color="auto"/>
            <w:left w:val="none" w:sz="0" w:space="0" w:color="auto"/>
            <w:bottom w:val="none" w:sz="0" w:space="0" w:color="auto"/>
            <w:right w:val="none" w:sz="0" w:space="0" w:color="auto"/>
          </w:divBdr>
        </w:div>
        <w:div w:id="1954092357">
          <w:marLeft w:val="0"/>
          <w:marRight w:val="0"/>
          <w:marTop w:val="0"/>
          <w:marBottom w:val="0"/>
          <w:divBdr>
            <w:top w:val="none" w:sz="0" w:space="0" w:color="auto"/>
            <w:left w:val="none" w:sz="0" w:space="0" w:color="auto"/>
            <w:bottom w:val="none" w:sz="0" w:space="0" w:color="auto"/>
            <w:right w:val="none" w:sz="0" w:space="0" w:color="auto"/>
          </w:divBdr>
        </w:div>
      </w:divsChild>
    </w:div>
    <w:div w:id="243993498">
      <w:bodyDiv w:val="1"/>
      <w:marLeft w:val="0"/>
      <w:marRight w:val="0"/>
      <w:marTop w:val="0"/>
      <w:marBottom w:val="0"/>
      <w:divBdr>
        <w:top w:val="none" w:sz="0" w:space="0" w:color="auto"/>
        <w:left w:val="none" w:sz="0" w:space="0" w:color="auto"/>
        <w:bottom w:val="none" w:sz="0" w:space="0" w:color="auto"/>
        <w:right w:val="none" w:sz="0" w:space="0" w:color="auto"/>
      </w:divBdr>
      <w:divsChild>
        <w:div w:id="157187898">
          <w:marLeft w:val="0"/>
          <w:marRight w:val="0"/>
          <w:marTop w:val="0"/>
          <w:marBottom w:val="0"/>
          <w:divBdr>
            <w:top w:val="none" w:sz="0" w:space="0" w:color="auto"/>
            <w:left w:val="none" w:sz="0" w:space="0" w:color="auto"/>
            <w:bottom w:val="none" w:sz="0" w:space="0" w:color="auto"/>
            <w:right w:val="none" w:sz="0" w:space="0" w:color="auto"/>
          </w:divBdr>
        </w:div>
        <w:div w:id="1867673497">
          <w:marLeft w:val="0"/>
          <w:marRight w:val="0"/>
          <w:marTop w:val="0"/>
          <w:marBottom w:val="0"/>
          <w:divBdr>
            <w:top w:val="none" w:sz="0" w:space="0" w:color="auto"/>
            <w:left w:val="none" w:sz="0" w:space="0" w:color="auto"/>
            <w:bottom w:val="none" w:sz="0" w:space="0" w:color="auto"/>
            <w:right w:val="none" w:sz="0" w:space="0" w:color="auto"/>
          </w:divBdr>
        </w:div>
        <w:div w:id="2070613856">
          <w:marLeft w:val="0"/>
          <w:marRight w:val="0"/>
          <w:marTop w:val="0"/>
          <w:marBottom w:val="0"/>
          <w:divBdr>
            <w:top w:val="none" w:sz="0" w:space="0" w:color="auto"/>
            <w:left w:val="none" w:sz="0" w:space="0" w:color="auto"/>
            <w:bottom w:val="none" w:sz="0" w:space="0" w:color="auto"/>
            <w:right w:val="none" w:sz="0" w:space="0" w:color="auto"/>
          </w:divBdr>
        </w:div>
        <w:div w:id="1392264117">
          <w:marLeft w:val="0"/>
          <w:marRight w:val="0"/>
          <w:marTop w:val="0"/>
          <w:marBottom w:val="0"/>
          <w:divBdr>
            <w:top w:val="none" w:sz="0" w:space="0" w:color="auto"/>
            <w:left w:val="none" w:sz="0" w:space="0" w:color="auto"/>
            <w:bottom w:val="none" w:sz="0" w:space="0" w:color="auto"/>
            <w:right w:val="none" w:sz="0" w:space="0" w:color="auto"/>
          </w:divBdr>
        </w:div>
        <w:div w:id="232591207">
          <w:marLeft w:val="0"/>
          <w:marRight w:val="0"/>
          <w:marTop w:val="0"/>
          <w:marBottom w:val="0"/>
          <w:divBdr>
            <w:top w:val="none" w:sz="0" w:space="0" w:color="auto"/>
            <w:left w:val="none" w:sz="0" w:space="0" w:color="auto"/>
            <w:bottom w:val="none" w:sz="0" w:space="0" w:color="auto"/>
            <w:right w:val="none" w:sz="0" w:space="0" w:color="auto"/>
          </w:divBdr>
        </w:div>
        <w:div w:id="1676617271">
          <w:marLeft w:val="0"/>
          <w:marRight w:val="0"/>
          <w:marTop w:val="0"/>
          <w:marBottom w:val="0"/>
          <w:divBdr>
            <w:top w:val="none" w:sz="0" w:space="0" w:color="auto"/>
            <w:left w:val="none" w:sz="0" w:space="0" w:color="auto"/>
            <w:bottom w:val="none" w:sz="0" w:space="0" w:color="auto"/>
            <w:right w:val="none" w:sz="0" w:space="0" w:color="auto"/>
          </w:divBdr>
        </w:div>
        <w:div w:id="438988956">
          <w:marLeft w:val="0"/>
          <w:marRight w:val="0"/>
          <w:marTop w:val="0"/>
          <w:marBottom w:val="0"/>
          <w:divBdr>
            <w:top w:val="none" w:sz="0" w:space="0" w:color="auto"/>
            <w:left w:val="none" w:sz="0" w:space="0" w:color="auto"/>
            <w:bottom w:val="none" w:sz="0" w:space="0" w:color="auto"/>
            <w:right w:val="none" w:sz="0" w:space="0" w:color="auto"/>
          </w:divBdr>
        </w:div>
        <w:div w:id="700131562">
          <w:marLeft w:val="0"/>
          <w:marRight w:val="0"/>
          <w:marTop w:val="0"/>
          <w:marBottom w:val="0"/>
          <w:divBdr>
            <w:top w:val="none" w:sz="0" w:space="0" w:color="auto"/>
            <w:left w:val="none" w:sz="0" w:space="0" w:color="auto"/>
            <w:bottom w:val="none" w:sz="0" w:space="0" w:color="auto"/>
            <w:right w:val="none" w:sz="0" w:space="0" w:color="auto"/>
          </w:divBdr>
        </w:div>
        <w:div w:id="905069454">
          <w:marLeft w:val="0"/>
          <w:marRight w:val="0"/>
          <w:marTop w:val="0"/>
          <w:marBottom w:val="0"/>
          <w:divBdr>
            <w:top w:val="none" w:sz="0" w:space="0" w:color="auto"/>
            <w:left w:val="none" w:sz="0" w:space="0" w:color="auto"/>
            <w:bottom w:val="none" w:sz="0" w:space="0" w:color="auto"/>
            <w:right w:val="none" w:sz="0" w:space="0" w:color="auto"/>
          </w:divBdr>
        </w:div>
        <w:div w:id="1115558034">
          <w:marLeft w:val="0"/>
          <w:marRight w:val="0"/>
          <w:marTop w:val="0"/>
          <w:marBottom w:val="0"/>
          <w:divBdr>
            <w:top w:val="none" w:sz="0" w:space="0" w:color="auto"/>
            <w:left w:val="none" w:sz="0" w:space="0" w:color="auto"/>
            <w:bottom w:val="none" w:sz="0" w:space="0" w:color="auto"/>
            <w:right w:val="none" w:sz="0" w:space="0" w:color="auto"/>
          </w:divBdr>
        </w:div>
        <w:div w:id="792747337">
          <w:marLeft w:val="0"/>
          <w:marRight w:val="0"/>
          <w:marTop w:val="0"/>
          <w:marBottom w:val="0"/>
          <w:divBdr>
            <w:top w:val="none" w:sz="0" w:space="0" w:color="auto"/>
            <w:left w:val="none" w:sz="0" w:space="0" w:color="auto"/>
            <w:bottom w:val="none" w:sz="0" w:space="0" w:color="auto"/>
            <w:right w:val="none" w:sz="0" w:space="0" w:color="auto"/>
          </w:divBdr>
        </w:div>
        <w:div w:id="1375160800">
          <w:marLeft w:val="0"/>
          <w:marRight w:val="0"/>
          <w:marTop w:val="0"/>
          <w:marBottom w:val="0"/>
          <w:divBdr>
            <w:top w:val="none" w:sz="0" w:space="0" w:color="auto"/>
            <w:left w:val="none" w:sz="0" w:space="0" w:color="auto"/>
            <w:bottom w:val="none" w:sz="0" w:space="0" w:color="auto"/>
            <w:right w:val="none" w:sz="0" w:space="0" w:color="auto"/>
          </w:divBdr>
        </w:div>
        <w:div w:id="947008419">
          <w:marLeft w:val="0"/>
          <w:marRight w:val="0"/>
          <w:marTop w:val="0"/>
          <w:marBottom w:val="0"/>
          <w:divBdr>
            <w:top w:val="none" w:sz="0" w:space="0" w:color="auto"/>
            <w:left w:val="none" w:sz="0" w:space="0" w:color="auto"/>
            <w:bottom w:val="none" w:sz="0" w:space="0" w:color="auto"/>
            <w:right w:val="none" w:sz="0" w:space="0" w:color="auto"/>
          </w:divBdr>
        </w:div>
        <w:div w:id="212280636">
          <w:marLeft w:val="0"/>
          <w:marRight w:val="0"/>
          <w:marTop w:val="0"/>
          <w:marBottom w:val="0"/>
          <w:divBdr>
            <w:top w:val="none" w:sz="0" w:space="0" w:color="auto"/>
            <w:left w:val="none" w:sz="0" w:space="0" w:color="auto"/>
            <w:bottom w:val="none" w:sz="0" w:space="0" w:color="auto"/>
            <w:right w:val="none" w:sz="0" w:space="0" w:color="auto"/>
          </w:divBdr>
        </w:div>
        <w:div w:id="262305978">
          <w:marLeft w:val="0"/>
          <w:marRight w:val="0"/>
          <w:marTop w:val="0"/>
          <w:marBottom w:val="0"/>
          <w:divBdr>
            <w:top w:val="none" w:sz="0" w:space="0" w:color="auto"/>
            <w:left w:val="none" w:sz="0" w:space="0" w:color="auto"/>
            <w:bottom w:val="none" w:sz="0" w:space="0" w:color="auto"/>
            <w:right w:val="none" w:sz="0" w:space="0" w:color="auto"/>
          </w:divBdr>
        </w:div>
        <w:div w:id="426313527">
          <w:marLeft w:val="0"/>
          <w:marRight w:val="0"/>
          <w:marTop w:val="0"/>
          <w:marBottom w:val="0"/>
          <w:divBdr>
            <w:top w:val="none" w:sz="0" w:space="0" w:color="auto"/>
            <w:left w:val="none" w:sz="0" w:space="0" w:color="auto"/>
            <w:bottom w:val="none" w:sz="0" w:space="0" w:color="auto"/>
            <w:right w:val="none" w:sz="0" w:space="0" w:color="auto"/>
          </w:divBdr>
        </w:div>
        <w:div w:id="1512796759">
          <w:marLeft w:val="0"/>
          <w:marRight w:val="0"/>
          <w:marTop w:val="0"/>
          <w:marBottom w:val="0"/>
          <w:divBdr>
            <w:top w:val="none" w:sz="0" w:space="0" w:color="auto"/>
            <w:left w:val="none" w:sz="0" w:space="0" w:color="auto"/>
            <w:bottom w:val="none" w:sz="0" w:space="0" w:color="auto"/>
            <w:right w:val="none" w:sz="0" w:space="0" w:color="auto"/>
          </w:divBdr>
        </w:div>
        <w:div w:id="278994951">
          <w:marLeft w:val="0"/>
          <w:marRight w:val="0"/>
          <w:marTop w:val="0"/>
          <w:marBottom w:val="0"/>
          <w:divBdr>
            <w:top w:val="none" w:sz="0" w:space="0" w:color="auto"/>
            <w:left w:val="none" w:sz="0" w:space="0" w:color="auto"/>
            <w:bottom w:val="none" w:sz="0" w:space="0" w:color="auto"/>
            <w:right w:val="none" w:sz="0" w:space="0" w:color="auto"/>
          </w:divBdr>
        </w:div>
        <w:div w:id="839739189">
          <w:marLeft w:val="0"/>
          <w:marRight w:val="0"/>
          <w:marTop w:val="0"/>
          <w:marBottom w:val="0"/>
          <w:divBdr>
            <w:top w:val="none" w:sz="0" w:space="0" w:color="auto"/>
            <w:left w:val="none" w:sz="0" w:space="0" w:color="auto"/>
            <w:bottom w:val="none" w:sz="0" w:space="0" w:color="auto"/>
            <w:right w:val="none" w:sz="0" w:space="0" w:color="auto"/>
          </w:divBdr>
        </w:div>
        <w:div w:id="155265267">
          <w:marLeft w:val="0"/>
          <w:marRight w:val="0"/>
          <w:marTop w:val="0"/>
          <w:marBottom w:val="0"/>
          <w:divBdr>
            <w:top w:val="none" w:sz="0" w:space="0" w:color="auto"/>
            <w:left w:val="none" w:sz="0" w:space="0" w:color="auto"/>
            <w:bottom w:val="none" w:sz="0" w:space="0" w:color="auto"/>
            <w:right w:val="none" w:sz="0" w:space="0" w:color="auto"/>
          </w:divBdr>
        </w:div>
      </w:divsChild>
    </w:div>
    <w:div w:id="373968501">
      <w:bodyDiv w:val="1"/>
      <w:marLeft w:val="0"/>
      <w:marRight w:val="0"/>
      <w:marTop w:val="0"/>
      <w:marBottom w:val="0"/>
      <w:divBdr>
        <w:top w:val="none" w:sz="0" w:space="0" w:color="auto"/>
        <w:left w:val="none" w:sz="0" w:space="0" w:color="auto"/>
        <w:bottom w:val="none" w:sz="0" w:space="0" w:color="auto"/>
        <w:right w:val="none" w:sz="0" w:space="0" w:color="auto"/>
      </w:divBdr>
      <w:divsChild>
        <w:div w:id="877358795">
          <w:marLeft w:val="0"/>
          <w:marRight w:val="0"/>
          <w:marTop w:val="0"/>
          <w:marBottom w:val="0"/>
          <w:divBdr>
            <w:top w:val="none" w:sz="0" w:space="0" w:color="auto"/>
            <w:left w:val="none" w:sz="0" w:space="0" w:color="auto"/>
            <w:bottom w:val="none" w:sz="0" w:space="0" w:color="auto"/>
            <w:right w:val="none" w:sz="0" w:space="0" w:color="auto"/>
          </w:divBdr>
          <w:divsChild>
            <w:div w:id="589239819">
              <w:marLeft w:val="0"/>
              <w:marRight w:val="0"/>
              <w:marTop w:val="0"/>
              <w:marBottom w:val="0"/>
              <w:divBdr>
                <w:top w:val="none" w:sz="0" w:space="0" w:color="auto"/>
                <w:left w:val="none" w:sz="0" w:space="0" w:color="auto"/>
                <w:bottom w:val="none" w:sz="0" w:space="0" w:color="auto"/>
                <w:right w:val="none" w:sz="0" w:space="0" w:color="auto"/>
              </w:divBdr>
            </w:div>
          </w:divsChild>
        </w:div>
        <w:div w:id="594023049">
          <w:marLeft w:val="0"/>
          <w:marRight w:val="0"/>
          <w:marTop w:val="0"/>
          <w:marBottom w:val="0"/>
          <w:divBdr>
            <w:top w:val="none" w:sz="0" w:space="0" w:color="auto"/>
            <w:left w:val="none" w:sz="0" w:space="0" w:color="auto"/>
            <w:bottom w:val="none" w:sz="0" w:space="0" w:color="auto"/>
            <w:right w:val="none" w:sz="0" w:space="0" w:color="auto"/>
          </w:divBdr>
          <w:divsChild>
            <w:div w:id="43282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4562">
      <w:bodyDiv w:val="1"/>
      <w:marLeft w:val="0"/>
      <w:marRight w:val="0"/>
      <w:marTop w:val="0"/>
      <w:marBottom w:val="0"/>
      <w:divBdr>
        <w:top w:val="none" w:sz="0" w:space="0" w:color="auto"/>
        <w:left w:val="none" w:sz="0" w:space="0" w:color="auto"/>
        <w:bottom w:val="none" w:sz="0" w:space="0" w:color="auto"/>
        <w:right w:val="none" w:sz="0" w:space="0" w:color="auto"/>
      </w:divBdr>
      <w:divsChild>
        <w:div w:id="1894000244">
          <w:marLeft w:val="0"/>
          <w:marRight w:val="0"/>
          <w:marTop w:val="0"/>
          <w:marBottom w:val="0"/>
          <w:divBdr>
            <w:top w:val="none" w:sz="0" w:space="0" w:color="auto"/>
            <w:left w:val="none" w:sz="0" w:space="0" w:color="auto"/>
            <w:bottom w:val="none" w:sz="0" w:space="0" w:color="auto"/>
            <w:right w:val="none" w:sz="0" w:space="0" w:color="auto"/>
          </w:divBdr>
        </w:div>
        <w:div w:id="1212377574">
          <w:marLeft w:val="0"/>
          <w:marRight w:val="0"/>
          <w:marTop w:val="0"/>
          <w:marBottom w:val="0"/>
          <w:divBdr>
            <w:top w:val="none" w:sz="0" w:space="0" w:color="auto"/>
            <w:left w:val="none" w:sz="0" w:space="0" w:color="auto"/>
            <w:bottom w:val="none" w:sz="0" w:space="0" w:color="auto"/>
            <w:right w:val="none" w:sz="0" w:space="0" w:color="auto"/>
          </w:divBdr>
        </w:div>
        <w:div w:id="982274014">
          <w:marLeft w:val="0"/>
          <w:marRight w:val="0"/>
          <w:marTop w:val="0"/>
          <w:marBottom w:val="0"/>
          <w:divBdr>
            <w:top w:val="none" w:sz="0" w:space="0" w:color="auto"/>
            <w:left w:val="none" w:sz="0" w:space="0" w:color="auto"/>
            <w:bottom w:val="none" w:sz="0" w:space="0" w:color="auto"/>
            <w:right w:val="none" w:sz="0" w:space="0" w:color="auto"/>
          </w:divBdr>
        </w:div>
        <w:div w:id="404228618">
          <w:marLeft w:val="0"/>
          <w:marRight w:val="0"/>
          <w:marTop w:val="0"/>
          <w:marBottom w:val="0"/>
          <w:divBdr>
            <w:top w:val="none" w:sz="0" w:space="0" w:color="auto"/>
            <w:left w:val="none" w:sz="0" w:space="0" w:color="auto"/>
            <w:bottom w:val="none" w:sz="0" w:space="0" w:color="auto"/>
            <w:right w:val="none" w:sz="0" w:space="0" w:color="auto"/>
          </w:divBdr>
        </w:div>
        <w:div w:id="632911482">
          <w:marLeft w:val="0"/>
          <w:marRight w:val="0"/>
          <w:marTop w:val="0"/>
          <w:marBottom w:val="0"/>
          <w:divBdr>
            <w:top w:val="none" w:sz="0" w:space="0" w:color="auto"/>
            <w:left w:val="none" w:sz="0" w:space="0" w:color="auto"/>
            <w:bottom w:val="none" w:sz="0" w:space="0" w:color="auto"/>
            <w:right w:val="none" w:sz="0" w:space="0" w:color="auto"/>
          </w:divBdr>
        </w:div>
        <w:div w:id="1289118443">
          <w:marLeft w:val="0"/>
          <w:marRight w:val="0"/>
          <w:marTop w:val="0"/>
          <w:marBottom w:val="0"/>
          <w:divBdr>
            <w:top w:val="none" w:sz="0" w:space="0" w:color="auto"/>
            <w:left w:val="none" w:sz="0" w:space="0" w:color="auto"/>
            <w:bottom w:val="none" w:sz="0" w:space="0" w:color="auto"/>
            <w:right w:val="none" w:sz="0" w:space="0" w:color="auto"/>
          </w:divBdr>
        </w:div>
        <w:div w:id="1749184761">
          <w:marLeft w:val="0"/>
          <w:marRight w:val="0"/>
          <w:marTop w:val="0"/>
          <w:marBottom w:val="0"/>
          <w:divBdr>
            <w:top w:val="none" w:sz="0" w:space="0" w:color="auto"/>
            <w:left w:val="none" w:sz="0" w:space="0" w:color="auto"/>
            <w:bottom w:val="none" w:sz="0" w:space="0" w:color="auto"/>
            <w:right w:val="none" w:sz="0" w:space="0" w:color="auto"/>
          </w:divBdr>
        </w:div>
        <w:div w:id="469053100">
          <w:marLeft w:val="0"/>
          <w:marRight w:val="0"/>
          <w:marTop w:val="0"/>
          <w:marBottom w:val="0"/>
          <w:divBdr>
            <w:top w:val="none" w:sz="0" w:space="0" w:color="auto"/>
            <w:left w:val="none" w:sz="0" w:space="0" w:color="auto"/>
            <w:bottom w:val="none" w:sz="0" w:space="0" w:color="auto"/>
            <w:right w:val="none" w:sz="0" w:space="0" w:color="auto"/>
          </w:divBdr>
        </w:div>
        <w:div w:id="160852655">
          <w:marLeft w:val="0"/>
          <w:marRight w:val="0"/>
          <w:marTop w:val="0"/>
          <w:marBottom w:val="0"/>
          <w:divBdr>
            <w:top w:val="none" w:sz="0" w:space="0" w:color="auto"/>
            <w:left w:val="none" w:sz="0" w:space="0" w:color="auto"/>
            <w:bottom w:val="none" w:sz="0" w:space="0" w:color="auto"/>
            <w:right w:val="none" w:sz="0" w:space="0" w:color="auto"/>
          </w:divBdr>
        </w:div>
        <w:div w:id="1479615389">
          <w:marLeft w:val="0"/>
          <w:marRight w:val="0"/>
          <w:marTop w:val="0"/>
          <w:marBottom w:val="0"/>
          <w:divBdr>
            <w:top w:val="none" w:sz="0" w:space="0" w:color="auto"/>
            <w:left w:val="none" w:sz="0" w:space="0" w:color="auto"/>
            <w:bottom w:val="none" w:sz="0" w:space="0" w:color="auto"/>
            <w:right w:val="none" w:sz="0" w:space="0" w:color="auto"/>
          </w:divBdr>
        </w:div>
        <w:div w:id="1050570664">
          <w:marLeft w:val="0"/>
          <w:marRight w:val="0"/>
          <w:marTop w:val="0"/>
          <w:marBottom w:val="0"/>
          <w:divBdr>
            <w:top w:val="none" w:sz="0" w:space="0" w:color="auto"/>
            <w:left w:val="none" w:sz="0" w:space="0" w:color="auto"/>
            <w:bottom w:val="none" w:sz="0" w:space="0" w:color="auto"/>
            <w:right w:val="none" w:sz="0" w:space="0" w:color="auto"/>
          </w:divBdr>
        </w:div>
        <w:div w:id="832766422">
          <w:marLeft w:val="0"/>
          <w:marRight w:val="0"/>
          <w:marTop w:val="0"/>
          <w:marBottom w:val="0"/>
          <w:divBdr>
            <w:top w:val="none" w:sz="0" w:space="0" w:color="auto"/>
            <w:left w:val="none" w:sz="0" w:space="0" w:color="auto"/>
            <w:bottom w:val="none" w:sz="0" w:space="0" w:color="auto"/>
            <w:right w:val="none" w:sz="0" w:space="0" w:color="auto"/>
          </w:divBdr>
        </w:div>
        <w:div w:id="2045059911">
          <w:marLeft w:val="0"/>
          <w:marRight w:val="0"/>
          <w:marTop w:val="0"/>
          <w:marBottom w:val="0"/>
          <w:divBdr>
            <w:top w:val="none" w:sz="0" w:space="0" w:color="auto"/>
            <w:left w:val="none" w:sz="0" w:space="0" w:color="auto"/>
            <w:bottom w:val="none" w:sz="0" w:space="0" w:color="auto"/>
            <w:right w:val="none" w:sz="0" w:space="0" w:color="auto"/>
          </w:divBdr>
        </w:div>
        <w:div w:id="2020693818">
          <w:marLeft w:val="0"/>
          <w:marRight w:val="0"/>
          <w:marTop w:val="0"/>
          <w:marBottom w:val="0"/>
          <w:divBdr>
            <w:top w:val="none" w:sz="0" w:space="0" w:color="auto"/>
            <w:left w:val="none" w:sz="0" w:space="0" w:color="auto"/>
            <w:bottom w:val="none" w:sz="0" w:space="0" w:color="auto"/>
            <w:right w:val="none" w:sz="0" w:space="0" w:color="auto"/>
          </w:divBdr>
        </w:div>
        <w:div w:id="2010516541">
          <w:marLeft w:val="0"/>
          <w:marRight w:val="0"/>
          <w:marTop w:val="0"/>
          <w:marBottom w:val="0"/>
          <w:divBdr>
            <w:top w:val="none" w:sz="0" w:space="0" w:color="auto"/>
            <w:left w:val="none" w:sz="0" w:space="0" w:color="auto"/>
            <w:bottom w:val="none" w:sz="0" w:space="0" w:color="auto"/>
            <w:right w:val="none" w:sz="0" w:space="0" w:color="auto"/>
          </w:divBdr>
        </w:div>
      </w:divsChild>
    </w:div>
    <w:div w:id="424111276">
      <w:bodyDiv w:val="1"/>
      <w:marLeft w:val="0"/>
      <w:marRight w:val="0"/>
      <w:marTop w:val="0"/>
      <w:marBottom w:val="0"/>
      <w:divBdr>
        <w:top w:val="none" w:sz="0" w:space="0" w:color="auto"/>
        <w:left w:val="none" w:sz="0" w:space="0" w:color="auto"/>
        <w:bottom w:val="none" w:sz="0" w:space="0" w:color="auto"/>
        <w:right w:val="none" w:sz="0" w:space="0" w:color="auto"/>
      </w:divBdr>
      <w:divsChild>
        <w:div w:id="670568019">
          <w:marLeft w:val="0"/>
          <w:marRight w:val="0"/>
          <w:marTop w:val="0"/>
          <w:marBottom w:val="0"/>
          <w:divBdr>
            <w:top w:val="none" w:sz="0" w:space="0" w:color="auto"/>
            <w:left w:val="none" w:sz="0" w:space="0" w:color="auto"/>
            <w:bottom w:val="none" w:sz="0" w:space="0" w:color="auto"/>
            <w:right w:val="none" w:sz="0" w:space="0" w:color="auto"/>
          </w:divBdr>
        </w:div>
        <w:div w:id="2142381912">
          <w:marLeft w:val="0"/>
          <w:marRight w:val="0"/>
          <w:marTop w:val="0"/>
          <w:marBottom w:val="0"/>
          <w:divBdr>
            <w:top w:val="none" w:sz="0" w:space="0" w:color="auto"/>
            <w:left w:val="none" w:sz="0" w:space="0" w:color="auto"/>
            <w:bottom w:val="none" w:sz="0" w:space="0" w:color="auto"/>
            <w:right w:val="none" w:sz="0" w:space="0" w:color="auto"/>
          </w:divBdr>
        </w:div>
        <w:div w:id="1721247066">
          <w:marLeft w:val="0"/>
          <w:marRight w:val="0"/>
          <w:marTop w:val="0"/>
          <w:marBottom w:val="0"/>
          <w:divBdr>
            <w:top w:val="none" w:sz="0" w:space="0" w:color="auto"/>
            <w:left w:val="none" w:sz="0" w:space="0" w:color="auto"/>
            <w:bottom w:val="none" w:sz="0" w:space="0" w:color="auto"/>
            <w:right w:val="none" w:sz="0" w:space="0" w:color="auto"/>
          </w:divBdr>
        </w:div>
        <w:div w:id="101804706">
          <w:marLeft w:val="0"/>
          <w:marRight w:val="0"/>
          <w:marTop w:val="0"/>
          <w:marBottom w:val="0"/>
          <w:divBdr>
            <w:top w:val="none" w:sz="0" w:space="0" w:color="auto"/>
            <w:left w:val="none" w:sz="0" w:space="0" w:color="auto"/>
            <w:bottom w:val="none" w:sz="0" w:space="0" w:color="auto"/>
            <w:right w:val="none" w:sz="0" w:space="0" w:color="auto"/>
          </w:divBdr>
        </w:div>
        <w:div w:id="1793548319">
          <w:marLeft w:val="0"/>
          <w:marRight w:val="0"/>
          <w:marTop w:val="0"/>
          <w:marBottom w:val="0"/>
          <w:divBdr>
            <w:top w:val="none" w:sz="0" w:space="0" w:color="auto"/>
            <w:left w:val="none" w:sz="0" w:space="0" w:color="auto"/>
            <w:bottom w:val="none" w:sz="0" w:space="0" w:color="auto"/>
            <w:right w:val="none" w:sz="0" w:space="0" w:color="auto"/>
          </w:divBdr>
        </w:div>
        <w:div w:id="675771498">
          <w:marLeft w:val="0"/>
          <w:marRight w:val="0"/>
          <w:marTop w:val="0"/>
          <w:marBottom w:val="0"/>
          <w:divBdr>
            <w:top w:val="none" w:sz="0" w:space="0" w:color="auto"/>
            <w:left w:val="none" w:sz="0" w:space="0" w:color="auto"/>
            <w:bottom w:val="none" w:sz="0" w:space="0" w:color="auto"/>
            <w:right w:val="none" w:sz="0" w:space="0" w:color="auto"/>
          </w:divBdr>
        </w:div>
        <w:div w:id="729118109">
          <w:marLeft w:val="0"/>
          <w:marRight w:val="0"/>
          <w:marTop w:val="0"/>
          <w:marBottom w:val="0"/>
          <w:divBdr>
            <w:top w:val="none" w:sz="0" w:space="0" w:color="auto"/>
            <w:left w:val="none" w:sz="0" w:space="0" w:color="auto"/>
            <w:bottom w:val="none" w:sz="0" w:space="0" w:color="auto"/>
            <w:right w:val="none" w:sz="0" w:space="0" w:color="auto"/>
          </w:divBdr>
        </w:div>
        <w:div w:id="842086309">
          <w:marLeft w:val="0"/>
          <w:marRight w:val="0"/>
          <w:marTop w:val="0"/>
          <w:marBottom w:val="0"/>
          <w:divBdr>
            <w:top w:val="none" w:sz="0" w:space="0" w:color="auto"/>
            <w:left w:val="none" w:sz="0" w:space="0" w:color="auto"/>
            <w:bottom w:val="none" w:sz="0" w:space="0" w:color="auto"/>
            <w:right w:val="none" w:sz="0" w:space="0" w:color="auto"/>
          </w:divBdr>
        </w:div>
        <w:div w:id="1250967939">
          <w:marLeft w:val="0"/>
          <w:marRight w:val="0"/>
          <w:marTop w:val="0"/>
          <w:marBottom w:val="0"/>
          <w:divBdr>
            <w:top w:val="none" w:sz="0" w:space="0" w:color="auto"/>
            <w:left w:val="none" w:sz="0" w:space="0" w:color="auto"/>
            <w:bottom w:val="none" w:sz="0" w:space="0" w:color="auto"/>
            <w:right w:val="none" w:sz="0" w:space="0" w:color="auto"/>
          </w:divBdr>
        </w:div>
        <w:div w:id="1635869251">
          <w:marLeft w:val="0"/>
          <w:marRight w:val="0"/>
          <w:marTop w:val="0"/>
          <w:marBottom w:val="0"/>
          <w:divBdr>
            <w:top w:val="none" w:sz="0" w:space="0" w:color="auto"/>
            <w:left w:val="none" w:sz="0" w:space="0" w:color="auto"/>
            <w:bottom w:val="none" w:sz="0" w:space="0" w:color="auto"/>
            <w:right w:val="none" w:sz="0" w:space="0" w:color="auto"/>
          </w:divBdr>
        </w:div>
        <w:div w:id="1165898016">
          <w:marLeft w:val="0"/>
          <w:marRight w:val="0"/>
          <w:marTop w:val="0"/>
          <w:marBottom w:val="0"/>
          <w:divBdr>
            <w:top w:val="none" w:sz="0" w:space="0" w:color="auto"/>
            <w:left w:val="none" w:sz="0" w:space="0" w:color="auto"/>
            <w:bottom w:val="none" w:sz="0" w:space="0" w:color="auto"/>
            <w:right w:val="none" w:sz="0" w:space="0" w:color="auto"/>
          </w:divBdr>
        </w:div>
        <w:div w:id="960261189">
          <w:marLeft w:val="0"/>
          <w:marRight w:val="0"/>
          <w:marTop w:val="0"/>
          <w:marBottom w:val="0"/>
          <w:divBdr>
            <w:top w:val="none" w:sz="0" w:space="0" w:color="auto"/>
            <w:left w:val="none" w:sz="0" w:space="0" w:color="auto"/>
            <w:bottom w:val="none" w:sz="0" w:space="0" w:color="auto"/>
            <w:right w:val="none" w:sz="0" w:space="0" w:color="auto"/>
          </w:divBdr>
        </w:div>
        <w:div w:id="791629009">
          <w:marLeft w:val="0"/>
          <w:marRight w:val="0"/>
          <w:marTop w:val="0"/>
          <w:marBottom w:val="0"/>
          <w:divBdr>
            <w:top w:val="none" w:sz="0" w:space="0" w:color="auto"/>
            <w:left w:val="none" w:sz="0" w:space="0" w:color="auto"/>
            <w:bottom w:val="none" w:sz="0" w:space="0" w:color="auto"/>
            <w:right w:val="none" w:sz="0" w:space="0" w:color="auto"/>
          </w:divBdr>
        </w:div>
        <w:div w:id="250824087">
          <w:marLeft w:val="0"/>
          <w:marRight w:val="0"/>
          <w:marTop w:val="0"/>
          <w:marBottom w:val="0"/>
          <w:divBdr>
            <w:top w:val="none" w:sz="0" w:space="0" w:color="auto"/>
            <w:left w:val="none" w:sz="0" w:space="0" w:color="auto"/>
            <w:bottom w:val="none" w:sz="0" w:space="0" w:color="auto"/>
            <w:right w:val="none" w:sz="0" w:space="0" w:color="auto"/>
          </w:divBdr>
        </w:div>
        <w:div w:id="1154906874">
          <w:marLeft w:val="0"/>
          <w:marRight w:val="0"/>
          <w:marTop w:val="0"/>
          <w:marBottom w:val="0"/>
          <w:divBdr>
            <w:top w:val="none" w:sz="0" w:space="0" w:color="auto"/>
            <w:left w:val="none" w:sz="0" w:space="0" w:color="auto"/>
            <w:bottom w:val="none" w:sz="0" w:space="0" w:color="auto"/>
            <w:right w:val="none" w:sz="0" w:space="0" w:color="auto"/>
          </w:divBdr>
        </w:div>
        <w:div w:id="1814634038">
          <w:marLeft w:val="0"/>
          <w:marRight w:val="0"/>
          <w:marTop w:val="0"/>
          <w:marBottom w:val="0"/>
          <w:divBdr>
            <w:top w:val="none" w:sz="0" w:space="0" w:color="auto"/>
            <w:left w:val="none" w:sz="0" w:space="0" w:color="auto"/>
            <w:bottom w:val="none" w:sz="0" w:space="0" w:color="auto"/>
            <w:right w:val="none" w:sz="0" w:space="0" w:color="auto"/>
          </w:divBdr>
        </w:div>
        <w:div w:id="500582155">
          <w:marLeft w:val="0"/>
          <w:marRight w:val="0"/>
          <w:marTop w:val="0"/>
          <w:marBottom w:val="0"/>
          <w:divBdr>
            <w:top w:val="none" w:sz="0" w:space="0" w:color="auto"/>
            <w:left w:val="none" w:sz="0" w:space="0" w:color="auto"/>
            <w:bottom w:val="none" w:sz="0" w:space="0" w:color="auto"/>
            <w:right w:val="none" w:sz="0" w:space="0" w:color="auto"/>
          </w:divBdr>
        </w:div>
      </w:divsChild>
    </w:div>
    <w:div w:id="452094044">
      <w:bodyDiv w:val="1"/>
      <w:marLeft w:val="0"/>
      <w:marRight w:val="0"/>
      <w:marTop w:val="0"/>
      <w:marBottom w:val="0"/>
      <w:divBdr>
        <w:top w:val="none" w:sz="0" w:space="0" w:color="auto"/>
        <w:left w:val="none" w:sz="0" w:space="0" w:color="auto"/>
        <w:bottom w:val="none" w:sz="0" w:space="0" w:color="auto"/>
        <w:right w:val="none" w:sz="0" w:space="0" w:color="auto"/>
      </w:divBdr>
      <w:divsChild>
        <w:div w:id="1104030554">
          <w:marLeft w:val="0"/>
          <w:marRight w:val="0"/>
          <w:marTop w:val="0"/>
          <w:marBottom w:val="0"/>
          <w:divBdr>
            <w:top w:val="none" w:sz="0" w:space="0" w:color="auto"/>
            <w:left w:val="none" w:sz="0" w:space="0" w:color="auto"/>
            <w:bottom w:val="none" w:sz="0" w:space="0" w:color="auto"/>
            <w:right w:val="none" w:sz="0" w:space="0" w:color="auto"/>
          </w:divBdr>
        </w:div>
        <w:div w:id="732393618">
          <w:marLeft w:val="0"/>
          <w:marRight w:val="0"/>
          <w:marTop w:val="0"/>
          <w:marBottom w:val="0"/>
          <w:divBdr>
            <w:top w:val="none" w:sz="0" w:space="0" w:color="auto"/>
            <w:left w:val="none" w:sz="0" w:space="0" w:color="auto"/>
            <w:bottom w:val="none" w:sz="0" w:space="0" w:color="auto"/>
            <w:right w:val="none" w:sz="0" w:space="0" w:color="auto"/>
          </w:divBdr>
        </w:div>
        <w:div w:id="763301549">
          <w:marLeft w:val="0"/>
          <w:marRight w:val="0"/>
          <w:marTop w:val="0"/>
          <w:marBottom w:val="0"/>
          <w:divBdr>
            <w:top w:val="none" w:sz="0" w:space="0" w:color="auto"/>
            <w:left w:val="none" w:sz="0" w:space="0" w:color="auto"/>
            <w:bottom w:val="none" w:sz="0" w:space="0" w:color="auto"/>
            <w:right w:val="none" w:sz="0" w:space="0" w:color="auto"/>
          </w:divBdr>
        </w:div>
      </w:divsChild>
    </w:div>
    <w:div w:id="474298136">
      <w:bodyDiv w:val="1"/>
      <w:marLeft w:val="0"/>
      <w:marRight w:val="0"/>
      <w:marTop w:val="0"/>
      <w:marBottom w:val="0"/>
      <w:divBdr>
        <w:top w:val="none" w:sz="0" w:space="0" w:color="auto"/>
        <w:left w:val="none" w:sz="0" w:space="0" w:color="auto"/>
        <w:bottom w:val="none" w:sz="0" w:space="0" w:color="auto"/>
        <w:right w:val="none" w:sz="0" w:space="0" w:color="auto"/>
      </w:divBdr>
      <w:divsChild>
        <w:div w:id="806899460">
          <w:marLeft w:val="0"/>
          <w:marRight w:val="0"/>
          <w:marTop w:val="0"/>
          <w:marBottom w:val="0"/>
          <w:divBdr>
            <w:top w:val="none" w:sz="0" w:space="0" w:color="auto"/>
            <w:left w:val="none" w:sz="0" w:space="0" w:color="auto"/>
            <w:bottom w:val="none" w:sz="0" w:space="0" w:color="auto"/>
            <w:right w:val="none" w:sz="0" w:space="0" w:color="auto"/>
          </w:divBdr>
        </w:div>
        <w:div w:id="2105879559">
          <w:marLeft w:val="0"/>
          <w:marRight w:val="0"/>
          <w:marTop w:val="0"/>
          <w:marBottom w:val="0"/>
          <w:divBdr>
            <w:top w:val="none" w:sz="0" w:space="0" w:color="auto"/>
            <w:left w:val="none" w:sz="0" w:space="0" w:color="auto"/>
            <w:bottom w:val="none" w:sz="0" w:space="0" w:color="auto"/>
            <w:right w:val="none" w:sz="0" w:space="0" w:color="auto"/>
          </w:divBdr>
        </w:div>
      </w:divsChild>
    </w:div>
    <w:div w:id="594050722">
      <w:bodyDiv w:val="1"/>
      <w:marLeft w:val="0"/>
      <w:marRight w:val="0"/>
      <w:marTop w:val="0"/>
      <w:marBottom w:val="0"/>
      <w:divBdr>
        <w:top w:val="none" w:sz="0" w:space="0" w:color="auto"/>
        <w:left w:val="none" w:sz="0" w:space="0" w:color="auto"/>
        <w:bottom w:val="none" w:sz="0" w:space="0" w:color="auto"/>
        <w:right w:val="none" w:sz="0" w:space="0" w:color="auto"/>
      </w:divBdr>
      <w:divsChild>
        <w:div w:id="1884979050">
          <w:marLeft w:val="0"/>
          <w:marRight w:val="0"/>
          <w:marTop w:val="0"/>
          <w:marBottom w:val="0"/>
          <w:divBdr>
            <w:top w:val="none" w:sz="0" w:space="0" w:color="auto"/>
            <w:left w:val="none" w:sz="0" w:space="0" w:color="auto"/>
            <w:bottom w:val="none" w:sz="0" w:space="0" w:color="auto"/>
            <w:right w:val="none" w:sz="0" w:space="0" w:color="auto"/>
          </w:divBdr>
        </w:div>
        <w:div w:id="694115208">
          <w:marLeft w:val="0"/>
          <w:marRight w:val="0"/>
          <w:marTop w:val="0"/>
          <w:marBottom w:val="0"/>
          <w:divBdr>
            <w:top w:val="none" w:sz="0" w:space="0" w:color="auto"/>
            <w:left w:val="none" w:sz="0" w:space="0" w:color="auto"/>
            <w:bottom w:val="none" w:sz="0" w:space="0" w:color="auto"/>
            <w:right w:val="none" w:sz="0" w:space="0" w:color="auto"/>
          </w:divBdr>
        </w:div>
      </w:divsChild>
    </w:div>
    <w:div w:id="595091973">
      <w:bodyDiv w:val="1"/>
      <w:marLeft w:val="0"/>
      <w:marRight w:val="0"/>
      <w:marTop w:val="0"/>
      <w:marBottom w:val="0"/>
      <w:divBdr>
        <w:top w:val="none" w:sz="0" w:space="0" w:color="auto"/>
        <w:left w:val="none" w:sz="0" w:space="0" w:color="auto"/>
        <w:bottom w:val="none" w:sz="0" w:space="0" w:color="auto"/>
        <w:right w:val="none" w:sz="0" w:space="0" w:color="auto"/>
      </w:divBdr>
    </w:div>
    <w:div w:id="795828012">
      <w:bodyDiv w:val="1"/>
      <w:marLeft w:val="0"/>
      <w:marRight w:val="0"/>
      <w:marTop w:val="0"/>
      <w:marBottom w:val="0"/>
      <w:divBdr>
        <w:top w:val="none" w:sz="0" w:space="0" w:color="auto"/>
        <w:left w:val="none" w:sz="0" w:space="0" w:color="auto"/>
        <w:bottom w:val="none" w:sz="0" w:space="0" w:color="auto"/>
        <w:right w:val="none" w:sz="0" w:space="0" w:color="auto"/>
      </w:divBdr>
      <w:divsChild>
        <w:div w:id="1173493684">
          <w:marLeft w:val="0"/>
          <w:marRight w:val="0"/>
          <w:marTop w:val="0"/>
          <w:marBottom w:val="0"/>
          <w:divBdr>
            <w:top w:val="none" w:sz="0" w:space="0" w:color="auto"/>
            <w:left w:val="none" w:sz="0" w:space="0" w:color="auto"/>
            <w:bottom w:val="none" w:sz="0" w:space="0" w:color="auto"/>
            <w:right w:val="none" w:sz="0" w:space="0" w:color="auto"/>
          </w:divBdr>
        </w:div>
        <w:div w:id="1398867893">
          <w:marLeft w:val="0"/>
          <w:marRight w:val="0"/>
          <w:marTop w:val="0"/>
          <w:marBottom w:val="0"/>
          <w:divBdr>
            <w:top w:val="none" w:sz="0" w:space="0" w:color="auto"/>
            <w:left w:val="none" w:sz="0" w:space="0" w:color="auto"/>
            <w:bottom w:val="none" w:sz="0" w:space="0" w:color="auto"/>
            <w:right w:val="none" w:sz="0" w:space="0" w:color="auto"/>
          </w:divBdr>
        </w:div>
        <w:div w:id="733506619">
          <w:marLeft w:val="0"/>
          <w:marRight w:val="0"/>
          <w:marTop w:val="0"/>
          <w:marBottom w:val="0"/>
          <w:divBdr>
            <w:top w:val="none" w:sz="0" w:space="0" w:color="auto"/>
            <w:left w:val="none" w:sz="0" w:space="0" w:color="auto"/>
            <w:bottom w:val="none" w:sz="0" w:space="0" w:color="auto"/>
            <w:right w:val="none" w:sz="0" w:space="0" w:color="auto"/>
          </w:divBdr>
        </w:div>
      </w:divsChild>
    </w:div>
    <w:div w:id="816150769">
      <w:bodyDiv w:val="1"/>
      <w:marLeft w:val="0"/>
      <w:marRight w:val="0"/>
      <w:marTop w:val="0"/>
      <w:marBottom w:val="0"/>
      <w:divBdr>
        <w:top w:val="none" w:sz="0" w:space="0" w:color="auto"/>
        <w:left w:val="none" w:sz="0" w:space="0" w:color="auto"/>
        <w:bottom w:val="none" w:sz="0" w:space="0" w:color="auto"/>
        <w:right w:val="none" w:sz="0" w:space="0" w:color="auto"/>
      </w:divBdr>
      <w:divsChild>
        <w:div w:id="781415011">
          <w:marLeft w:val="0"/>
          <w:marRight w:val="0"/>
          <w:marTop w:val="0"/>
          <w:marBottom w:val="0"/>
          <w:divBdr>
            <w:top w:val="none" w:sz="0" w:space="0" w:color="auto"/>
            <w:left w:val="none" w:sz="0" w:space="0" w:color="auto"/>
            <w:bottom w:val="none" w:sz="0" w:space="0" w:color="auto"/>
            <w:right w:val="none" w:sz="0" w:space="0" w:color="auto"/>
          </w:divBdr>
        </w:div>
        <w:div w:id="1849248257">
          <w:marLeft w:val="0"/>
          <w:marRight w:val="0"/>
          <w:marTop w:val="0"/>
          <w:marBottom w:val="0"/>
          <w:divBdr>
            <w:top w:val="none" w:sz="0" w:space="0" w:color="auto"/>
            <w:left w:val="none" w:sz="0" w:space="0" w:color="auto"/>
            <w:bottom w:val="none" w:sz="0" w:space="0" w:color="auto"/>
            <w:right w:val="none" w:sz="0" w:space="0" w:color="auto"/>
          </w:divBdr>
        </w:div>
        <w:div w:id="795876767">
          <w:marLeft w:val="0"/>
          <w:marRight w:val="0"/>
          <w:marTop w:val="0"/>
          <w:marBottom w:val="0"/>
          <w:divBdr>
            <w:top w:val="none" w:sz="0" w:space="0" w:color="auto"/>
            <w:left w:val="none" w:sz="0" w:space="0" w:color="auto"/>
            <w:bottom w:val="none" w:sz="0" w:space="0" w:color="auto"/>
            <w:right w:val="none" w:sz="0" w:space="0" w:color="auto"/>
          </w:divBdr>
        </w:div>
        <w:div w:id="1849101536">
          <w:marLeft w:val="0"/>
          <w:marRight w:val="0"/>
          <w:marTop w:val="0"/>
          <w:marBottom w:val="0"/>
          <w:divBdr>
            <w:top w:val="none" w:sz="0" w:space="0" w:color="auto"/>
            <w:left w:val="none" w:sz="0" w:space="0" w:color="auto"/>
            <w:bottom w:val="none" w:sz="0" w:space="0" w:color="auto"/>
            <w:right w:val="none" w:sz="0" w:space="0" w:color="auto"/>
          </w:divBdr>
        </w:div>
        <w:div w:id="45421313">
          <w:marLeft w:val="0"/>
          <w:marRight w:val="0"/>
          <w:marTop w:val="0"/>
          <w:marBottom w:val="0"/>
          <w:divBdr>
            <w:top w:val="none" w:sz="0" w:space="0" w:color="auto"/>
            <w:left w:val="none" w:sz="0" w:space="0" w:color="auto"/>
            <w:bottom w:val="none" w:sz="0" w:space="0" w:color="auto"/>
            <w:right w:val="none" w:sz="0" w:space="0" w:color="auto"/>
          </w:divBdr>
        </w:div>
        <w:div w:id="749690636">
          <w:marLeft w:val="0"/>
          <w:marRight w:val="0"/>
          <w:marTop w:val="0"/>
          <w:marBottom w:val="0"/>
          <w:divBdr>
            <w:top w:val="none" w:sz="0" w:space="0" w:color="auto"/>
            <w:left w:val="none" w:sz="0" w:space="0" w:color="auto"/>
            <w:bottom w:val="none" w:sz="0" w:space="0" w:color="auto"/>
            <w:right w:val="none" w:sz="0" w:space="0" w:color="auto"/>
          </w:divBdr>
        </w:div>
        <w:div w:id="1972443475">
          <w:marLeft w:val="0"/>
          <w:marRight w:val="0"/>
          <w:marTop w:val="0"/>
          <w:marBottom w:val="0"/>
          <w:divBdr>
            <w:top w:val="none" w:sz="0" w:space="0" w:color="auto"/>
            <w:left w:val="none" w:sz="0" w:space="0" w:color="auto"/>
            <w:bottom w:val="none" w:sz="0" w:space="0" w:color="auto"/>
            <w:right w:val="none" w:sz="0" w:space="0" w:color="auto"/>
          </w:divBdr>
        </w:div>
        <w:div w:id="410926364">
          <w:marLeft w:val="0"/>
          <w:marRight w:val="0"/>
          <w:marTop w:val="0"/>
          <w:marBottom w:val="0"/>
          <w:divBdr>
            <w:top w:val="none" w:sz="0" w:space="0" w:color="auto"/>
            <w:left w:val="none" w:sz="0" w:space="0" w:color="auto"/>
            <w:bottom w:val="none" w:sz="0" w:space="0" w:color="auto"/>
            <w:right w:val="none" w:sz="0" w:space="0" w:color="auto"/>
          </w:divBdr>
        </w:div>
        <w:div w:id="1729109767">
          <w:marLeft w:val="0"/>
          <w:marRight w:val="0"/>
          <w:marTop w:val="0"/>
          <w:marBottom w:val="0"/>
          <w:divBdr>
            <w:top w:val="none" w:sz="0" w:space="0" w:color="auto"/>
            <w:left w:val="none" w:sz="0" w:space="0" w:color="auto"/>
            <w:bottom w:val="none" w:sz="0" w:space="0" w:color="auto"/>
            <w:right w:val="none" w:sz="0" w:space="0" w:color="auto"/>
          </w:divBdr>
        </w:div>
        <w:div w:id="1723169707">
          <w:marLeft w:val="0"/>
          <w:marRight w:val="0"/>
          <w:marTop w:val="0"/>
          <w:marBottom w:val="0"/>
          <w:divBdr>
            <w:top w:val="none" w:sz="0" w:space="0" w:color="auto"/>
            <w:left w:val="none" w:sz="0" w:space="0" w:color="auto"/>
            <w:bottom w:val="none" w:sz="0" w:space="0" w:color="auto"/>
            <w:right w:val="none" w:sz="0" w:space="0" w:color="auto"/>
          </w:divBdr>
        </w:div>
        <w:div w:id="2064282042">
          <w:marLeft w:val="0"/>
          <w:marRight w:val="0"/>
          <w:marTop w:val="0"/>
          <w:marBottom w:val="0"/>
          <w:divBdr>
            <w:top w:val="none" w:sz="0" w:space="0" w:color="auto"/>
            <w:left w:val="none" w:sz="0" w:space="0" w:color="auto"/>
            <w:bottom w:val="none" w:sz="0" w:space="0" w:color="auto"/>
            <w:right w:val="none" w:sz="0" w:space="0" w:color="auto"/>
          </w:divBdr>
        </w:div>
        <w:div w:id="426312844">
          <w:marLeft w:val="0"/>
          <w:marRight w:val="0"/>
          <w:marTop w:val="0"/>
          <w:marBottom w:val="0"/>
          <w:divBdr>
            <w:top w:val="none" w:sz="0" w:space="0" w:color="auto"/>
            <w:left w:val="none" w:sz="0" w:space="0" w:color="auto"/>
            <w:bottom w:val="none" w:sz="0" w:space="0" w:color="auto"/>
            <w:right w:val="none" w:sz="0" w:space="0" w:color="auto"/>
          </w:divBdr>
        </w:div>
        <w:div w:id="60055927">
          <w:marLeft w:val="0"/>
          <w:marRight w:val="0"/>
          <w:marTop w:val="0"/>
          <w:marBottom w:val="0"/>
          <w:divBdr>
            <w:top w:val="none" w:sz="0" w:space="0" w:color="auto"/>
            <w:left w:val="none" w:sz="0" w:space="0" w:color="auto"/>
            <w:bottom w:val="none" w:sz="0" w:space="0" w:color="auto"/>
            <w:right w:val="none" w:sz="0" w:space="0" w:color="auto"/>
          </w:divBdr>
        </w:div>
        <w:div w:id="761029483">
          <w:marLeft w:val="0"/>
          <w:marRight w:val="0"/>
          <w:marTop w:val="0"/>
          <w:marBottom w:val="0"/>
          <w:divBdr>
            <w:top w:val="none" w:sz="0" w:space="0" w:color="auto"/>
            <w:left w:val="none" w:sz="0" w:space="0" w:color="auto"/>
            <w:bottom w:val="none" w:sz="0" w:space="0" w:color="auto"/>
            <w:right w:val="none" w:sz="0" w:space="0" w:color="auto"/>
          </w:divBdr>
        </w:div>
        <w:div w:id="941255415">
          <w:marLeft w:val="0"/>
          <w:marRight w:val="0"/>
          <w:marTop w:val="0"/>
          <w:marBottom w:val="0"/>
          <w:divBdr>
            <w:top w:val="none" w:sz="0" w:space="0" w:color="auto"/>
            <w:left w:val="none" w:sz="0" w:space="0" w:color="auto"/>
            <w:bottom w:val="none" w:sz="0" w:space="0" w:color="auto"/>
            <w:right w:val="none" w:sz="0" w:space="0" w:color="auto"/>
          </w:divBdr>
        </w:div>
        <w:div w:id="1014500678">
          <w:marLeft w:val="0"/>
          <w:marRight w:val="0"/>
          <w:marTop w:val="0"/>
          <w:marBottom w:val="0"/>
          <w:divBdr>
            <w:top w:val="none" w:sz="0" w:space="0" w:color="auto"/>
            <w:left w:val="none" w:sz="0" w:space="0" w:color="auto"/>
            <w:bottom w:val="none" w:sz="0" w:space="0" w:color="auto"/>
            <w:right w:val="none" w:sz="0" w:space="0" w:color="auto"/>
          </w:divBdr>
        </w:div>
        <w:div w:id="1183669457">
          <w:marLeft w:val="0"/>
          <w:marRight w:val="0"/>
          <w:marTop w:val="0"/>
          <w:marBottom w:val="0"/>
          <w:divBdr>
            <w:top w:val="none" w:sz="0" w:space="0" w:color="auto"/>
            <w:left w:val="none" w:sz="0" w:space="0" w:color="auto"/>
            <w:bottom w:val="none" w:sz="0" w:space="0" w:color="auto"/>
            <w:right w:val="none" w:sz="0" w:space="0" w:color="auto"/>
          </w:divBdr>
        </w:div>
        <w:div w:id="1685012269">
          <w:marLeft w:val="0"/>
          <w:marRight w:val="0"/>
          <w:marTop w:val="0"/>
          <w:marBottom w:val="0"/>
          <w:divBdr>
            <w:top w:val="none" w:sz="0" w:space="0" w:color="auto"/>
            <w:left w:val="none" w:sz="0" w:space="0" w:color="auto"/>
            <w:bottom w:val="none" w:sz="0" w:space="0" w:color="auto"/>
            <w:right w:val="none" w:sz="0" w:space="0" w:color="auto"/>
          </w:divBdr>
        </w:div>
        <w:div w:id="744954646">
          <w:marLeft w:val="0"/>
          <w:marRight w:val="0"/>
          <w:marTop w:val="0"/>
          <w:marBottom w:val="0"/>
          <w:divBdr>
            <w:top w:val="none" w:sz="0" w:space="0" w:color="auto"/>
            <w:left w:val="none" w:sz="0" w:space="0" w:color="auto"/>
            <w:bottom w:val="none" w:sz="0" w:space="0" w:color="auto"/>
            <w:right w:val="none" w:sz="0" w:space="0" w:color="auto"/>
          </w:divBdr>
        </w:div>
        <w:div w:id="752967908">
          <w:marLeft w:val="0"/>
          <w:marRight w:val="0"/>
          <w:marTop w:val="0"/>
          <w:marBottom w:val="0"/>
          <w:divBdr>
            <w:top w:val="none" w:sz="0" w:space="0" w:color="auto"/>
            <w:left w:val="none" w:sz="0" w:space="0" w:color="auto"/>
            <w:bottom w:val="none" w:sz="0" w:space="0" w:color="auto"/>
            <w:right w:val="none" w:sz="0" w:space="0" w:color="auto"/>
          </w:divBdr>
        </w:div>
        <w:div w:id="544411046">
          <w:marLeft w:val="0"/>
          <w:marRight w:val="0"/>
          <w:marTop w:val="0"/>
          <w:marBottom w:val="0"/>
          <w:divBdr>
            <w:top w:val="none" w:sz="0" w:space="0" w:color="auto"/>
            <w:left w:val="none" w:sz="0" w:space="0" w:color="auto"/>
            <w:bottom w:val="none" w:sz="0" w:space="0" w:color="auto"/>
            <w:right w:val="none" w:sz="0" w:space="0" w:color="auto"/>
          </w:divBdr>
        </w:div>
        <w:div w:id="456677167">
          <w:marLeft w:val="0"/>
          <w:marRight w:val="0"/>
          <w:marTop w:val="0"/>
          <w:marBottom w:val="0"/>
          <w:divBdr>
            <w:top w:val="none" w:sz="0" w:space="0" w:color="auto"/>
            <w:left w:val="none" w:sz="0" w:space="0" w:color="auto"/>
            <w:bottom w:val="none" w:sz="0" w:space="0" w:color="auto"/>
            <w:right w:val="none" w:sz="0" w:space="0" w:color="auto"/>
          </w:divBdr>
        </w:div>
        <w:div w:id="1332175641">
          <w:marLeft w:val="0"/>
          <w:marRight w:val="0"/>
          <w:marTop w:val="0"/>
          <w:marBottom w:val="0"/>
          <w:divBdr>
            <w:top w:val="none" w:sz="0" w:space="0" w:color="auto"/>
            <w:left w:val="none" w:sz="0" w:space="0" w:color="auto"/>
            <w:bottom w:val="none" w:sz="0" w:space="0" w:color="auto"/>
            <w:right w:val="none" w:sz="0" w:space="0" w:color="auto"/>
          </w:divBdr>
        </w:div>
        <w:div w:id="1703480001">
          <w:marLeft w:val="0"/>
          <w:marRight w:val="0"/>
          <w:marTop w:val="0"/>
          <w:marBottom w:val="0"/>
          <w:divBdr>
            <w:top w:val="none" w:sz="0" w:space="0" w:color="auto"/>
            <w:left w:val="none" w:sz="0" w:space="0" w:color="auto"/>
            <w:bottom w:val="none" w:sz="0" w:space="0" w:color="auto"/>
            <w:right w:val="none" w:sz="0" w:space="0" w:color="auto"/>
          </w:divBdr>
        </w:div>
        <w:div w:id="139002799">
          <w:marLeft w:val="0"/>
          <w:marRight w:val="0"/>
          <w:marTop w:val="0"/>
          <w:marBottom w:val="0"/>
          <w:divBdr>
            <w:top w:val="none" w:sz="0" w:space="0" w:color="auto"/>
            <w:left w:val="none" w:sz="0" w:space="0" w:color="auto"/>
            <w:bottom w:val="none" w:sz="0" w:space="0" w:color="auto"/>
            <w:right w:val="none" w:sz="0" w:space="0" w:color="auto"/>
          </w:divBdr>
        </w:div>
        <w:div w:id="1300765513">
          <w:marLeft w:val="0"/>
          <w:marRight w:val="0"/>
          <w:marTop w:val="0"/>
          <w:marBottom w:val="0"/>
          <w:divBdr>
            <w:top w:val="none" w:sz="0" w:space="0" w:color="auto"/>
            <w:left w:val="none" w:sz="0" w:space="0" w:color="auto"/>
            <w:bottom w:val="none" w:sz="0" w:space="0" w:color="auto"/>
            <w:right w:val="none" w:sz="0" w:space="0" w:color="auto"/>
          </w:divBdr>
        </w:div>
        <w:div w:id="1103720835">
          <w:marLeft w:val="0"/>
          <w:marRight w:val="0"/>
          <w:marTop w:val="0"/>
          <w:marBottom w:val="0"/>
          <w:divBdr>
            <w:top w:val="none" w:sz="0" w:space="0" w:color="auto"/>
            <w:left w:val="none" w:sz="0" w:space="0" w:color="auto"/>
            <w:bottom w:val="none" w:sz="0" w:space="0" w:color="auto"/>
            <w:right w:val="none" w:sz="0" w:space="0" w:color="auto"/>
          </w:divBdr>
        </w:div>
        <w:div w:id="1228102752">
          <w:marLeft w:val="0"/>
          <w:marRight w:val="0"/>
          <w:marTop w:val="0"/>
          <w:marBottom w:val="0"/>
          <w:divBdr>
            <w:top w:val="none" w:sz="0" w:space="0" w:color="auto"/>
            <w:left w:val="none" w:sz="0" w:space="0" w:color="auto"/>
            <w:bottom w:val="none" w:sz="0" w:space="0" w:color="auto"/>
            <w:right w:val="none" w:sz="0" w:space="0" w:color="auto"/>
          </w:divBdr>
        </w:div>
        <w:div w:id="2069717678">
          <w:marLeft w:val="0"/>
          <w:marRight w:val="0"/>
          <w:marTop w:val="0"/>
          <w:marBottom w:val="0"/>
          <w:divBdr>
            <w:top w:val="none" w:sz="0" w:space="0" w:color="auto"/>
            <w:left w:val="none" w:sz="0" w:space="0" w:color="auto"/>
            <w:bottom w:val="none" w:sz="0" w:space="0" w:color="auto"/>
            <w:right w:val="none" w:sz="0" w:space="0" w:color="auto"/>
          </w:divBdr>
        </w:div>
        <w:div w:id="1570847242">
          <w:marLeft w:val="0"/>
          <w:marRight w:val="0"/>
          <w:marTop w:val="0"/>
          <w:marBottom w:val="0"/>
          <w:divBdr>
            <w:top w:val="none" w:sz="0" w:space="0" w:color="auto"/>
            <w:left w:val="none" w:sz="0" w:space="0" w:color="auto"/>
            <w:bottom w:val="none" w:sz="0" w:space="0" w:color="auto"/>
            <w:right w:val="none" w:sz="0" w:space="0" w:color="auto"/>
          </w:divBdr>
        </w:div>
        <w:div w:id="917904907">
          <w:marLeft w:val="0"/>
          <w:marRight w:val="0"/>
          <w:marTop w:val="0"/>
          <w:marBottom w:val="0"/>
          <w:divBdr>
            <w:top w:val="none" w:sz="0" w:space="0" w:color="auto"/>
            <w:left w:val="none" w:sz="0" w:space="0" w:color="auto"/>
            <w:bottom w:val="none" w:sz="0" w:space="0" w:color="auto"/>
            <w:right w:val="none" w:sz="0" w:space="0" w:color="auto"/>
          </w:divBdr>
        </w:div>
        <w:div w:id="393700622">
          <w:marLeft w:val="0"/>
          <w:marRight w:val="0"/>
          <w:marTop w:val="0"/>
          <w:marBottom w:val="0"/>
          <w:divBdr>
            <w:top w:val="none" w:sz="0" w:space="0" w:color="auto"/>
            <w:left w:val="none" w:sz="0" w:space="0" w:color="auto"/>
            <w:bottom w:val="none" w:sz="0" w:space="0" w:color="auto"/>
            <w:right w:val="none" w:sz="0" w:space="0" w:color="auto"/>
          </w:divBdr>
        </w:div>
        <w:div w:id="1824544619">
          <w:marLeft w:val="0"/>
          <w:marRight w:val="0"/>
          <w:marTop w:val="0"/>
          <w:marBottom w:val="0"/>
          <w:divBdr>
            <w:top w:val="none" w:sz="0" w:space="0" w:color="auto"/>
            <w:left w:val="none" w:sz="0" w:space="0" w:color="auto"/>
            <w:bottom w:val="none" w:sz="0" w:space="0" w:color="auto"/>
            <w:right w:val="none" w:sz="0" w:space="0" w:color="auto"/>
          </w:divBdr>
        </w:div>
        <w:div w:id="1384258703">
          <w:marLeft w:val="0"/>
          <w:marRight w:val="0"/>
          <w:marTop w:val="0"/>
          <w:marBottom w:val="0"/>
          <w:divBdr>
            <w:top w:val="none" w:sz="0" w:space="0" w:color="auto"/>
            <w:left w:val="none" w:sz="0" w:space="0" w:color="auto"/>
            <w:bottom w:val="none" w:sz="0" w:space="0" w:color="auto"/>
            <w:right w:val="none" w:sz="0" w:space="0" w:color="auto"/>
          </w:divBdr>
        </w:div>
        <w:div w:id="734862441">
          <w:marLeft w:val="0"/>
          <w:marRight w:val="0"/>
          <w:marTop w:val="0"/>
          <w:marBottom w:val="0"/>
          <w:divBdr>
            <w:top w:val="none" w:sz="0" w:space="0" w:color="auto"/>
            <w:left w:val="none" w:sz="0" w:space="0" w:color="auto"/>
            <w:bottom w:val="none" w:sz="0" w:space="0" w:color="auto"/>
            <w:right w:val="none" w:sz="0" w:space="0" w:color="auto"/>
          </w:divBdr>
        </w:div>
        <w:div w:id="180556945">
          <w:marLeft w:val="0"/>
          <w:marRight w:val="0"/>
          <w:marTop w:val="0"/>
          <w:marBottom w:val="0"/>
          <w:divBdr>
            <w:top w:val="none" w:sz="0" w:space="0" w:color="auto"/>
            <w:left w:val="none" w:sz="0" w:space="0" w:color="auto"/>
            <w:bottom w:val="none" w:sz="0" w:space="0" w:color="auto"/>
            <w:right w:val="none" w:sz="0" w:space="0" w:color="auto"/>
          </w:divBdr>
        </w:div>
        <w:div w:id="96872220">
          <w:marLeft w:val="0"/>
          <w:marRight w:val="0"/>
          <w:marTop w:val="0"/>
          <w:marBottom w:val="0"/>
          <w:divBdr>
            <w:top w:val="none" w:sz="0" w:space="0" w:color="auto"/>
            <w:left w:val="none" w:sz="0" w:space="0" w:color="auto"/>
            <w:bottom w:val="none" w:sz="0" w:space="0" w:color="auto"/>
            <w:right w:val="none" w:sz="0" w:space="0" w:color="auto"/>
          </w:divBdr>
        </w:div>
        <w:div w:id="1737822734">
          <w:marLeft w:val="0"/>
          <w:marRight w:val="0"/>
          <w:marTop w:val="0"/>
          <w:marBottom w:val="0"/>
          <w:divBdr>
            <w:top w:val="none" w:sz="0" w:space="0" w:color="auto"/>
            <w:left w:val="none" w:sz="0" w:space="0" w:color="auto"/>
            <w:bottom w:val="none" w:sz="0" w:space="0" w:color="auto"/>
            <w:right w:val="none" w:sz="0" w:space="0" w:color="auto"/>
          </w:divBdr>
        </w:div>
        <w:div w:id="938874144">
          <w:marLeft w:val="0"/>
          <w:marRight w:val="0"/>
          <w:marTop w:val="0"/>
          <w:marBottom w:val="0"/>
          <w:divBdr>
            <w:top w:val="none" w:sz="0" w:space="0" w:color="auto"/>
            <w:left w:val="none" w:sz="0" w:space="0" w:color="auto"/>
            <w:bottom w:val="none" w:sz="0" w:space="0" w:color="auto"/>
            <w:right w:val="none" w:sz="0" w:space="0" w:color="auto"/>
          </w:divBdr>
        </w:div>
        <w:div w:id="2047749120">
          <w:marLeft w:val="0"/>
          <w:marRight w:val="0"/>
          <w:marTop w:val="0"/>
          <w:marBottom w:val="0"/>
          <w:divBdr>
            <w:top w:val="none" w:sz="0" w:space="0" w:color="auto"/>
            <w:left w:val="none" w:sz="0" w:space="0" w:color="auto"/>
            <w:bottom w:val="none" w:sz="0" w:space="0" w:color="auto"/>
            <w:right w:val="none" w:sz="0" w:space="0" w:color="auto"/>
          </w:divBdr>
        </w:div>
        <w:div w:id="357779641">
          <w:marLeft w:val="0"/>
          <w:marRight w:val="0"/>
          <w:marTop w:val="0"/>
          <w:marBottom w:val="0"/>
          <w:divBdr>
            <w:top w:val="none" w:sz="0" w:space="0" w:color="auto"/>
            <w:left w:val="none" w:sz="0" w:space="0" w:color="auto"/>
            <w:bottom w:val="none" w:sz="0" w:space="0" w:color="auto"/>
            <w:right w:val="none" w:sz="0" w:space="0" w:color="auto"/>
          </w:divBdr>
        </w:div>
        <w:div w:id="78599860">
          <w:marLeft w:val="0"/>
          <w:marRight w:val="0"/>
          <w:marTop w:val="0"/>
          <w:marBottom w:val="0"/>
          <w:divBdr>
            <w:top w:val="none" w:sz="0" w:space="0" w:color="auto"/>
            <w:left w:val="none" w:sz="0" w:space="0" w:color="auto"/>
            <w:bottom w:val="none" w:sz="0" w:space="0" w:color="auto"/>
            <w:right w:val="none" w:sz="0" w:space="0" w:color="auto"/>
          </w:divBdr>
        </w:div>
        <w:div w:id="1227106403">
          <w:marLeft w:val="0"/>
          <w:marRight w:val="0"/>
          <w:marTop w:val="0"/>
          <w:marBottom w:val="0"/>
          <w:divBdr>
            <w:top w:val="none" w:sz="0" w:space="0" w:color="auto"/>
            <w:left w:val="none" w:sz="0" w:space="0" w:color="auto"/>
            <w:bottom w:val="none" w:sz="0" w:space="0" w:color="auto"/>
            <w:right w:val="none" w:sz="0" w:space="0" w:color="auto"/>
          </w:divBdr>
        </w:div>
        <w:div w:id="2108384558">
          <w:marLeft w:val="0"/>
          <w:marRight w:val="0"/>
          <w:marTop w:val="0"/>
          <w:marBottom w:val="0"/>
          <w:divBdr>
            <w:top w:val="none" w:sz="0" w:space="0" w:color="auto"/>
            <w:left w:val="none" w:sz="0" w:space="0" w:color="auto"/>
            <w:bottom w:val="none" w:sz="0" w:space="0" w:color="auto"/>
            <w:right w:val="none" w:sz="0" w:space="0" w:color="auto"/>
          </w:divBdr>
        </w:div>
        <w:div w:id="996764761">
          <w:marLeft w:val="0"/>
          <w:marRight w:val="0"/>
          <w:marTop w:val="0"/>
          <w:marBottom w:val="0"/>
          <w:divBdr>
            <w:top w:val="none" w:sz="0" w:space="0" w:color="auto"/>
            <w:left w:val="none" w:sz="0" w:space="0" w:color="auto"/>
            <w:bottom w:val="none" w:sz="0" w:space="0" w:color="auto"/>
            <w:right w:val="none" w:sz="0" w:space="0" w:color="auto"/>
          </w:divBdr>
        </w:div>
        <w:div w:id="1297489358">
          <w:marLeft w:val="0"/>
          <w:marRight w:val="0"/>
          <w:marTop w:val="0"/>
          <w:marBottom w:val="0"/>
          <w:divBdr>
            <w:top w:val="none" w:sz="0" w:space="0" w:color="auto"/>
            <w:left w:val="none" w:sz="0" w:space="0" w:color="auto"/>
            <w:bottom w:val="none" w:sz="0" w:space="0" w:color="auto"/>
            <w:right w:val="none" w:sz="0" w:space="0" w:color="auto"/>
          </w:divBdr>
        </w:div>
        <w:div w:id="41248985">
          <w:marLeft w:val="0"/>
          <w:marRight w:val="0"/>
          <w:marTop w:val="0"/>
          <w:marBottom w:val="0"/>
          <w:divBdr>
            <w:top w:val="none" w:sz="0" w:space="0" w:color="auto"/>
            <w:left w:val="none" w:sz="0" w:space="0" w:color="auto"/>
            <w:bottom w:val="none" w:sz="0" w:space="0" w:color="auto"/>
            <w:right w:val="none" w:sz="0" w:space="0" w:color="auto"/>
          </w:divBdr>
        </w:div>
        <w:div w:id="1639410776">
          <w:marLeft w:val="0"/>
          <w:marRight w:val="0"/>
          <w:marTop w:val="0"/>
          <w:marBottom w:val="0"/>
          <w:divBdr>
            <w:top w:val="none" w:sz="0" w:space="0" w:color="auto"/>
            <w:left w:val="none" w:sz="0" w:space="0" w:color="auto"/>
            <w:bottom w:val="none" w:sz="0" w:space="0" w:color="auto"/>
            <w:right w:val="none" w:sz="0" w:space="0" w:color="auto"/>
          </w:divBdr>
        </w:div>
        <w:div w:id="42564927">
          <w:marLeft w:val="0"/>
          <w:marRight w:val="0"/>
          <w:marTop w:val="0"/>
          <w:marBottom w:val="0"/>
          <w:divBdr>
            <w:top w:val="none" w:sz="0" w:space="0" w:color="auto"/>
            <w:left w:val="none" w:sz="0" w:space="0" w:color="auto"/>
            <w:bottom w:val="none" w:sz="0" w:space="0" w:color="auto"/>
            <w:right w:val="none" w:sz="0" w:space="0" w:color="auto"/>
          </w:divBdr>
        </w:div>
        <w:div w:id="2024234621">
          <w:marLeft w:val="0"/>
          <w:marRight w:val="0"/>
          <w:marTop w:val="0"/>
          <w:marBottom w:val="0"/>
          <w:divBdr>
            <w:top w:val="none" w:sz="0" w:space="0" w:color="auto"/>
            <w:left w:val="none" w:sz="0" w:space="0" w:color="auto"/>
            <w:bottom w:val="none" w:sz="0" w:space="0" w:color="auto"/>
            <w:right w:val="none" w:sz="0" w:space="0" w:color="auto"/>
          </w:divBdr>
        </w:div>
        <w:div w:id="102922681">
          <w:marLeft w:val="0"/>
          <w:marRight w:val="0"/>
          <w:marTop w:val="0"/>
          <w:marBottom w:val="0"/>
          <w:divBdr>
            <w:top w:val="none" w:sz="0" w:space="0" w:color="auto"/>
            <w:left w:val="none" w:sz="0" w:space="0" w:color="auto"/>
            <w:bottom w:val="none" w:sz="0" w:space="0" w:color="auto"/>
            <w:right w:val="none" w:sz="0" w:space="0" w:color="auto"/>
          </w:divBdr>
        </w:div>
        <w:div w:id="1682203124">
          <w:marLeft w:val="0"/>
          <w:marRight w:val="0"/>
          <w:marTop w:val="0"/>
          <w:marBottom w:val="0"/>
          <w:divBdr>
            <w:top w:val="none" w:sz="0" w:space="0" w:color="auto"/>
            <w:left w:val="none" w:sz="0" w:space="0" w:color="auto"/>
            <w:bottom w:val="none" w:sz="0" w:space="0" w:color="auto"/>
            <w:right w:val="none" w:sz="0" w:space="0" w:color="auto"/>
          </w:divBdr>
        </w:div>
        <w:div w:id="2144536583">
          <w:marLeft w:val="0"/>
          <w:marRight w:val="0"/>
          <w:marTop w:val="0"/>
          <w:marBottom w:val="0"/>
          <w:divBdr>
            <w:top w:val="none" w:sz="0" w:space="0" w:color="auto"/>
            <w:left w:val="none" w:sz="0" w:space="0" w:color="auto"/>
            <w:bottom w:val="none" w:sz="0" w:space="0" w:color="auto"/>
            <w:right w:val="none" w:sz="0" w:space="0" w:color="auto"/>
          </w:divBdr>
        </w:div>
        <w:div w:id="225842174">
          <w:marLeft w:val="0"/>
          <w:marRight w:val="0"/>
          <w:marTop w:val="0"/>
          <w:marBottom w:val="0"/>
          <w:divBdr>
            <w:top w:val="none" w:sz="0" w:space="0" w:color="auto"/>
            <w:left w:val="none" w:sz="0" w:space="0" w:color="auto"/>
            <w:bottom w:val="none" w:sz="0" w:space="0" w:color="auto"/>
            <w:right w:val="none" w:sz="0" w:space="0" w:color="auto"/>
          </w:divBdr>
        </w:div>
        <w:div w:id="2125490458">
          <w:marLeft w:val="0"/>
          <w:marRight w:val="0"/>
          <w:marTop w:val="0"/>
          <w:marBottom w:val="0"/>
          <w:divBdr>
            <w:top w:val="none" w:sz="0" w:space="0" w:color="auto"/>
            <w:left w:val="none" w:sz="0" w:space="0" w:color="auto"/>
            <w:bottom w:val="none" w:sz="0" w:space="0" w:color="auto"/>
            <w:right w:val="none" w:sz="0" w:space="0" w:color="auto"/>
          </w:divBdr>
        </w:div>
        <w:div w:id="877820847">
          <w:marLeft w:val="0"/>
          <w:marRight w:val="0"/>
          <w:marTop w:val="0"/>
          <w:marBottom w:val="0"/>
          <w:divBdr>
            <w:top w:val="none" w:sz="0" w:space="0" w:color="auto"/>
            <w:left w:val="none" w:sz="0" w:space="0" w:color="auto"/>
            <w:bottom w:val="none" w:sz="0" w:space="0" w:color="auto"/>
            <w:right w:val="none" w:sz="0" w:space="0" w:color="auto"/>
          </w:divBdr>
        </w:div>
        <w:div w:id="493959751">
          <w:marLeft w:val="0"/>
          <w:marRight w:val="0"/>
          <w:marTop w:val="0"/>
          <w:marBottom w:val="0"/>
          <w:divBdr>
            <w:top w:val="none" w:sz="0" w:space="0" w:color="auto"/>
            <w:left w:val="none" w:sz="0" w:space="0" w:color="auto"/>
            <w:bottom w:val="none" w:sz="0" w:space="0" w:color="auto"/>
            <w:right w:val="none" w:sz="0" w:space="0" w:color="auto"/>
          </w:divBdr>
        </w:div>
        <w:div w:id="1354727068">
          <w:marLeft w:val="0"/>
          <w:marRight w:val="0"/>
          <w:marTop w:val="0"/>
          <w:marBottom w:val="0"/>
          <w:divBdr>
            <w:top w:val="none" w:sz="0" w:space="0" w:color="auto"/>
            <w:left w:val="none" w:sz="0" w:space="0" w:color="auto"/>
            <w:bottom w:val="none" w:sz="0" w:space="0" w:color="auto"/>
            <w:right w:val="none" w:sz="0" w:space="0" w:color="auto"/>
          </w:divBdr>
        </w:div>
        <w:div w:id="1611280045">
          <w:marLeft w:val="0"/>
          <w:marRight w:val="0"/>
          <w:marTop w:val="0"/>
          <w:marBottom w:val="0"/>
          <w:divBdr>
            <w:top w:val="none" w:sz="0" w:space="0" w:color="auto"/>
            <w:left w:val="none" w:sz="0" w:space="0" w:color="auto"/>
            <w:bottom w:val="none" w:sz="0" w:space="0" w:color="auto"/>
            <w:right w:val="none" w:sz="0" w:space="0" w:color="auto"/>
          </w:divBdr>
        </w:div>
        <w:div w:id="1006053560">
          <w:marLeft w:val="0"/>
          <w:marRight w:val="0"/>
          <w:marTop w:val="0"/>
          <w:marBottom w:val="0"/>
          <w:divBdr>
            <w:top w:val="none" w:sz="0" w:space="0" w:color="auto"/>
            <w:left w:val="none" w:sz="0" w:space="0" w:color="auto"/>
            <w:bottom w:val="none" w:sz="0" w:space="0" w:color="auto"/>
            <w:right w:val="none" w:sz="0" w:space="0" w:color="auto"/>
          </w:divBdr>
        </w:div>
        <w:div w:id="513961005">
          <w:marLeft w:val="0"/>
          <w:marRight w:val="0"/>
          <w:marTop w:val="0"/>
          <w:marBottom w:val="0"/>
          <w:divBdr>
            <w:top w:val="none" w:sz="0" w:space="0" w:color="auto"/>
            <w:left w:val="none" w:sz="0" w:space="0" w:color="auto"/>
            <w:bottom w:val="none" w:sz="0" w:space="0" w:color="auto"/>
            <w:right w:val="none" w:sz="0" w:space="0" w:color="auto"/>
          </w:divBdr>
        </w:div>
        <w:div w:id="782454023">
          <w:marLeft w:val="0"/>
          <w:marRight w:val="0"/>
          <w:marTop w:val="0"/>
          <w:marBottom w:val="0"/>
          <w:divBdr>
            <w:top w:val="none" w:sz="0" w:space="0" w:color="auto"/>
            <w:left w:val="none" w:sz="0" w:space="0" w:color="auto"/>
            <w:bottom w:val="none" w:sz="0" w:space="0" w:color="auto"/>
            <w:right w:val="none" w:sz="0" w:space="0" w:color="auto"/>
          </w:divBdr>
        </w:div>
      </w:divsChild>
    </w:div>
    <w:div w:id="887836771">
      <w:bodyDiv w:val="1"/>
      <w:marLeft w:val="0"/>
      <w:marRight w:val="0"/>
      <w:marTop w:val="0"/>
      <w:marBottom w:val="0"/>
      <w:divBdr>
        <w:top w:val="none" w:sz="0" w:space="0" w:color="auto"/>
        <w:left w:val="none" w:sz="0" w:space="0" w:color="auto"/>
        <w:bottom w:val="none" w:sz="0" w:space="0" w:color="auto"/>
        <w:right w:val="none" w:sz="0" w:space="0" w:color="auto"/>
      </w:divBdr>
      <w:divsChild>
        <w:div w:id="15695277">
          <w:marLeft w:val="0"/>
          <w:marRight w:val="0"/>
          <w:marTop w:val="0"/>
          <w:marBottom w:val="0"/>
          <w:divBdr>
            <w:top w:val="none" w:sz="0" w:space="0" w:color="auto"/>
            <w:left w:val="none" w:sz="0" w:space="0" w:color="auto"/>
            <w:bottom w:val="none" w:sz="0" w:space="0" w:color="auto"/>
            <w:right w:val="none" w:sz="0" w:space="0" w:color="auto"/>
          </w:divBdr>
        </w:div>
        <w:div w:id="189876610">
          <w:marLeft w:val="0"/>
          <w:marRight w:val="0"/>
          <w:marTop w:val="0"/>
          <w:marBottom w:val="0"/>
          <w:divBdr>
            <w:top w:val="none" w:sz="0" w:space="0" w:color="auto"/>
            <w:left w:val="none" w:sz="0" w:space="0" w:color="auto"/>
            <w:bottom w:val="none" w:sz="0" w:space="0" w:color="auto"/>
            <w:right w:val="none" w:sz="0" w:space="0" w:color="auto"/>
          </w:divBdr>
        </w:div>
        <w:div w:id="512501768">
          <w:marLeft w:val="0"/>
          <w:marRight w:val="0"/>
          <w:marTop w:val="0"/>
          <w:marBottom w:val="0"/>
          <w:divBdr>
            <w:top w:val="none" w:sz="0" w:space="0" w:color="auto"/>
            <w:left w:val="none" w:sz="0" w:space="0" w:color="auto"/>
            <w:bottom w:val="none" w:sz="0" w:space="0" w:color="auto"/>
            <w:right w:val="none" w:sz="0" w:space="0" w:color="auto"/>
          </w:divBdr>
        </w:div>
        <w:div w:id="1020398223">
          <w:marLeft w:val="0"/>
          <w:marRight w:val="0"/>
          <w:marTop w:val="0"/>
          <w:marBottom w:val="0"/>
          <w:divBdr>
            <w:top w:val="none" w:sz="0" w:space="0" w:color="auto"/>
            <w:left w:val="none" w:sz="0" w:space="0" w:color="auto"/>
            <w:bottom w:val="none" w:sz="0" w:space="0" w:color="auto"/>
            <w:right w:val="none" w:sz="0" w:space="0" w:color="auto"/>
          </w:divBdr>
        </w:div>
        <w:div w:id="446782228">
          <w:marLeft w:val="0"/>
          <w:marRight w:val="0"/>
          <w:marTop w:val="0"/>
          <w:marBottom w:val="0"/>
          <w:divBdr>
            <w:top w:val="none" w:sz="0" w:space="0" w:color="auto"/>
            <w:left w:val="none" w:sz="0" w:space="0" w:color="auto"/>
            <w:bottom w:val="none" w:sz="0" w:space="0" w:color="auto"/>
            <w:right w:val="none" w:sz="0" w:space="0" w:color="auto"/>
          </w:divBdr>
        </w:div>
        <w:div w:id="748115727">
          <w:marLeft w:val="0"/>
          <w:marRight w:val="0"/>
          <w:marTop w:val="0"/>
          <w:marBottom w:val="0"/>
          <w:divBdr>
            <w:top w:val="none" w:sz="0" w:space="0" w:color="auto"/>
            <w:left w:val="none" w:sz="0" w:space="0" w:color="auto"/>
            <w:bottom w:val="none" w:sz="0" w:space="0" w:color="auto"/>
            <w:right w:val="none" w:sz="0" w:space="0" w:color="auto"/>
          </w:divBdr>
        </w:div>
        <w:div w:id="114836749">
          <w:marLeft w:val="0"/>
          <w:marRight w:val="0"/>
          <w:marTop w:val="0"/>
          <w:marBottom w:val="0"/>
          <w:divBdr>
            <w:top w:val="none" w:sz="0" w:space="0" w:color="auto"/>
            <w:left w:val="none" w:sz="0" w:space="0" w:color="auto"/>
            <w:bottom w:val="none" w:sz="0" w:space="0" w:color="auto"/>
            <w:right w:val="none" w:sz="0" w:space="0" w:color="auto"/>
          </w:divBdr>
        </w:div>
        <w:div w:id="670722537">
          <w:marLeft w:val="0"/>
          <w:marRight w:val="0"/>
          <w:marTop w:val="0"/>
          <w:marBottom w:val="0"/>
          <w:divBdr>
            <w:top w:val="none" w:sz="0" w:space="0" w:color="auto"/>
            <w:left w:val="none" w:sz="0" w:space="0" w:color="auto"/>
            <w:bottom w:val="none" w:sz="0" w:space="0" w:color="auto"/>
            <w:right w:val="none" w:sz="0" w:space="0" w:color="auto"/>
          </w:divBdr>
        </w:div>
      </w:divsChild>
    </w:div>
    <w:div w:id="897667025">
      <w:bodyDiv w:val="1"/>
      <w:marLeft w:val="0"/>
      <w:marRight w:val="0"/>
      <w:marTop w:val="0"/>
      <w:marBottom w:val="0"/>
      <w:divBdr>
        <w:top w:val="none" w:sz="0" w:space="0" w:color="auto"/>
        <w:left w:val="none" w:sz="0" w:space="0" w:color="auto"/>
        <w:bottom w:val="none" w:sz="0" w:space="0" w:color="auto"/>
        <w:right w:val="none" w:sz="0" w:space="0" w:color="auto"/>
      </w:divBdr>
    </w:div>
    <w:div w:id="1064987573">
      <w:bodyDiv w:val="1"/>
      <w:marLeft w:val="0"/>
      <w:marRight w:val="0"/>
      <w:marTop w:val="0"/>
      <w:marBottom w:val="0"/>
      <w:divBdr>
        <w:top w:val="none" w:sz="0" w:space="0" w:color="auto"/>
        <w:left w:val="none" w:sz="0" w:space="0" w:color="auto"/>
        <w:bottom w:val="none" w:sz="0" w:space="0" w:color="auto"/>
        <w:right w:val="none" w:sz="0" w:space="0" w:color="auto"/>
      </w:divBdr>
      <w:divsChild>
        <w:div w:id="1028338912">
          <w:marLeft w:val="0"/>
          <w:marRight w:val="0"/>
          <w:marTop w:val="0"/>
          <w:marBottom w:val="0"/>
          <w:divBdr>
            <w:top w:val="none" w:sz="0" w:space="0" w:color="auto"/>
            <w:left w:val="none" w:sz="0" w:space="0" w:color="auto"/>
            <w:bottom w:val="none" w:sz="0" w:space="0" w:color="auto"/>
            <w:right w:val="none" w:sz="0" w:space="0" w:color="auto"/>
          </w:divBdr>
        </w:div>
        <w:div w:id="62994111">
          <w:marLeft w:val="0"/>
          <w:marRight w:val="0"/>
          <w:marTop w:val="0"/>
          <w:marBottom w:val="0"/>
          <w:divBdr>
            <w:top w:val="none" w:sz="0" w:space="0" w:color="auto"/>
            <w:left w:val="none" w:sz="0" w:space="0" w:color="auto"/>
            <w:bottom w:val="none" w:sz="0" w:space="0" w:color="auto"/>
            <w:right w:val="none" w:sz="0" w:space="0" w:color="auto"/>
          </w:divBdr>
        </w:div>
        <w:div w:id="1329678478">
          <w:marLeft w:val="0"/>
          <w:marRight w:val="0"/>
          <w:marTop w:val="0"/>
          <w:marBottom w:val="0"/>
          <w:divBdr>
            <w:top w:val="none" w:sz="0" w:space="0" w:color="auto"/>
            <w:left w:val="none" w:sz="0" w:space="0" w:color="auto"/>
            <w:bottom w:val="none" w:sz="0" w:space="0" w:color="auto"/>
            <w:right w:val="none" w:sz="0" w:space="0" w:color="auto"/>
          </w:divBdr>
        </w:div>
        <w:div w:id="540943681">
          <w:marLeft w:val="0"/>
          <w:marRight w:val="0"/>
          <w:marTop w:val="0"/>
          <w:marBottom w:val="0"/>
          <w:divBdr>
            <w:top w:val="none" w:sz="0" w:space="0" w:color="auto"/>
            <w:left w:val="none" w:sz="0" w:space="0" w:color="auto"/>
            <w:bottom w:val="none" w:sz="0" w:space="0" w:color="auto"/>
            <w:right w:val="none" w:sz="0" w:space="0" w:color="auto"/>
          </w:divBdr>
        </w:div>
        <w:div w:id="806315283">
          <w:marLeft w:val="0"/>
          <w:marRight w:val="0"/>
          <w:marTop w:val="0"/>
          <w:marBottom w:val="0"/>
          <w:divBdr>
            <w:top w:val="none" w:sz="0" w:space="0" w:color="auto"/>
            <w:left w:val="none" w:sz="0" w:space="0" w:color="auto"/>
            <w:bottom w:val="none" w:sz="0" w:space="0" w:color="auto"/>
            <w:right w:val="none" w:sz="0" w:space="0" w:color="auto"/>
          </w:divBdr>
        </w:div>
      </w:divsChild>
    </w:div>
    <w:div w:id="1080100662">
      <w:bodyDiv w:val="1"/>
      <w:marLeft w:val="0"/>
      <w:marRight w:val="0"/>
      <w:marTop w:val="0"/>
      <w:marBottom w:val="0"/>
      <w:divBdr>
        <w:top w:val="none" w:sz="0" w:space="0" w:color="auto"/>
        <w:left w:val="none" w:sz="0" w:space="0" w:color="auto"/>
        <w:bottom w:val="none" w:sz="0" w:space="0" w:color="auto"/>
        <w:right w:val="none" w:sz="0" w:space="0" w:color="auto"/>
      </w:divBdr>
      <w:divsChild>
        <w:div w:id="883371106">
          <w:marLeft w:val="0"/>
          <w:marRight w:val="0"/>
          <w:marTop w:val="0"/>
          <w:marBottom w:val="0"/>
          <w:divBdr>
            <w:top w:val="none" w:sz="0" w:space="0" w:color="auto"/>
            <w:left w:val="none" w:sz="0" w:space="0" w:color="auto"/>
            <w:bottom w:val="none" w:sz="0" w:space="0" w:color="auto"/>
            <w:right w:val="none" w:sz="0" w:space="0" w:color="auto"/>
          </w:divBdr>
        </w:div>
        <w:div w:id="814294099">
          <w:marLeft w:val="0"/>
          <w:marRight w:val="0"/>
          <w:marTop w:val="0"/>
          <w:marBottom w:val="0"/>
          <w:divBdr>
            <w:top w:val="none" w:sz="0" w:space="0" w:color="auto"/>
            <w:left w:val="none" w:sz="0" w:space="0" w:color="auto"/>
            <w:bottom w:val="none" w:sz="0" w:space="0" w:color="auto"/>
            <w:right w:val="none" w:sz="0" w:space="0" w:color="auto"/>
          </w:divBdr>
        </w:div>
        <w:div w:id="385683039">
          <w:marLeft w:val="0"/>
          <w:marRight w:val="0"/>
          <w:marTop w:val="0"/>
          <w:marBottom w:val="0"/>
          <w:divBdr>
            <w:top w:val="none" w:sz="0" w:space="0" w:color="auto"/>
            <w:left w:val="none" w:sz="0" w:space="0" w:color="auto"/>
            <w:bottom w:val="none" w:sz="0" w:space="0" w:color="auto"/>
            <w:right w:val="none" w:sz="0" w:space="0" w:color="auto"/>
          </w:divBdr>
        </w:div>
        <w:div w:id="1833371530">
          <w:marLeft w:val="0"/>
          <w:marRight w:val="0"/>
          <w:marTop w:val="0"/>
          <w:marBottom w:val="0"/>
          <w:divBdr>
            <w:top w:val="none" w:sz="0" w:space="0" w:color="auto"/>
            <w:left w:val="none" w:sz="0" w:space="0" w:color="auto"/>
            <w:bottom w:val="none" w:sz="0" w:space="0" w:color="auto"/>
            <w:right w:val="none" w:sz="0" w:space="0" w:color="auto"/>
          </w:divBdr>
        </w:div>
        <w:div w:id="987368456">
          <w:marLeft w:val="0"/>
          <w:marRight w:val="0"/>
          <w:marTop w:val="0"/>
          <w:marBottom w:val="0"/>
          <w:divBdr>
            <w:top w:val="none" w:sz="0" w:space="0" w:color="auto"/>
            <w:left w:val="none" w:sz="0" w:space="0" w:color="auto"/>
            <w:bottom w:val="none" w:sz="0" w:space="0" w:color="auto"/>
            <w:right w:val="none" w:sz="0" w:space="0" w:color="auto"/>
          </w:divBdr>
        </w:div>
        <w:div w:id="615522418">
          <w:marLeft w:val="0"/>
          <w:marRight w:val="0"/>
          <w:marTop w:val="0"/>
          <w:marBottom w:val="0"/>
          <w:divBdr>
            <w:top w:val="none" w:sz="0" w:space="0" w:color="auto"/>
            <w:left w:val="none" w:sz="0" w:space="0" w:color="auto"/>
            <w:bottom w:val="none" w:sz="0" w:space="0" w:color="auto"/>
            <w:right w:val="none" w:sz="0" w:space="0" w:color="auto"/>
          </w:divBdr>
        </w:div>
        <w:div w:id="992875536">
          <w:marLeft w:val="0"/>
          <w:marRight w:val="0"/>
          <w:marTop w:val="0"/>
          <w:marBottom w:val="0"/>
          <w:divBdr>
            <w:top w:val="none" w:sz="0" w:space="0" w:color="auto"/>
            <w:left w:val="none" w:sz="0" w:space="0" w:color="auto"/>
            <w:bottom w:val="none" w:sz="0" w:space="0" w:color="auto"/>
            <w:right w:val="none" w:sz="0" w:space="0" w:color="auto"/>
          </w:divBdr>
        </w:div>
      </w:divsChild>
    </w:div>
    <w:div w:id="1113595905">
      <w:bodyDiv w:val="1"/>
      <w:marLeft w:val="0"/>
      <w:marRight w:val="0"/>
      <w:marTop w:val="0"/>
      <w:marBottom w:val="0"/>
      <w:divBdr>
        <w:top w:val="none" w:sz="0" w:space="0" w:color="auto"/>
        <w:left w:val="none" w:sz="0" w:space="0" w:color="auto"/>
        <w:bottom w:val="none" w:sz="0" w:space="0" w:color="auto"/>
        <w:right w:val="none" w:sz="0" w:space="0" w:color="auto"/>
      </w:divBdr>
      <w:divsChild>
        <w:div w:id="498349231">
          <w:marLeft w:val="0"/>
          <w:marRight w:val="0"/>
          <w:marTop w:val="0"/>
          <w:marBottom w:val="0"/>
          <w:divBdr>
            <w:top w:val="none" w:sz="0" w:space="0" w:color="auto"/>
            <w:left w:val="none" w:sz="0" w:space="0" w:color="auto"/>
            <w:bottom w:val="none" w:sz="0" w:space="0" w:color="auto"/>
            <w:right w:val="none" w:sz="0" w:space="0" w:color="auto"/>
          </w:divBdr>
        </w:div>
        <w:div w:id="718746691">
          <w:marLeft w:val="0"/>
          <w:marRight w:val="0"/>
          <w:marTop w:val="0"/>
          <w:marBottom w:val="0"/>
          <w:divBdr>
            <w:top w:val="none" w:sz="0" w:space="0" w:color="auto"/>
            <w:left w:val="none" w:sz="0" w:space="0" w:color="auto"/>
            <w:bottom w:val="none" w:sz="0" w:space="0" w:color="auto"/>
            <w:right w:val="none" w:sz="0" w:space="0" w:color="auto"/>
          </w:divBdr>
        </w:div>
        <w:div w:id="238559414">
          <w:marLeft w:val="0"/>
          <w:marRight w:val="0"/>
          <w:marTop w:val="0"/>
          <w:marBottom w:val="0"/>
          <w:divBdr>
            <w:top w:val="none" w:sz="0" w:space="0" w:color="auto"/>
            <w:left w:val="none" w:sz="0" w:space="0" w:color="auto"/>
            <w:bottom w:val="none" w:sz="0" w:space="0" w:color="auto"/>
            <w:right w:val="none" w:sz="0" w:space="0" w:color="auto"/>
          </w:divBdr>
        </w:div>
        <w:div w:id="1779983235">
          <w:marLeft w:val="0"/>
          <w:marRight w:val="0"/>
          <w:marTop w:val="0"/>
          <w:marBottom w:val="0"/>
          <w:divBdr>
            <w:top w:val="none" w:sz="0" w:space="0" w:color="auto"/>
            <w:left w:val="none" w:sz="0" w:space="0" w:color="auto"/>
            <w:bottom w:val="none" w:sz="0" w:space="0" w:color="auto"/>
            <w:right w:val="none" w:sz="0" w:space="0" w:color="auto"/>
          </w:divBdr>
        </w:div>
      </w:divsChild>
    </w:div>
    <w:div w:id="1221598578">
      <w:bodyDiv w:val="1"/>
      <w:marLeft w:val="0"/>
      <w:marRight w:val="0"/>
      <w:marTop w:val="0"/>
      <w:marBottom w:val="0"/>
      <w:divBdr>
        <w:top w:val="none" w:sz="0" w:space="0" w:color="auto"/>
        <w:left w:val="none" w:sz="0" w:space="0" w:color="auto"/>
        <w:bottom w:val="none" w:sz="0" w:space="0" w:color="auto"/>
        <w:right w:val="none" w:sz="0" w:space="0" w:color="auto"/>
      </w:divBdr>
      <w:divsChild>
        <w:div w:id="588924560">
          <w:marLeft w:val="0"/>
          <w:marRight w:val="0"/>
          <w:marTop w:val="0"/>
          <w:marBottom w:val="0"/>
          <w:divBdr>
            <w:top w:val="none" w:sz="0" w:space="0" w:color="auto"/>
            <w:left w:val="none" w:sz="0" w:space="0" w:color="auto"/>
            <w:bottom w:val="none" w:sz="0" w:space="0" w:color="auto"/>
            <w:right w:val="none" w:sz="0" w:space="0" w:color="auto"/>
          </w:divBdr>
        </w:div>
        <w:div w:id="673842397">
          <w:marLeft w:val="0"/>
          <w:marRight w:val="0"/>
          <w:marTop w:val="0"/>
          <w:marBottom w:val="0"/>
          <w:divBdr>
            <w:top w:val="none" w:sz="0" w:space="0" w:color="auto"/>
            <w:left w:val="none" w:sz="0" w:space="0" w:color="auto"/>
            <w:bottom w:val="none" w:sz="0" w:space="0" w:color="auto"/>
            <w:right w:val="none" w:sz="0" w:space="0" w:color="auto"/>
          </w:divBdr>
        </w:div>
        <w:div w:id="741952902">
          <w:marLeft w:val="0"/>
          <w:marRight w:val="0"/>
          <w:marTop w:val="0"/>
          <w:marBottom w:val="0"/>
          <w:divBdr>
            <w:top w:val="none" w:sz="0" w:space="0" w:color="auto"/>
            <w:left w:val="none" w:sz="0" w:space="0" w:color="auto"/>
            <w:bottom w:val="none" w:sz="0" w:space="0" w:color="auto"/>
            <w:right w:val="none" w:sz="0" w:space="0" w:color="auto"/>
          </w:divBdr>
        </w:div>
        <w:div w:id="717122798">
          <w:marLeft w:val="0"/>
          <w:marRight w:val="0"/>
          <w:marTop w:val="0"/>
          <w:marBottom w:val="0"/>
          <w:divBdr>
            <w:top w:val="none" w:sz="0" w:space="0" w:color="auto"/>
            <w:left w:val="none" w:sz="0" w:space="0" w:color="auto"/>
            <w:bottom w:val="none" w:sz="0" w:space="0" w:color="auto"/>
            <w:right w:val="none" w:sz="0" w:space="0" w:color="auto"/>
          </w:divBdr>
        </w:div>
        <w:div w:id="2138645587">
          <w:marLeft w:val="0"/>
          <w:marRight w:val="0"/>
          <w:marTop w:val="0"/>
          <w:marBottom w:val="0"/>
          <w:divBdr>
            <w:top w:val="none" w:sz="0" w:space="0" w:color="auto"/>
            <w:left w:val="none" w:sz="0" w:space="0" w:color="auto"/>
            <w:bottom w:val="none" w:sz="0" w:space="0" w:color="auto"/>
            <w:right w:val="none" w:sz="0" w:space="0" w:color="auto"/>
          </w:divBdr>
        </w:div>
        <w:div w:id="207575810">
          <w:marLeft w:val="0"/>
          <w:marRight w:val="0"/>
          <w:marTop w:val="0"/>
          <w:marBottom w:val="0"/>
          <w:divBdr>
            <w:top w:val="none" w:sz="0" w:space="0" w:color="auto"/>
            <w:left w:val="none" w:sz="0" w:space="0" w:color="auto"/>
            <w:bottom w:val="none" w:sz="0" w:space="0" w:color="auto"/>
            <w:right w:val="none" w:sz="0" w:space="0" w:color="auto"/>
          </w:divBdr>
        </w:div>
        <w:div w:id="1903637009">
          <w:marLeft w:val="0"/>
          <w:marRight w:val="0"/>
          <w:marTop w:val="0"/>
          <w:marBottom w:val="0"/>
          <w:divBdr>
            <w:top w:val="none" w:sz="0" w:space="0" w:color="auto"/>
            <w:left w:val="none" w:sz="0" w:space="0" w:color="auto"/>
            <w:bottom w:val="none" w:sz="0" w:space="0" w:color="auto"/>
            <w:right w:val="none" w:sz="0" w:space="0" w:color="auto"/>
          </w:divBdr>
        </w:div>
        <w:div w:id="1582595797">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837720196">
          <w:marLeft w:val="0"/>
          <w:marRight w:val="0"/>
          <w:marTop w:val="0"/>
          <w:marBottom w:val="0"/>
          <w:divBdr>
            <w:top w:val="none" w:sz="0" w:space="0" w:color="auto"/>
            <w:left w:val="none" w:sz="0" w:space="0" w:color="auto"/>
            <w:bottom w:val="none" w:sz="0" w:space="0" w:color="auto"/>
            <w:right w:val="none" w:sz="0" w:space="0" w:color="auto"/>
          </w:divBdr>
        </w:div>
        <w:div w:id="2002854469">
          <w:marLeft w:val="0"/>
          <w:marRight w:val="0"/>
          <w:marTop w:val="0"/>
          <w:marBottom w:val="0"/>
          <w:divBdr>
            <w:top w:val="none" w:sz="0" w:space="0" w:color="auto"/>
            <w:left w:val="none" w:sz="0" w:space="0" w:color="auto"/>
            <w:bottom w:val="none" w:sz="0" w:space="0" w:color="auto"/>
            <w:right w:val="none" w:sz="0" w:space="0" w:color="auto"/>
          </w:divBdr>
        </w:div>
        <w:div w:id="1137139716">
          <w:marLeft w:val="0"/>
          <w:marRight w:val="0"/>
          <w:marTop w:val="0"/>
          <w:marBottom w:val="0"/>
          <w:divBdr>
            <w:top w:val="none" w:sz="0" w:space="0" w:color="auto"/>
            <w:left w:val="none" w:sz="0" w:space="0" w:color="auto"/>
            <w:bottom w:val="none" w:sz="0" w:space="0" w:color="auto"/>
            <w:right w:val="none" w:sz="0" w:space="0" w:color="auto"/>
          </w:divBdr>
        </w:div>
        <w:div w:id="258955088">
          <w:marLeft w:val="0"/>
          <w:marRight w:val="0"/>
          <w:marTop w:val="0"/>
          <w:marBottom w:val="0"/>
          <w:divBdr>
            <w:top w:val="none" w:sz="0" w:space="0" w:color="auto"/>
            <w:left w:val="none" w:sz="0" w:space="0" w:color="auto"/>
            <w:bottom w:val="none" w:sz="0" w:space="0" w:color="auto"/>
            <w:right w:val="none" w:sz="0" w:space="0" w:color="auto"/>
          </w:divBdr>
        </w:div>
        <w:div w:id="1148979682">
          <w:marLeft w:val="0"/>
          <w:marRight w:val="0"/>
          <w:marTop w:val="0"/>
          <w:marBottom w:val="0"/>
          <w:divBdr>
            <w:top w:val="none" w:sz="0" w:space="0" w:color="auto"/>
            <w:left w:val="none" w:sz="0" w:space="0" w:color="auto"/>
            <w:bottom w:val="none" w:sz="0" w:space="0" w:color="auto"/>
            <w:right w:val="none" w:sz="0" w:space="0" w:color="auto"/>
          </w:divBdr>
        </w:div>
        <w:div w:id="664165225">
          <w:marLeft w:val="0"/>
          <w:marRight w:val="0"/>
          <w:marTop w:val="0"/>
          <w:marBottom w:val="0"/>
          <w:divBdr>
            <w:top w:val="none" w:sz="0" w:space="0" w:color="auto"/>
            <w:left w:val="none" w:sz="0" w:space="0" w:color="auto"/>
            <w:bottom w:val="none" w:sz="0" w:space="0" w:color="auto"/>
            <w:right w:val="none" w:sz="0" w:space="0" w:color="auto"/>
          </w:divBdr>
        </w:div>
        <w:div w:id="1861891529">
          <w:marLeft w:val="0"/>
          <w:marRight w:val="0"/>
          <w:marTop w:val="0"/>
          <w:marBottom w:val="0"/>
          <w:divBdr>
            <w:top w:val="none" w:sz="0" w:space="0" w:color="auto"/>
            <w:left w:val="none" w:sz="0" w:space="0" w:color="auto"/>
            <w:bottom w:val="none" w:sz="0" w:space="0" w:color="auto"/>
            <w:right w:val="none" w:sz="0" w:space="0" w:color="auto"/>
          </w:divBdr>
        </w:div>
        <w:div w:id="2070955879">
          <w:marLeft w:val="0"/>
          <w:marRight w:val="0"/>
          <w:marTop w:val="0"/>
          <w:marBottom w:val="0"/>
          <w:divBdr>
            <w:top w:val="none" w:sz="0" w:space="0" w:color="auto"/>
            <w:left w:val="none" w:sz="0" w:space="0" w:color="auto"/>
            <w:bottom w:val="none" w:sz="0" w:space="0" w:color="auto"/>
            <w:right w:val="none" w:sz="0" w:space="0" w:color="auto"/>
          </w:divBdr>
        </w:div>
        <w:div w:id="1433821047">
          <w:marLeft w:val="0"/>
          <w:marRight w:val="0"/>
          <w:marTop w:val="0"/>
          <w:marBottom w:val="0"/>
          <w:divBdr>
            <w:top w:val="none" w:sz="0" w:space="0" w:color="auto"/>
            <w:left w:val="none" w:sz="0" w:space="0" w:color="auto"/>
            <w:bottom w:val="none" w:sz="0" w:space="0" w:color="auto"/>
            <w:right w:val="none" w:sz="0" w:space="0" w:color="auto"/>
          </w:divBdr>
        </w:div>
        <w:div w:id="2063209943">
          <w:marLeft w:val="0"/>
          <w:marRight w:val="0"/>
          <w:marTop w:val="0"/>
          <w:marBottom w:val="0"/>
          <w:divBdr>
            <w:top w:val="none" w:sz="0" w:space="0" w:color="auto"/>
            <w:left w:val="none" w:sz="0" w:space="0" w:color="auto"/>
            <w:bottom w:val="none" w:sz="0" w:space="0" w:color="auto"/>
            <w:right w:val="none" w:sz="0" w:space="0" w:color="auto"/>
          </w:divBdr>
        </w:div>
        <w:div w:id="1565145015">
          <w:marLeft w:val="0"/>
          <w:marRight w:val="0"/>
          <w:marTop w:val="0"/>
          <w:marBottom w:val="0"/>
          <w:divBdr>
            <w:top w:val="none" w:sz="0" w:space="0" w:color="auto"/>
            <w:left w:val="none" w:sz="0" w:space="0" w:color="auto"/>
            <w:bottom w:val="none" w:sz="0" w:space="0" w:color="auto"/>
            <w:right w:val="none" w:sz="0" w:space="0" w:color="auto"/>
          </w:divBdr>
        </w:div>
        <w:div w:id="2096507604">
          <w:marLeft w:val="0"/>
          <w:marRight w:val="0"/>
          <w:marTop w:val="0"/>
          <w:marBottom w:val="0"/>
          <w:divBdr>
            <w:top w:val="none" w:sz="0" w:space="0" w:color="auto"/>
            <w:left w:val="none" w:sz="0" w:space="0" w:color="auto"/>
            <w:bottom w:val="none" w:sz="0" w:space="0" w:color="auto"/>
            <w:right w:val="none" w:sz="0" w:space="0" w:color="auto"/>
          </w:divBdr>
        </w:div>
        <w:div w:id="509831155">
          <w:marLeft w:val="0"/>
          <w:marRight w:val="0"/>
          <w:marTop w:val="0"/>
          <w:marBottom w:val="0"/>
          <w:divBdr>
            <w:top w:val="none" w:sz="0" w:space="0" w:color="auto"/>
            <w:left w:val="none" w:sz="0" w:space="0" w:color="auto"/>
            <w:bottom w:val="none" w:sz="0" w:space="0" w:color="auto"/>
            <w:right w:val="none" w:sz="0" w:space="0" w:color="auto"/>
          </w:divBdr>
        </w:div>
        <w:div w:id="2038039544">
          <w:marLeft w:val="0"/>
          <w:marRight w:val="0"/>
          <w:marTop w:val="0"/>
          <w:marBottom w:val="0"/>
          <w:divBdr>
            <w:top w:val="none" w:sz="0" w:space="0" w:color="auto"/>
            <w:left w:val="none" w:sz="0" w:space="0" w:color="auto"/>
            <w:bottom w:val="none" w:sz="0" w:space="0" w:color="auto"/>
            <w:right w:val="none" w:sz="0" w:space="0" w:color="auto"/>
          </w:divBdr>
        </w:div>
        <w:div w:id="1301574667">
          <w:marLeft w:val="0"/>
          <w:marRight w:val="0"/>
          <w:marTop w:val="0"/>
          <w:marBottom w:val="0"/>
          <w:divBdr>
            <w:top w:val="none" w:sz="0" w:space="0" w:color="auto"/>
            <w:left w:val="none" w:sz="0" w:space="0" w:color="auto"/>
            <w:bottom w:val="none" w:sz="0" w:space="0" w:color="auto"/>
            <w:right w:val="none" w:sz="0" w:space="0" w:color="auto"/>
          </w:divBdr>
        </w:div>
        <w:div w:id="2074694169">
          <w:marLeft w:val="0"/>
          <w:marRight w:val="0"/>
          <w:marTop w:val="0"/>
          <w:marBottom w:val="0"/>
          <w:divBdr>
            <w:top w:val="none" w:sz="0" w:space="0" w:color="auto"/>
            <w:left w:val="none" w:sz="0" w:space="0" w:color="auto"/>
            <w:bottom w:val="none" w:sz="0" w:space="0" w:color="auto"/>
            <w:right w:val="none" w:sz="0" w:space="0" w:color="auto"/>
          </w:divBdr>
        </w:div>
        <w:div w:id="739639881">
          <w:marLeft w:val="0"/>
          <w:marRight w:val="0"/>
          <w:marTop w:val="0"/>
          <w:marBottom w:val="0"/>
          <w:divBdr>
            <w:top w:val="none" w:sz="0" w:space="0" w:color="auto"/>
            <w:left w:val="none" w:sz="0" w:space="0" w:color="auto"/>
            <w:bottom w:val="none" w:sz="0" w:space="0" w:color="auto"/>
            <w:right w:val="none" w:sz="0" w:space="0" w:color="auto"/>
          </w:divBdr>
        </w:div>
        <w:div w:id="1058282197">
          <w:marLeft w:val="0"/>
          <w:marRight w:val="0"/>
          <w:marTop w:val="0"/>
          <w:marBottom w:val="0"/>
          <w:divBdr>
            <w:top w:val="none" w:sz="0" w:space="0" w:color="auto"/>
            <w:left w:val="none" w:sz="0" w:space="0" w:color="auto"/>
            <w:bottom w:val="none" w:sz="0" w:space="0" w:color="auto"/>
            <w:right w:val="none" w:sz="0" w:space="0" w:color="auto"/>
          </w:divBdr>
        </w:div>
        <w:div w:id="1627349522">
          <w:marLeft w:val="0"/>
          <w:marRight w:val="0"/>
          <w:marTop w:val="0"/>
          <w:marBottom w:val="0"/>
          <w:divBdr>
            <w:top w:val="none" w:sz="0" w:space="0" w:color="auto"/>
            <w:left w:val="none" w:sz="0" w:space="0" w:color="auto"/>
            <w:bottom w:val="none" w:sz="0" w:space="0" w:color="auto"/>
            <w:right w:val="none" w:sz="0" w:space="0" w:color="auto"/>
          </w:divBdr>
        </w:div>
        <w:div w:id="2096318941">
          <w:marLeft w:val="0"/>
          <w:marRight w:val="0"/>
          <w:marTop w:val="0"/>
          <w:marBottom w:val="0"/>
          <w:divBdr>
            <w:top w:val="none" w:sz="0" w:space="0" w:color="auto"/>
            <w:left w:val="none" w:sz="0" w:space="0" w:color="auto"/>
            <w:bottom w:val="none" w:sz="0" w:space="0" w:color="auto"/>
            <w:right w:val="none" w:sz="0" w:space="0" w:color="auto"/>
          </w:divBdr>
        </w:div>
        <w:div w:id="1014844741">
          <w:marLeft w:val="0"/>
          <w:marRight w:val="0"/>
          <w:marTop w:val="0"/>
          <w:marBottom w:val="0"/>
          <w:divBdr>
            <w:top w:val="none" w:sz="0" w:space="0" w:color="auto"/>
            <w:left w:val="none" w:sz="0" w:space="0" w:color="auto"/>
            <w:bottom w:val="none" w:sz="0" w:space="0" w:color="auto"/>
            <w:right w:val="none" w:sz="0" w:space="0" w:color="auto"/>
          </w:divBdr>
        </w:div>
        <w:div w:id="2011104122">
          <w:marLeft w:val="0"/>
          <w:marRight w:val="0"/>
          <w:marTop w:val="0"/>
          <w:marBottom w:val="0"/>
          <w:divBdr>
            <w:top w:val="none" w:sz="0" w:space="0" w:color="auto"/>
            <w:left w:val="none" w:sz="0" w:space="0" w:color="auto"/>
            <w:bottom w:val="none" w:sz="0" w:space="0" w:color="auto"/>
            <w:right w:val="none" w:sz="0" w:space="0" w:color="auto"/>
          </w:divBdr>
        </w:div>
        <w:div w:id="1570458333">
          <w:marLeft w:val="0"/>
          <w:marRight w:val="0"/>
          <w:marTop w:val="0"/>
          <w:marBottom w:val="0"/>
          <w:divBdr>
            <w:top w:val="none" w:sz="0" w:space="0" w:color="auto"/>
            <w:left w:val="none" w:sz="0" w:space="0" w:color="auto"/>
            <w:bottom w:val="none" w:sz="0" w:space="0" w:color="auto"/>
            <w:right w:val="none" w:sz="0" w:space="0" w:color="auto"/>
          </w:divBdr>
        </w:div>
        <w:div w:id="677465674">
          <w:marLeft w:val="0"/>
          <w:marRight w:val="0"/>
          <w:marTop w:val="0"/>
          <w:marBottom w:val="0"/>
          <w:divBdr>
            <w:top w:val="none" w:sz="0" w:space="0" w:color="auto"/>
            <w:left w:val="none" w:sz="0" w:space="0" w:color="auto"/>
            <w:bottom w:val="none" w:sz="0" w:space="0" w:color="auto"/>
            <w:right w:val="none" w:sz="0" w:space="0" w:color="auto"/>
          </w:divBdr>
        </w:div>
        <w:div w:id="284166489">
          <w:marLeft w:val="0"/>
          <w:marRight w:val="0"/>
          <w:marTop w:val="0"/>
          <w:marBottom w:val="0"/>
          <w:divBdr>
            <w:top w:val="none" w:sz="0" w:space="0" w:color="auto"/>
            <w:left w:val="none" w:sz="0" w:space="0" w:color="auto"/>
            <w:bottom w:val="none" w:sz="0" w:space="0" w:color="auto"/>
            <w:right w:val="none" w:sz="0" w:space="0" w:color="auto"/>
          </w:divBdr>
        </w:div>
        <w:div w:id="548224249">
          <w:marLeft w:val="0"/>
          <w:marRight w:val="0"/>
          <w:marTop w:val="0"/>
          <w:marBottom w:val="0"/>
          <w:divBdr>
            <w:top w:val="none" w:sz="0" w:space="0" w:color="auto"/>
            <w:left w:val="none" w:sz="0" w:space="0" w:color="auto"/>
            <w:bottom w:val="none" w:sz="0" w:space="0" w:color="auto"/>
            <w:right w:val="none" w:sz="0" w:space="0" w:color="auto"/>
          </w:divBdr>
        </w:div>
        <w:div w:id="783691693">
          <w:marLeft w:val="0"/>
          <w:marRight w:val="0"/>
          <w:marTop w:val="0"/>
          <w:marBottom w:val="0"/>
          <w:divBdr>
            <w:top w:val="none" w:sz="0" w:space="0" w:color="auto"/>
            <w:left w:val="none" w:sz="0" w:space="0" w:color="auto"/>
            <w:bottom w:val="none" w:sz="0" w:space="0" w:color="auto"/>
            <w:right w:val="none" w:sz="0" w:space="0" w:color="auto"/>
          </w:divBdr>
        </w:div>
        <w:div w:id="420182424">
          <w:marLeft w:val="0"/>
          <w:marRight w:val="0"/>
          <w:marTop w:val="0"/>
          <w:marBottom w:val="0"/>
          <w:divBdr>
            <w:top w:val="none" w:sz="0" w:space="0" w:color="auto"/>
            <w:left w:val="none" w:sz="0" w:space="0" w:color="auto"/>
            <w:bottom w:val="none" w:sz="0" w:space="0" w:color="auto"/>
            <w:right w:val="none" w:sz="0" w:space="0" w:color="auto"/>
          </w:divBdr>
        </w:div>
        <w:div w:id="1535800449">
          <w:marLeft w:val="0"/>
          <w:marRight w:val="0"/>
          <w:marTop w:val="0"/>
          <w:marBottom w:val="0"/>
          <w:divBdr>
            <w:top w:val="none" w:sz="0" w:space="0" w:color="auto"/>
            <w:left w:val="none" w:sz="0" w:space="0" w:color="auto"/>
            <w:bottom w:val="none" w:sz="0" w:space="0" w:color="auto"/>
            <w:right w:val="none" w:sz="0" w:space="0" w:color="auto"/>
          </w:divBdr>
        </w:div>
        <w:div w:id="865681019">
          <w:marLeft w:val="0"/>
          <w:marRight w:val="0"/>
          <w:marTop w:val="0"/>
          <w:marBottom w:val="0"/>
          <w:divBdr>
            <w:top w:val="none" w:sz="0" w:space="0" w:color="auto"/>
            <w:left w:val="none" w:sz="0" w:space="0" w:color="auto"/>
            <w:bottom w:val="none" w:sz="0" w:space="0" w:color="auto"/>
            <w:right w:val="none" w:sz="0" w:space="0" w:color="auto"/>
          </w:divBdr>
        </w:div>
        <w:div w:id="317194411">
          <w:marLeft w:val="0"/>
          <w:marRight w:val="0"/>
          <w:marTop w:val="0"/>
          <w:marBottom w:val="0"/>
          <w:divBdr>
            <w:top w:val="none" w:sz="0" w:space="0" w:color="auto"/>
            <w:left w:val="none" w:sz="0" w:space="0" w:color="auto"/>
            <w:bottom w:val="none" w:sz="0" w:space="0" w:color="auto"/>
            <w:right w:val="none" w:sz="0" w:space="0" w:color="auto"/>
          </w:divBdr>
        </w:div>
        <w:div w:id="786658547">
          <w:marLeft w:val="0"/>
          <w:marRight w:val="0"/>
          <w:marTop w:val="0"/>
          <w:marBottom w:val="0"/>
          <w:divBdr>
            <w:top w:val="none" w:sz="0" w:space="0" w:color="auto"/>
            <w:left w:val="none" w:sz="0" w:space="0" w:color="auto"/>
            <w:bottom w:val="none" w:sz="0" w:space="0" w:color="auto"/>
            <w:right w:val="none" w:sz="0" w:space="0" w:color="auto"/>
          </w:divBdr>
        </w:div>
        <w:div w:id="1226792443">
          <w:marLeft w:val="0"/>
          <w:marRight w:val="0"/>
          <w:marTop w:val="0"/>
          <w:marBottom w:val="0"/>
          <w:divBdr>
            <w:top w:val="none" w:sz="0" w:space="0" w:color="auto"/>
            <w:left w:val="none" w:sz="0" w:space="0" w:color="auto"/>
            <w:bottom w:val="none" w:sz="0" w:space="0" w:color="auto"/>
            <w:right w:val="none" w:sz="0" w:space="0" w:color="auto"/>
          </w:divBdr>
        </w:div>
        <w:div w:id="62413709">
          <w:marLeft w:val="0"/>
          <w:marRight w:val="0"/>
          <w:marTop w:val="0"/>
          <w:marBottom w:val="0"/>
          <w:divBdr>
            <w:top w:val="none" w:sz="0" w:space="0" w:color="auto"/>
            <w:left w:val="none" w:sz="0" w:space="0" w:color="auto"/>
            <w:bottom w:val="none" w:sz="0" w:space="0" w:color="auto"/>
            <w:right w:val="none" w:sz="0" w:space="0" w:color="auto"/>
          </w:divBdr>
        </w:div>
        <w:div w:id="1414427443">
          <w:marLeft w:val="0"/>
          <w:marRight w:val="0"/>
          <w:marTop w:val="0"/>
          <w:marBottom w:val="0"/>
          <w:divBdr>
            <w:top w:val="none" w:sz="0" w:space="0" w:color="auto"/>
            <w:left w:val="none" w:sz="0" w:space="0" w:color="auto"/>
            <w:bottom w:val="none" w:sz="0" w:space="0" w:color="auto"/>
            <w:right w:val="none" w:sz="0" w:space="0" w:color="auto"/>
          </w:divBdr>
        </w:div>
        <w:div w:id="512842920">
          <w:marLeft w:val="0"/>
          <w:marRight w:val="0"/>
          <w:marTop w:val="0"/>
          <w:marBottom w:val="0"/>
          <w:divBdr>
            <w:top w:val="none" w:sz="0" w:space="0" w:color="auto"/>
            <w:left w:val="none" w:sz="0" w:space="0" w:color="auto"/>
            <w:bottom w:val="none" w:sz="0" w:space="0" w:color="auto"/>
            <w:right w:val="none" w:sz="0" w:space="0" w:color="auto"/>
          </w:divBdr>
        </w:div>
        <w:div w:id="1304313760">
          <w:marLeft w:val="0"/>
          <w:marRight w:val="0"/>
          <w:marTop w:val="0"/>
          <w:marBottom w:val="0"/>
          <w:divBdr>
            <w:top w:val="none" w:sz="0" w:space="0" w:color="auto"/>
            <w:left w:val="none" w:sz="0" w:space="0" w:color="auto"/>
            <w:bottom w:val="none" w:sz="0" w:space="0" w:color="auto"/>
            <w:right w:val="none" w:sz="0" w:space="0" w:color="auto"/>
          </w:divBdr>
        </w:div>
        <w:div w:id="1952009273">
          <w:marLeft w:val="0"/>
          <w:marRight w:val="0"/>
          <w:marTop w:val="0"/>
          <w:marBottom w:val="0"/>
          <w:divBdr>
            <w:top w:val="none" w:sz="0" w:space="0" w:color="auto"/>
            <w:left w:val="none" w:sz="0" w:space="0" w:color="auto"/>
            <w:bottom w:val="none" w:sz="0" w:space="0" w:color="auto"/>
            <w:right w:val="none" w:sz="0" w:space="0" w:color="auto"/>
          </w:divBdr>
        </w:div>
        <w:div w:id="1100639601">
          <w:marLeft w:val="0"/>
          <w:marRight w:val="0"/>
          <w:marTop w:val="0"/>
          <w:marBottom w:val="0"/>
          <w:divBdr>
            <w:top w:val="none" w:sz="0" w:space="0" w:color="auto"/>
            <w:left w:val="none" w:sz="0" w:space="0" w:color="auto"/>
            <w:bottom w:val="none" w:sz="0" w:space="0" w:color="auto"/>
            <w:right w:val="none" w:sz="0" w:space="0" w:color="auto"/>
          </w:divBdr>
        </w:div>
        <w:div w:id="684094912">
          <w:marLeft w:val="0"/>
          <w:marRight w:val="0"/>
          <w:marTop w:val="0"/>
          <w:marBottom w:val="0"/>
          <w:divBdr>
            <w:top w:val="none" w:sz="0" w:space="0" w:color="auto"/>
            <w:left w:val="none" w:sz="0" w:space="0" w:color="auto"/>
            <w:bottom w:val="none" w:sz="0" w:space="0" w:color="auto"/>
            <w:right w:val="none" w:sz="0" w:space="0" w:color="auto"/>
          </w:divBdr>
        </w:div>
        <w:div w:id="1945575663">
          <w:marLeft w:val="0"/>
          <w:marRight w:val="0"/>
          <w:marTop w:val="0"/>
          <w:marBottom w:val="0"/>
          <w:divBdr>
            <w:top w:val="none" w:sz="0" w:space="0" w:color="auto"/>
            <w:left w:val="none" w:sz="0" w:space="0" w:color="auto"/>
            <w:bottom w:val="none" w:sz="0" w:space="0" w:color="auto"/>
            <w:right w:val="none" w:sz="0" w:space="0" w:color="auto"/>
          </w:divBdr>
        </w:div>
        <w:div w:id="165949318">
          <w:marLeft w:val="0"/>
          <w:marRight w:val="0"/>
          <w:marTop w:val="0"/>
          <w:marBottom w:val="0"/>
          <w:divBdr>
            <w:top w:val="none" w:sz="0" w:space="0" w:color="auto"/>
            <w:left w:val="none" w:sz="0" w:space="0" w:color="auto"/>
            <w:bottom w:val="none" w:sz="0" w:space="0" w:color="auto"/>
            <w:right w:val="none" w:sz="0" w:space="0" w:color="auto"/>
          </w:divBdr>
        </w:div>
        <w:div w:id="1293168272">
          <w:marLeft w:val="0"/>
          <w:marRight w:val="0"/>
          <w:marTop w:val="0"/>
          <w:marBottom w:val="0"/>
          <w:divBdr>
            <w:top w:val="none" w:sz="0" w:space="0" w:color="auto"/>
            <w:left w:val="none" w:sz="0" w:space="0" w:color="auto"/>
            <w:bottom w:val="none" w:sz="0" w:space="0" w:color="auto"/>
            <w:right w:val="none" w:sz="0" w:space="0" w:color="auto"/>
          </w:divBdr>
        </w:div>
        <w:div w:id="1362978985">
          <w:marLeft w:val="0"/>
          <w:marRight w:val="0"/>
          <w:marTop w:val="0"/>
          <w:marBottom w:val="0"/>
          <w:divBdr>
            <w:top w:val="none" w:sz="0" w:space="0" w:color="auto"/>
            <w:left w:val="none" w:sz="0" w:space="0" w:color="auto"/>
            <w:bottom w:val="none" w:sz="0" w:space="0" w:color="auto"/>
            <w:right w:val="none" w:sz="0" w:space="0" w:color="auto"/>
          </w:divBdr>
        </w:div>
        <w:div w:id="1055664172">
          <w:marLeft w:val="0"/>
          <w:marRight w:val="0"/>
          <w:marTop w:val="0"/>
          <w:marBottom w:val="0"/>
          <w:divBdr>
            <w:top w:val="none" w:sz="0" w:space="0" w:color="auto"/>
            <w:left w:val="none" w:sz="0" w:space="0" w:color="auto"/>
            <w:bottom w:val="none" w:sz="0" w:space="0" w:color="auto"/>
            <w:right w:val="none" w:sz="0" w:space="0" w:color="auto"/>
          </w:divBdr>
        </w:div>
        <w:div w:id="1048991912">
          <w:marLeft w:val="0"/>
          <w:marRight w:val="0"/>
          <w:marTop w:val="0"/>
          <w:marBottom w:val="0"/>
          <w:divBdr>
            <w:top w:val="none" w:sz="0" w:space="0" w:color="auto"/>
            <w:left w:val="none" w:sz="0" w:space="0" w:color="auto"/>
            <w:bottom w:val="none" w:sz="0" w:space="0" w:color="auto"/>
            <w:right w:val="none" w:sz="0" w:space="0" w:color="auto"/>
          </w:divBdr>
        </w:div>
      </w:divsChild>
    </w:div>
    <w:div w:id="1249733084">
      <w:bodyDiv w:val="1"/>
      <w:marLeft w:val="0"/>
      <w:marRight w:val="0"/>
      <w:marTop w:val="0"/>
      <w:marBottom w:val="0"/>
      <w:divBdr>
        <w:top w:val="none" w:sz="0" w:space="0" w:color="auto"/>
        <w:left w:val="none" w:sz="0" w:space="0" w:color="auto"/>
        <w:bottom w:val="none" w:sz="0" w:space="0" w:color="auto"/>
        <w:right w:val="none" w:sz="0" w:space="0" w:color="auto"/>
      </w:divBdr>
      <w:divsChild>
        <w:div w:id="1176118635">
          <w:marLeft w:val="0"/>
          <w:marRight w:val="0"/>
          <w:marTop w:val="0"/>
          <w:marBottom w:val="0"/>
          <w:divBdr>
            <w:top w:val="none" w:sz="0" w:space="0" w:color="auto"/>
            <w:left w:val="none" w:sz="0" w:space="0" w:color="auto"/>
            <w:bottom w:val="none" w:sz="0" w:space="0" w:color="auto"/>
            <w:right w:val="none" w:sz="0" w:space="0" w:color="auto"/>
          </w:divBdr>
        </w:div>
        <w:div w:id="2076392564">
          <w:marLeft w:val="0"/>
          <w:marRight w:val="0"/>
          <w:marTop w:val="0"/>
          <w:marBottom w:val="0"/>
          <w:divBdr>
            <w:top w:val="none" w:sz="0" w:space="0" w:color="auto"/>
            <w:left w:val="none" w:sz="0" w:space="0" w:color="auto"/>
            <w:bottom w:val="none" w:sz="0" w:space="0" w:color="auto"/>
            <w:right w:val="none" w:sz="0" w:space="0" w:color="auto"/>
          </w:divBdr>
        </w:div>
      </w:divsChild>
    </w:div>
    <w:div w:id="1282150522">
      <w:bodyDiv w:val="1"/>
      <w:marLeft w:val="0"/>
      <w:marRight w:val="0"/>
      <w:marTop w:val="0"/>
      <w:marBottom w:val="0"/>
      <w:divBdr>
        <w:top w:val="none" w:sz="0" w:space="0" w:color="auto"/>
        <w:left w:val="none" w:sz="0" w:space="0" w:color="auto"/>
        <w:bottom w:val="none" w:sz="0" w:space="0" w:color="auto"/>
        <w:right w:val="none" w:sz="0" w:space="0" w:color="auto"/>
      </w:divBdr>
      <w:divsChild>
        <w:div w:id="2031372718">
          <w:marLeft w:val="0"/>
          <w:marRight w:val="0"/>
          <w:marTop w:val="0"/>
          <w:marBottom w:val="0"/>
          <w:divBdr>
            <w:top w:val="none" w:sz="0" w:space="0" w:color="auto"/>
            <w:left w:val="none" w:sz="0" w:space="0" w:color="auto"/>
            <w:bottom w:val="none" w:sz="0" w:space="0" w:color="auto"/>
            <w:right w:val="none" w:sz="0" w:space="0" w:color="auto"/>
          </w:divBdr>
        </w:div>
        <w:div w:id="880560583">
          <w:marLeft w:val="0"/>
          <w:marRight w:val="0"/>
          <w:marTop w:val="0"/>
          <w:marBottom w:val="0"/>
          <w:divBdr>
            <w:top w:val="none" w:sz="0" w:space="0" w:color="auto"/>
            <w:left w:val="none" w:sz="0" w:space="0" w:color="auto"/>
            <w:bottom w:val="none" w:sz="0" w:space="0" w:color="auto"/>
            <w:right w:val="none" w:sz="0" w:space="0" w:color="auto"/>
          </w:divBdr>
        </w:div>
        <w:div w:id="2054231419">
          <w:marLeft w:val="0"/>
          <w:marRight w:val="0"/>
          <w:marTop w:val="0"/>
          <w:marBottom w:val="0"/>
          <w:divBdr>
            <w:top w:val="none" w:sz="0" w:space="0" w:color="auto"/>
            <w:left w:val="none" w:sz="0" w:space="0" w:color="auto"/>
            <w:bottom w:val="none" w:sz="0" w:space="0" w:color="auto"/>
            <w:right w:val="none" w:sz="0" w:space="0" w:color="auto"/>
          </w:divBdr>
        </w:div>
        <w:div w:id="744648126">
          <w:marLeft w:val="0"/>
          <w:marRight w:val="0"/>
          <w:marTop w:val="0"/>
          <w:marBottom w:val="0"/>
          <w:divBdr>
            <w:top w:val="none" w:sz="0" w:space="0" w:color="auto"/>
            <w:left w:val="none" w:sz="0" w:space="0" w:color="auto"/>
            <w:bottom w:val="none" w:sz="0" w:space="0" w:color="auto"/>
            <w:right w:val="none" w:sz="0" w:space="0" w:color="auto"/>
          </w:divBdr>
        </w:div>
        <w:div w:id="745998410">
          <w:marLeft w:val="0"/>
          <w:marRight w:val="0"/>
          <w:marTop w:val="0"/>
          <w:marBottom w:val="0"/>
          <w:divBdr>
            <w:top w:val="none" w:sz="0" w:space="0" w:color="auto"/>
            <w:left w:val="none" w:sz="0" w:space="0" w:color="auto"/>
            <w:bottom w:val="none" w:sz="0" w:space="0" w:color="auto"/>
            <w:right w:val="none" w:sz="0" w:space="0" w:color="auto"/>
          </w:divBdr>
        </w:div>
        <w:div w:id="343938567">
          <w:marLeft w:val="0"/>
          <w:marRight w:val="0"/>
          <w:marTop w:val="0"/>
          <w:marBottom w:val="0"/>
          <w:divBdr>
            <w:top w:val="none" w:sz="0" w:space="0" w:color="auto"/>
            <w:left w:val="none" w:sz="0" w:space="0" w:color="auto"/>
            <w:bottom w:val="none" w:sz="0" w:space="0" w:color="auto"/>
            <w:right w:val="none" w:sz="0" w:space="0" w:color="auto"/>
          </w:divBdr>
        </w:div>
        <w:div w:id="287052335">
          <w:marLeft w:val="0"/>
          <w:marRight w:val="0"/>
          <w:marTop w:val="0"/>
          <w:marBottom w:val="0"/>
          <w:divBdr>
            <w:top w:val="none" w:sz="0" w:space="0" w:color="auto"/>
            <w:left w:val="none" w:sz="0" w:space="0" w:color="auto"/>
            <w:bottom w:val="none" w:sz="0" w:space="0" w:color="auto"/>
            <w:right w:val="none" w:sz="0" w:space="0" w:color="auto"/>
          </w:divBdr>
        </w:div>
        <w:div w:id="665327873">
          <w:marLeft w:val="0"/>
          <w:marRight w:val="0"/>
          <w:marTop w:val="0"/>
          <w:marBottom w:val="0"/>
          <w:divBdr>
            <w:top w:val="none" w:sz="0" w:space="0" w:color="auto"/>
            <w:left w:val="none" w:sz="0" w:space="0" w:color="auto"/>
            <w:bottom w:val="none" w:sz="0" w:space="0" w:color="auto"/>
            <w:right w:val="none" w:sz="0" w:space="0" w:color="auto"/>
          </w:divBdr>
        </w:div>
      </w:divsChild>
    </w:div>
    <w:div w:id="1301107913">
      <w:bodyDiv w:val="1"/>
      <w:marLeft w:val="0"/>
      <w:marRight w:val="0"/>
      <w:marTop w:val="0"/>
      <w:marBottom w:val="0"/>
      <w:divBdr>
        <w:top w:val="none" w:sz="0" w:space="0" w:color="auto"/>
        <w:left w:val="none" w:sz="0" w:space="0" w:color="auto"/>
        <w:bottom w:val="none" w:sz="0" w:space="0" w:color="auto"/>
        <w:right w:val="none" w:sz="0" w:space="0" w:color="auto"/>
      </w:divBdr>
      <w:divsChild>
        <w:div w:id="2119323870">
          <w:marLeft w:val="0"/>
          <w:marRight w:val="0"/>
          <w:marTop w:val="0"/>
          <w:marBottom w:val="0"/>
          <w:divBdr>
            <w:top w:val="none" w:sz="0" w:space="0" w:color="auto"/>
            <w:left w:val="none" w:sz="0" w:space="0" w:color="auto"/>
            <w:bottom w:val="none" w:sz="0" w:space="0" w:color="auto"/>
            <w:right w:val="none" w:sz="0" w:space="0" w:color="auto"/>
          </w:divBdr>
        </w:div>
        <w:div w:id="1672026332">
          <w:marLeft w:val="0"/>
          <w:marRight w:val="0"/>
          <w:marTop w:val="0"/>
          <w:marBottom w:val="0"/>
          <w:divBdr>
            <w:top w:val="none" w:sz="0" w:space="0" w:color="auto"/>
            <w:left w:val="none" w:sz="0" w:space="0" w:color="auto"/>
            <w:bottom w:val="none" w:sz="0" w:space="0" w:color="auto"/>
            <w:right w:val="none" w:sz="0" w:space="0" w:color="auto"/>
          </w:divBdr>
        </w:div>
      </w:divsChild>
    </w:div>
    <w:div w:id="1323462580">
      <w:bodyDiv w:val="1"/>
      <w:marLeft w:val="0"/>
      <w:marRight w:val="0"/>
      <w:marTop w:val="0"/>
      <w:marBottom w:val="0"/>
      <w:divBdr>
        <w:top w:val="none" w:sz="0" w:space="0" w:color="auto"/>
        <w:left w:val="none" w:sz="0" w:space="0" w:color="auto"/>
        <w:bottom w:val="none" w:sz="0" w:space="0" w:color="auto"/>
        <w:right w:val="none" w:sz="0" w:space="0" w:color="auto"/>
      </w:divBdr>
    </w:div>
    <w:div w:id="1330327114">
      <w:bodyDiv w:val="1"/>
      <w:marLeft w:val="0"/>
      <w:marRight w:val="0"/>
      <w:marTop w:val="0"/>
      <w:marBottom w:val="0"/>
      <w:divBdr>
        <w:top w:val="none" w:sz="0" w:space="0" w:color="auto"/>
        <w:left w:val="none" w:sz="0" w:space="0" w:color="auto"/>
        <w:bottom w:val="none" w:sz="0" w:space="0" w:color="auto"/>
        <w:right w:val="none" w:sz="0" w:space="0" w:color="auto"/>
      </w:divBdr>
      <w:divsChild>
        <w:div w:id="132410238">
          <w:marLeft w:val="0"/>
          <w:marRight w:val="0"/>
          <w:marTop w:val="0"/>
          <w:marBottom w:val="0"/>
          <w:divBdr>
            <w:top w:val="none" w:sz="0" w:space="0" w:color="auto"/>
            <w:left w:val="none" w:sz="0" w:space="0" w:color="auto"/>
            <w:bottom w:val="none" w:sz="0" w:space="0" w:color="auto"/>
            <w:right w:val="none" w:sz="0" w:space="0" w:color="auto"/>
          </w:divBdr>
        </w:div>
        <w:div w:id="2030177159">
          <w:marLeft w:val="0"/>
          <w:marRight w:val="0"/>
          <w:marTop w:val="0"/>
          <w:marBottom w:val="0"/>
          <w:divBdr>
            <w:top w:val="none" w:sz="0" w:space="0" w:color="auto"/>
            <w:left w:val="none" w:sz="0" w:space="0" w:color="auto"/>
            <w:bottom w:val="none" w:sz="0" w:space="0" w:color="auto"/>
            <w:right w:val="none" w:sz="0" w:space="0" w:color="auto"/>
          </w:divBdr>
        </w:div>
      </w:divsChild>
    </w:div>
    <w:div w:id="1436444802">
      <w:bodyDiv w:val="1"/>
      <w:marLeft w:val="0"/>
      <w:marRight w:val="0"/>
      <w:marTop w:val="0"/>
      <w:marBottom w:val="0"/>
      <w:divBdr>
        <w:top w:val="none" w:sz="0" w:space="0" w:color="auto"/>
        <w:left w:val="none" w:sz="0" w:space="0" w:color="auto"/>
        <w:bottom w:val="none" w:sz="0" w:space="0" w:color="auto"/>
        <w:right w:val="none" w:sz="0" w:space="0" w:color="auto"/>
      </w:divBdr>
      <w:divsChild>
        <w:div w:id="1258171253">
          <w:marLeft w:val="0"/>
          <w:marRight w:val="0"/>
          <w:marTop w:val="0"/>
          <w:marBottom w:val="0"/>
          <w:divBdr>
            <w:top w:val="none" w:sz="0" w:space="0" w:color="auto"/>
            <w:left w:val="none" w:sz="0" w:space="0" w:color="auto"/>
            <w:bottom w:val="none" w:sz="0" w:space="0" w:color="auto"/>
            <w:right w:val="none" w:sz="0" w:space="0" w:color="auto"/>
          </w:divBdr>
        </w:div>
        <w:div w:id="954481021">
          <w:marLeft w:val="0"/>
          <w:marRight w:val="0"/>
          <w:marTop w:val="0"/>
          <w:marBottom w:val="0"/>
          <w:divBdr>
            <w:top w:val="none" w:sz="0" w:space="0" w:color="auto"/>
            <w:left w:val="none" w:sz="0" w:space="0" w:color="auto"/>
            <w:bottom w:val="none" w:sz="0" w:space="0" w:color="auto"/>
            <w:right w:val="none" w:sz="0" w:space="0" w:color="auto"/>
          </w:divBdr>
        </w:div>
        <w:div w:id="261843107">
          <w:marLeft w:val="0"/>
          <w:marRight w:val="0"/>
          <w:marTop w:val="0"/>
          <w:marBottom w:val="0"/>
          <w:divBdr>
            <w:top w:val="none" w:sz="0" w:space="0" w:color="auto"/>
            <w:left w:val="none" w:sz="0" w:space="0" w:color="auto"/>
            <w:bottom w:val="none" w:sz="0" w:space="0" w:color="auto"/>
            <w:right w:val="none" w:sz="0" w:space="0" w:color="auto"/>
          </w:divBdr>
        </w:div>
        <w:div w:id="1510481320">
          <w:marLeft w:val="0"/>
          <w:marRight w:val="0"/>
          <w:marTop w:val="0"/>
          <w:marBottom w:val="0"/>
          <w:divBdr>
            <w:top w:val="none" w:sz="0" w:space="0" w:color="auto"/>
            <w:left w:val="none" w:sz="0" w:space="0" w:color="auto"/>
            <w:bottom w:val="none" w:sz="0" w:space="0" w:color="auto"/>
            <w:right w:val="none" w:sz="0" w:space="0" w:color="auto"/>
          </w:divBdr>
        </w:div>
        <w:div w:id="982779462">
          <w:marLeft w:val="0"/>
          <w:marRight w:val="0"/>
          <w:marTop w:val="0"/>
          <w:marBottom w:val="0"/>
          <w:divBdr>
            <w:top w:val="none" w:sz="0" w:space="0" w:color="auto"/>
            <w:left w:val="none" w:sz="0" w:space="0" w:color="auto"/>
            <w:bottom w:val="none" w:sz="0" w:space="0" w:color="auto"/>
            <w:right w:val="none" w:sz="0" w:space="0" w:color="auto"/>
          </w:divBdr>
        </w:div>
        <w:div w:id="1177112984">
          <w:marLeft w:val="0"/>
          <w:marRight w:val="0"/>
          <w:marTop w:val="0"/>
          <w:marBottom w:val="0"/>
          <w:divBdr>
            <w:top w:val="none" w:sz="0" w:space="0" w:color="auto"/>
            <w:left w:val="none" w:sz="0" w:space="0" w:color="auto"/>
            <w:bottom w:val="none" w:sz="0" w:space="0" w:color="auto"/>
            <w:right w:val="none" w:sz="0" w:space="0" w:color="auto"/>
          </w:divBdr>
        </w:div>
      </w:divsChild>
    </w:div>
    <w:div w:id="1461070255">
      <w:bodyDiv w:val="1"/>
      <w:marLeft w:val="0"/>
      <w:marRight w:val="0"/>
      <w:marTop w:val="0"/>
      <w:marBottom w:val="0"/>
      <w:divBdr>
        <w:top w:val="none" w:sz="0" w:space="0" w:color="auto"/>
        <w:left w:val="none" w:sz="0" w:space="0" w:color="auto"/>
        <w:bottom w:val="none" w:sz="0" w:space="0" w:color="auto"/>
        <w:right w:val="none" w:sz="0" w:space="0" w:color="auto"/>
      </w:divBdr>
      <w:divsChild>
        <w:div w:id="2001957976">
          <w:marLeft w:val="0"/>
          <w:marRight w:val="0"/>
          <w:marTop w:val="0"/>
          <w:marBottom w:val="0"/>
          <w:divBdr>
            <w:top w:val="none" w:sz="0" w:space="0" w:color="auto"/>
            <w:left w:val="none" w:sz="0" w:space="0" w:color="auto"/>
            <w:bottom w:val="none" w:sz="0" w:space="0" w:color="auto"/>
            <w:right w:val="none" w:sz="0" w:space="0" w:color="auto"/>
          </w:divBdr>
        </w:div>
        <w:div w:id="84962140">
          <w:marLeft w:val="0"/>
          <w:marRight w:val="0"/>
          <w:marTop w:val="0"/>
          <w:marBottom w:val="0"/>
          <w:divBdr>
            <w:top w:val="none" w:sz="0" w:space="0" w:color="auto"/>
            <w:left w:val="none" w:sz="0" w:space="0" w:color="auto"/>
            <w:bottom w:val="none" w:sz="0" w:space="0" w:color="auto"/>
            <w:right w:val="none" w:sz="0" w:space="0" w:color="auto"/>
          </w:divBdr>
        </w:div>
        <w:div w:id="1565991552">
          <w:marLeft w:val="0"/>
          <w:marRight w:val="0"/>
          <w:marTop w:val="0"/>
          <w:marBottom w:val="0"/>
          <w:divBdr>
            <w:top w:val="none" w:sz="0" w:space="0" w:color="auto"/>
            <w:left w:val="none" w:sz="0" w:space="0" w:color="auto"/>
            <w:bottom w:val="none" w:sz="0" w:space="0" w:color="auto"/>
            <w:right w:val="none" w:sz="0" w:space="0" w:color="auto"/>
          </w:divBdr>
        </w:div>
        <w:div w:id="480582213">
          <w:marLeft w:val="0"/>
          <w:marRight w:val="0"/>
          <w:marTop w:val="0"/>
          <w:marBottom w:val="0"/>
          <w:divBdr>
            <w:top w:val="none" w:sz="0" w:space="0" w:color="auto"/>
            <w:left w:val="none" w:sz="0" w:space="0" w:color="auto"/>
            <w:bottom w:val="none" w:sz="0" w:space="0" w:color="auto"/>
            <w:right w:val="none" w:sz="0" w:space="0" w:color="auto"/>
          </w:divBdr>
        </w:div>
      </w:divsChild>
    </w:div>
    <w:div w:id="1535072367">
      <w:bodyDiv w:val="1"/>
      <w:marLeft w:val="0"/>
      <w:marRight w:val="0"/>
      <w:marTop w:val="0"/>
      <w:marBottom w:val="0"/>
      <w:divBdr>
        <w:top w:val="none" w:sz="0" w:space="0" w:color="auto"/>
        <w:left w:val="none" w:sz="0" w:space="0" w:color="auto"/>
        <w:bottom w:val="none" w:sz="0" w:space="0" w:color="auto"/>
        <w:right w:val="none" w:sz="0" w:space="0" w:color="auto"/>
      </w:divBdr>
      <w:divsChild>
        <w:div w:id="1048801810">
          <w:marLeft w:val="0"/>
          <w:marRight w:val="0"/>
          <w:marTop w:val="0"/>
          <w:marBottom w:val="0"/>
          <w:divBdr>
            <w:top w:val="none" w:sz="0" w:space="0" w:color="auto"/>
            <w:left w:val="none" w:sz="0" w:space="0" w:color="auto"/>
            <w:bottom w:val="none" w:sz="0" w:space="0" w:color="auto"/>
            <w:right w:val="none" w:sz="0" w:space="0" w:color="auto"/>
          </w:divBdr>
        </w:div>
        <w:div w:id="1171682535">
          <w:marLeft w:val="0"/>
          <w:marRight w:val="0"/>
          <w:marTop w:val="0"/>
          <w:marBottom w:val="0"/>
          <w:divBdr>
            <w:top w:val="none" w:sz="0" w:space="0" w:color="auto"/>
            <w:left w:val="none" w:sz="0" w:space="0" w:color="auto"/>
            <w:bottom w:val="none" w:sz="0" w:space="0" w:color="auto"/>
            <w:right w:val="none" w:sz="0" w:space="0" w:color="auto"/>
          </w:divBdr>
        </w:div>
        <w:div w:id="1916279765">
          <w:marLeft w:val="0"/>
          <w:marRight w:val="0"/>
          <w:marTop w:val="0"/>
          <w:marBottom w:val="0"/>
          <w:divBdr>
            <w:top w:val="none" w:sz="0" w:space="0" w:color="auto"/>
            <w:left w:val="none" w:sz="0" w:space="0" w:color="auto"/>
            <w:bottom w:val="none" w:sz="0" w:space="0" w:color="auto"/>
            <w:right w:val="none" w:sz="0" w:space="0" w:color="auto"/>
          </w:divBdr>
        </w:div>
        <w:div w:id="1146701114">
          <w:marLeft w:val="0"/>
          <w:marRight w:val="0"/>
          <w:marTop w:val="0"/>
          <w:marBottom w:val="0"/>
          <w:divBdr>
            <w:top w:val="none" w:sz="0" w:space="0" w:color="auto"/>
            <w:left w:val="none" w:sz="0" w:space="0" w:color="auto"/>
            <w:bottom w:val="none" w:sz="0" w:space="0" w:color="auto"/>
            <w:right w:val="none" w:sz="0" w:space="0" w:color="auto"/>
          </w:divBdr>
        </w:div>
      </w:divsChild>
    </w:div>
    <w:div w:id="1535464738">
      <w:bodyDiv w:val="1"/>
      <w:marLeft w:val="0"/>
      <w:marRight w:val="0"/>
      <w:marTop w:val="0"/>
      <w:marBottom w:val="0"/>
      <w:divBdr>
        <w:top w:val="none" w:sz="0" w:space="0" w:color="auto"/>
        <w:left w:val="none" w:sz="0" w:space="0" w:color="auto"/>
        <w:bottom w:val="none" w:sz="0" w:space="0" w:color="auto"/>
        <w:right w:val="none" w:sz="0" w:space="0" w:color="auto"/>
      </w:divBdr>
      <w:divsChild>
        <w:div w:id="735856044">
          <w:marLeft w:val="0"/>
          <w:marRight w:val="0"/>
          <w:marTop w:val="0"/>
          <w:marBottom w:val="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383599837">
          <w:marLeft w:val="0"/>
          <w:marRight w:val="0"/>
          <w:marTop w:val="0"/>
          <w:marBottom w:val="0"/>
          <w:divBdr>
            <w:top w:val="none" w:sz="0" w:space="0" w:color="auto"/>
            <w:left w:val="none" w:sz="0" w:space="0" w:color="auto"/>
            <w:bottom w:val="none" w:sz="0" w:space="0" w:color="auto"/>
            <w:right w:val="none" w:sz="0" w:space="0" w:color="auto"/>
          </w:divBdr>
        </w:div>
        <w:div w:id="849179775">
          <w:marLeft w:val="0"/>
          <w:marRight w:val="0"/>
          <w:marTop w:val="0"/>
          <w:marBottom w:val="0"/>
          <w:divBdr>
            <w:top w:val="none" w:sz="0" w:space="0" w:color="auto"/>
            <w:left w:val="none" w:sz="0" w:space="0" w:color="auto"/>
            <w:bottom w:val="none" w:sz="0" w:space="0" w:color="auto"/>
            <w:right w:val="none" w:sz="0" w:space="0" w:color="auto"/>
          </w:divBdr>
        </w:div>
        <w:div w:id="1379822529">
          <w:marLeft w:val="0"/>
          <w:marRight w:val="0"/>
          <w:marTop w:val="0"/>
          <w:marBottom w:val="0"/>
          <w:divBdr>
            <w:top w:val="none" w:sz="0" w:space="0" w:color="auto"/>
            <w:left w:val="none" w:sz="0" w:space="0" w:color="auto"/>
            <w:bottom w:val="none" w:sz="0" w:space="0" w:color="auto"/>
            <w:right w:val="none" w:sz="0" w:space="0" w:color="auto"/>
          </w:divBdr>
        </w:div>
        <w:div w:id="1932011349">
          <w:marLeft w:val="0"/>
          <w:marRight w:val="0"/>
          <w:marTop w:val="0"/>
          <w:marBottom w:val="0"/>
          <w:divBdr>
            <w:top w:val="none" w:sz="0" w:space="0" w:color="auto"/>
            <w:left w:val="none" w:sz="0" w:space="0" w:color="auto"/>
            <w:bottom w:val="none" w:sz="0" w:space="0" w:color="auto"/>
            <w:right w:val="none" w:sz="0" w:space="0" w:color="auto"/>
          </w:divBdr>
        </w:div>
        <w:div w:id="2128965214">
          <w:marLeft w:val="0"/>
          <w:marRight w:val="0"/>
          <w:marTop w:val="0"/>
          <w:marBottom w:val="0"/>
          <w:divBdr>
            <w:top w:val="none" w:sz="0" w:space="0" w:color="auto"/>
            <w:left w:val="none" w:sz="0" w:space="0" w:color="auto"/>
            <w:bottom w:val="none" w:sz="0" w:space="0" w:color="auto"/>
            <w:right w:val="none" w:sz="0" w:space="0" w:color="auto"/>
          </w:divBdr>
        </w:div>
        <w:div w:id="889919718">
          <w:marLeft w:val="0"/>
          <w:marRight w:val="0"/>
          <w:marTop w:val="0"/>
          <w:marBottom w:val="0"/>
          <w:divBdr>
            <w:top w:val="none" w:sz="0" w:space="0" w:color="auto"/>
            <w:left w:val="none" w:sz="0" w:space="0" w:color="auto"/>
            <w:bottom w:val="none" w:sz="0" w:space="0" w:color="auto"/>
            <w:right w:val="none" w:sz="0" w:space="0" w:color="auto"/>
          </w:divBdr>
        </w:div>
        <w:div w:id="1031372343">
          <w:marLeft w:val="0"/>
          <w:marRight w:val="0"/>
          <w:marTop w:val="0"/>
          <w:marBottom w:val="0"/>
          <w:divBdr>
            <w:top w:val="none" w:sz="0" w:space="0" w:color="auto"/>
            <w:left w:val="none" w:sz="0" w:space="0" w:color="auto"/>
            <w:bottom w:val="none" w:sz="0" w:space="0" w:color="auto"/>
            <w:right w:val="none" w:sz="0" w:space="0" w:color="auto"/>
          </w:divBdr>
        </w:div>
        <w:div w:id="806974567">
          <w:marLeft w:val="0"/>
          <w:marRight w:val="0"/>
          <w:marTop w:val="0"/>
          <w:marBottom w:val="0"/>
          <w:divBdr>
            <w:top w:val="none" w:sz="0" w:space="0" w:color="auto"/>
            <w:left w:val="none" w:sz="0" w:space="0" w:color="auto"/>
            <w:bottom w:val="none" w:sz="0" w:space="0" w:color="auto"/>
            <w:right w:val="none" w:sz="0" w:space="0" w:color="auto"/>
          </w:divBdr>
        </w:div>
        <w:div w:id="1238132582">
          <w:marLeft w:val="0"/>
          <w:marRight w:val="0"/>
          <w:marTop w:val="0"/>
          <w:marBottom w:val="0"/>
          <w:divBdr>
            <w:top w:val="none" w:sz="0" w:space="0" w:color="auto"/>
            <w:left w:val="none" w:sz="0" w:space="0" w:color="auto"/>
            <w:bottom w:val="none" w:sz="0" w:space="0" w:color="auto"/>
            <w:right w:val="none" w:sz="0" w:space="0" w:color="auto"/>
          </w:divBdr>
        </w:div>
        <w:div w:id="1829052674">
          <w:marLeft w:val="0"/>
          <w:marRight w:val="0"/>
          <w:marTop w:val="0"/>
          <w:marBottom w:val="0"/>
          <w:divBdr>
            <w:top w:val="none" w:sz="0" w:space="0" w:color="auto"/>
            <w:left w:val="none" w:sz="0" w:space="0" w:color="auto"/>
            <w:bottom w:val="none" w:sz="0" w:space="0" w:color="auto"/>
            <w:right w:val="none" w:sz="0" w:space="0" w:color="auto"/>
          </w:divBdr>
        </w:div>
        <w:div w:id="1713113422">
          <w:marLeft w:val="0"/>
          <w:marRight w:val="0"/>
          <w:marTop w:val="0"/>
          <w:marBottom w:val="0"/>
          <w:divBdr>
            <w:top w:val="none" w:sz="0" w:space="0" w:color="auto"/>
            <w:left w:val="none" w:sz="0" w:space="0" w:color="auto"/>
            <w:bottom w:val="none" w:sz="0" w:space="0" w:color="auto"/>
            <w:right w:val="none" w:sz="0" w:space="0" w:color="auto"/>
          </w:divBdr>
        </w:div>
        <w:div w:id="98069726">
          <w:marLeft w:val="0"/>
          <w:marRight w:val="0"/>
          <w:marTop w:val="0"/>
          <w:marBottom w:val="0"/>
          <w:divBdr>
            <w:top w:val="none" w:sz="0" w:space="0" w:color="auto"/>
            <w:left w:val="none" w:sz="0" w:space="0" w:color="auto"/>
            <w:bottom w:val="none" w:sz="0" w:space="0" w:color="auto"/>
            <w:right w:val="none" w:sz="0" w:space="0" w:color="auto"/>
          </w:divBdr>
        </w:div>
        <w:div w:id="483282094">
          <w:marLeft w:val="0"/>
          <w:marRight w:val="0"/>
          <w:marTop w:val="0"/>
          <w:marBottom w:val="0"/>
          <w:divBdr>
            <w:top w:val="none" w:sz="0" w:space="0" w:color="auto"/>
            <w:left w:val="none" w:sz="0" w:space="0" w:color="auto"/>
            <w:bottom w:val="none" w:sz="0" w:space="0" w:color="auto"/>
            <w:right w:val="none" w:sz="0" w:space="0" w:color="auto"/>
          </w:divBdr>
        </w:div>
        <w:div w:id="1027831842">
          <w:marLeft w:val="0"/>
          <w:marRight w:val="0"/>
          <w:marTop w:val="0"/>
          <w:marBottom w:val="0"/>
          <w:divBdr>
            <w:top w:val="none" w:sz="0" w:space="0" w:color="auto"/>
            <w:left w:val="none" w:sz="0" w:space="0" w:color="auto"/>
            <w:bottom w:val="none" w:sz="0" w:space="0" w:color="auto"/>
            <w:right w:val="none" w:sz="0" w:space="0" w:color="auto"/>
          </w:divBdr>
        </w:div>
        <w:div w:id="1408066218">
          <w:marLeft w:val="0"/>
          <w:marRight w:val="0"/>
          <w:marTop w:val="0"/>
          <w:marBottom w:val="0"/>
          <w:divBdr>
            <w:top w:val="none" w:sz="0" w:space="0" w:color="auto"/>
            <w:left w:val="none" w:sz="0" w:space="0" w:color="auto"/>
            <w:bottom w:val="none" w:sz="0" w:space="0" w:color="auto"/>
            <w:right w:val="none" w:sz="0" w:space="0" w:color="auto"/>
          </w:divBdr>
        </w:div>
        <w:div w:id="1000043807">
          <w:marLeft w:val="0"/>
          <w:marRight w:val="0"/>
          <w:marTop w:val="0"/>
          <w:marBottom w:val="0"/>
          <w:divBdr>
            <w:top w:val="none" w:sz="0" w:space="0" w:color="auto"/>
            <w:left w:val="none" w:sz="0" w:space="0" w:color="auto"/>
            <w:bottom w:val="none" w:sz="0" w:space="0" w:color="auto"/>
            <w:right w:val="none" w:sz="0" w:space="0" w:color="auto"/>
          </w:divBdr>
        </w:div>
      </w:divsChild>
    </w:div>
    <w:div w:id="1604679039">
      <w:bodyDiv w:val="1"/>
      <w:marLeft w:val="0"/>
      <w:marRight w:val="0"/>
      <w:marTop w:val="0"/>
      <w:marBottom w:val="0"/>
      <w:divBdr>
        <w:top w:val="none" w:sz="0" w:space="0" w:color="auto"/>
        <w:left w:val="none" w:sz="0" w:space="0" w:color="auto"/>
        <w:bottom w:val="none" w:sz="0" w:space="0" w:color="auto"/>
        <w:right w:val="none" w:sz="0" w:space="0" w:color="auto"/>
      </w:divBdr>
      <w:divsChild>
        <w:div w:id="1777363769">
          <w:marLeft w:val="0"/>
          <w:marRight w:val="0"/>
          <w:marTop w:val="0"/>
          <w:marBottom w:val="0"/>
          <w:divBdr>
            <w:top w:val="none" w:sz="0" w:space="0" w:color="auto"/>
            <w:left w:val="none" w:sz="0" w:space="0" w:color="auto"/>
            <w:bottom w:val="none" w:sz="0" w:space="0" w:color="auto"/>
            <w:right w:val="none" w:sz="0" w:space="0" w:color="auto"/>
          </w:divBdr>
        </w:div>
        <w:div w:id="346056378">
          <w:marLeft w:val="0"/>
          <w:marRight w:val="0"/>
          <w:marTop w:val="0"/>
          <w:marBottom w:val="0"/>
          <w:divBdr>
            <w:top w:val="none" w:sz="0" w:space="0" w:color="auto"/>
            <w:left w:val="none" w:sz="0" w:space="0" w:color="auto"/>
            <w:bottom w:val="none" w:sz="0" w:space="0" w:color="auto"/>
            <w:right w:val="none" w:sz="0" w:space="0" w:color="auto"/>
          </w:divBdr>
        </w:div>
        <w:div w:id="553810281">
          <w:marLeft w:val="0"/>
          <w:marRight w:val="0"/>
          <w:marTop w:val="0"/>
          <w:marBottom w:val="0"/>
          <w:divBdr>
            <w:top w:val="none" w:sz="0" w:space="0" w:color="auto"/>
            <w:left w:val="none" w:sz="0" w:space="0" w:color="auto"/>
            <w:bottom w:val="none" w:sz="0" w:space="0" w:color="auto"/>
            <w:right w:val="none" w:sz="0" w:space="0" w:color="auto"/>
          </w:divBdr>
        </w:div>
        <w:div w:id="1549105859">
          <w:marLeft w:val="0"/>
          <w:marRight w:val="0"/>
          <w:marTop w:val="0"/>
          <w:marBottom w:val="0"/>
          <w:divBdr>
            <w:top w:val="none" w:sz="0" w:space="0" w:color="auto"/>
            <w:left w:val="none" w:sz="0" w:space="0" w:color="auto"/>
            <w:bottom w:val="none" w:sz="0" w:space="0" w:color="auto"/>
            <w:right w:val="none" w:sz="0" w:space="0" w:color="auto"/>
          </w:divBdr>
        </w:div>
        <w:div w:id="1236862838">
          <w:marLeft w:val="0"/>
          <w:marRight w:val="0"/>
          <w:marTop w:val="0"/>
          <w:marBottom w:val="0"/>
          <w:divBdr>
            <w:top w:val="none" w:sz="0" w:space="0" w:color="auto"/>
            <w:left w:val="none" w:sz="0" w:space="0" w:color="auto"/>
            <w:bottom w:val="none" w:sz="0" w:space="0" w:color="auto"/>
            <w:right w:val="none" w:sz="0" w:space="0" w:color="auto"/>
          </w:divBdr>
        </w:div>
        <w:div w:id="1170289633">
          <w:marLeft w:val="0"/>
          <w:marRight w:val="0"/>
          <w:marTop w:val="0"/>
          <w:marBottom w:val="0"/>
          <w:divBdr>
            <w:top w:val="none" w:sz="0" w:space="0" w:color="auto"/>
            <w:left w:val="none" w:sz="0" w:space="0" w:color="auto"/>
            <w:bottom w:val="none" w:sz="0" w:space="0" w:color="auto"/>
            <w:right w:val="none" w:sz="0" w:space="0" w:color="auto"/>
          </w:divBdr>
        </w:div>
        <w:div w:id="1380743452">
          <w:marLeft w:val="0"/>
          <w:marRight w:val="0"/>
          <w:marTop w:val="0"/>
          <w:marBottom w:val="0"/>
          <w:divBdr>
            <w:top w:val="none" w:sz="0" w:space="0" w:color="auto"/>
            <w:left w:val="none" w:sz="0" w:space="0" w:color="auto"/>
            <w:bottom w:val="none" w:sz="0" w:space="0" w:color="auto"/>
            <w:right w:val="none" w:sz="0" w:space="0" w:color="auto"/>
          </w:divBdr>
        </w:div>
      </w:divsChild>
    </w:div>
    <w:div w:id="1616980262">
      <w:bodyDiv w:val="1"/>
      <w:marLeft w:val="0"/>
      <w:marRight w:val="0"/>
      <w:marTop w:val="0"/>
      <w:marBottom w:val="0"/>
      <w:divBdr>
        <w:top w:val="none" w:sz="0" w:space="0" w:color="auto"/>
        <w:left w:val="none" w:sz="0" w:space="0" w:color="auto"/>
        <w:bottom w:val="none" w:sz="0" w:space="0" w:color="auto"/>
        <w:right w:val="none" w:sz="0" w:space="0" w:color="auto"/>
      </w:divBdr>
      <w:divsChild>
        <w:div w:id="874586337">
          <w:marLeft w:val="0"/>
          <w:marRight w:val="0"/>
          <w:marTop w:val="0"/>
          <w:marBottom w:val="0"/>
          <w:divBdr>
            <w:top w:val="none" w:sz="0" w:space="0" w:color="auto"/>
            <w:left w:val="none" w:sz="0" w:space="0" w:color="auto"/>
            <w:bottom w:val="none" w:sz="0" w:space="0" w:color="auto"/>
            <w:right w:val="none" w:sz="0" w:space="0" w:color="auto"/>
          </w:divBdr>
        </w:div>
        <w:div w:id="1989090765">
          <w:marLeft w:val="0"/>
          <w:marRight w:val="0"/>
          <w:marTop w:val="0"/>
          <w:marBottom w:val="0"/>
          <w:divBdr>
            <w:top w:val="none" w:sz="0" w:space="0" w:color="auto"/>
            <w:left w:val="none" w:sz="0" w:space="0" w:color="auto"/>
            <w:bottom w:val="none" w:sz="0" w:space="0" w:color="auto"/>
            <w:right w:val="none" w:sz="0" w:space="0" w:color="auto"/>
          </w:divBdr>
        </w:div>
        <w:div w:id="1189903788">
          <w:marLeft w:val="0"/>
          <w:marRight w:val="0"/>
          <w:marTop w:val="0"/>
          <w:marBottom w:val="0"/>
          <w:divBdr>
            <w:top w:val="none" w:sz="0" w:space="0" w:color="auto"/>
            <w:left w:val="none" w:sz="0" w:space="0" w:color="auto"/>
            <w:bottom w:val="none" w:sz="0" w:space="0" w:color="auto"/>
            <w:right w:val="none" w:sz="0" w:space="0" w:color="auto"/>
          </w:divBdr>
        </w:div>
        <w:div w:id="1789204401">
          <w:marLeft w:val="0"/>
          <w:marRight w:val="0"/>
          <w:marTop w:val="0"/>
          <w:marBottom w:val="0"/>
          <w:divBdr>
            <w:top w:val="none" w:sz="0" w:space="0" w:color="auto"/>
            <w:left w:val="none" w:sz="0" w:space="0" w:color="auto"/>
            <w:bottom w:val="none" w:sz="0" w:space="0" w:color="auto"/>
            <w:right w:val="none" w:sz="0" w:space="0" w:color="auto"/>
          </w:divBdr>
        </w:div>
      </w:divsChild>
    </w:div>
    <w:div w:id="1665548113">
      <w:bodyDiv w:val="1"/>
      <w:marLeft w:val="0"/>
      <w:marRight w:val="0"/>
      <w:marTop w:val="0"/>
      <w:marBottom w:val="0"/>
      <w:divBdr>
        <w:top w:val="none" w:sz="0" w:space="0" w:color="auto"/>
        <w:left w:val="none" w:sz="0" w:space="0" w:color="auto"/>
        <w:bottom w:val="none" w:sz="0" w:space="0" w:color="auto"/>
        <w:right w:val="none" w:sz="0" w:space="0" w:color="auto"/>
      </w:divBdr>
      <w:divsChild>
        <w:div w:id="1410225592">
          <w:marLeft w:val="0"/>
          <w:marRight w:val="0"/>
          <w:marTop w:val="0"/>
          <w:marBottom w:val="0"/>
          <w:divBdr>
            <w:top w:val="none" w:sz="0" w:space="0" w:color="auto"/>
            <w:left w:val="none" w:sz="0" w:space="0" w:color="auto"/>
            <w:bottom w:val="none" w:sz="0" w:space="0" w:color="auto"/>
            <w:right w:val="none" w:sz="0" w:space="0" w:color="auto"/>
          </w:divBdr>
        </w:div>
        <w:div w:id="320161736">
          <w:marLeft w:val="0"/>
          <w:marRight w:val="0"/>
          <w:marTop w:val="0"/>
          <w:marBottom w:val="0"/>
          <w:divBdr>
            <w:top w:val="none" w:sz="0" w:space="0" w:color="auto"/>
            <w:left w:val="none" w:sz="0" w:space="0" w:color="auto"/>
            <w:bottom w:val="none" w:sz="0" w:space="0" w:color="auto"/>
            <w:right w:val="none" w:sz="0" w:space="0" w:color="auto"/>
          </w:divBdr>
        </w:div>
        <w:div w:id="1847288448">
          <w:marLeft w:val="0"/>
          <w:marRight w:val="0"/>
          <w:marTop w:val="0"/>
          <w:marBottom w:val="0"/>
          <w:divBdr>
            <w:top w:val="none" w:sz="0" w:space="0" w:color="auto"/>
            <w:left w:val="none" w:sz="0" w:space="0" w:color="auto"/>
            <w:bottom w:val="none" w:sz="0" w:space="0" w:color="auto"/>
            <w:right w:val="none" w:sz="0" w:space="0" w:color="auto"/>
          </w:divBdr>
        </w:div>
        <w:div w:id="1577520766">
          <w:marLeft w:val="0"/>
          <w:marRight w:val="0"/>
          <w:marTop w:val="0"/>
          <w:marBottom w:val="0"/>
          <w:divBdr>
            <w:top w:val="none" w:sz="0" w:space="0" w:color="auto"/>
            <w:left w:val="none" w:sz="0" w:space="0" w:color="auto"/>
            <w:bottom w:val="none" w:sz="0" w:space="0" w:color="auto"/>
            <w:right w:val="none" w:sz="0" w:space="0" w:color="auto"/>
          </w:divBdr>
        </w:div>
        <w:div w:id="1980845060">
          <w:marLeft w:val="0"/>
          <w:marRight w:val="0"/>
          <w:marTop w:val="0"/>
          <w:marBottom w:val="0"/>
          <w:divBdr>
            <w:top w:val="none" w:sz="0" w:space="0" w:color="auto"/>
            <w:left w:val="none" w:sz="0" w:space="0" w:color="auto"/>
            <w:bottom w:val="none" w:sz="0" w:space="0" w:color="auto"/>
            <w:right w:val="none" w:sz="0" w:space="0" w:color="auto"/>
          </w:divBdr>
        </w:div>
        <w:div w:id="1321933137">
          <w:marLeft w:val="0"/>
          <w:marRight w:val="0"/>
          <w:marTop w:val="0"/>
          <w:marBottom w:val="0"/>
          <w:divBdr>
            <w:top w:val="none" w:sz="0" w:space="0" w:color="auto"/>
            <w:left w:val="none" w:sz="0" w:space="0" w:color="auto"/>
            <w:bottom w:val="none" w:sz="0" w:space="0" w:color="auto"/>
            <w:right w:val="none" w:sz="0" w:space="0" w:color="auto"/>
          </w:divBdr>
        </w:div>
        <w:div w:id="998923614">
          <w:marLeft w:val="0"/>
          <w:marRight w:val="0"/>
          <w:marTop w:val="0"/>
          <w:marBottom w:val="0"/>
          <w:divBdr>
            <w:top w:val="none" w:sz="0" w:space="0" w:color="auto"/>
            <w:left w:val="none" w:sz="0" w:space="0" w:color="auto"/>
            <w:bottom w:val="none" w:sz="0" w:space="0" w:color="auto"/>
            <w:right w:val="none" w:sz="0" w:space="0" w:color="auto"/>
          </w:divBdr>
        </w:div>
        <w:div w:id="2107534907">
          <w:marLeft w:val="0"/>
          <w:marRight w:val="0"/>
          <w:marTop w:val="0"/>
          <w:marBottom w:val="0"/>
          <w:divBdr>
            <w:top w:val="none" w:sz="0" w:space="0" w:color="auto"/>
            <w:left w:val="none" w:sz="0" w:space="0" w:color="auto"/>
            <w:bottom w:val="none" w:sz="0" w:space="0" w:color="auto"/>
            <w:right w:val="none" w:sz="0" w:space="0" w:color="auto"/>
          </w:divBdr>
        </w:div>
        <w:div w:id="12388105">
          <w:marLeft w:val="0"/>
          <w:marRight w:val="0"/>
          <w:marTop w:val="0"/>
          <w:marBottom w:val="0"/>
          <w:divBdr>
            <w:top w:val="none" w:sz="0" w:space="0" w:color="auto"/>
            <w:left w:val="none" w:sz="0" w:space="0" w:color="auto"/>
            <w:bottom w:val="none" w:sz="0" w:space="0" w:color="auto"/>
            <w:right w:val="none" w:sz="0" w:space="0" w:color="auto"/>
          </w:divBdr>
        </w:div>
      </w:divsChild>
    </w:div>
    <w:div w:id="1862161740">
      <w:bodyDiv w:val="1"/>
      <w:marLeft w:val="0"/>
      <w:marRight w:val="0"/>
      <w:marTop w:val="0"/>
      <w:marBottom w:val="0"/>
      <w:divBdr>
        <w:top w:val="none" w:sz="0" w:space="0" w:color="auto"/>
        <w:left w:val="none" w:sz="0" w:space="0" w:color="auto"/>
        <w:bottom w:val="none" w:sz="0" w:space="0" w:color="auto"/>
        <w:right w:val="none" w:sz="0" w:space="0" w:color="auto"/>
      </w:divBdr>
      <w:divsChild>
        <w:div w:id="2047410587">
          <w:marLeft w:val="0"/>
          <w:marRight w:val="0"/>
          <w:marTop w:val="0"/>
          <w:marBottom w:val="0"/>
          <w:divBdr>
            <w:top w:val="none" w:sz="0" w:space="0" w:color="auto"/>
            <w:left w:val="none" w:sz="0" w:space="0" w:color="auto"/>
            <w:bottom w:val="none" w:sz="0" w:space="0" w:color="auto"/>
            <w:right w:val="none" w:sz="0" w:space="0" w:color="auto"/>
          </w:divBdr>
        </w:div>
        <w:div w:id="311760246">
          <w:marLeft w:val="0"/>
          <w:marRight w:val="0"/>
          <w:marTop w:val="0"/>
          <w:marBottom w:val="0"/>
          <w:divBdr>
            <w:top w:val="none" w:sz="0" w:space="0" w:color="auto"/>
            <w:left w:val="none" w:sz="0" w:space="0" w:color="auto"/>
            <w:bottom w:val="none" w:sz="0" w:space="0" w:color="auto"/>
            <w:right w:val="none" w:sz="0" w:space="0" w:color="auto"/>
          </w:divBdr>
        </w:div>
        <w:div w:id="1351223719">
          <w:marLeft w:val="0"/>
          <w:marRight w:val="0"/>
          <w:marTop w:val="0"/>
          <w:marBottom w:val="0"/>
          <w:divBdr>
            <w:top w:val="none" w:sz="0" w:space="0" w:color="auto"/>
            <w:left w:val="none" w:sz="0" w:space="0" w:color="auto"/>
            <w:bottom w:val="none" w:sz="0" w:space="0" w:color="auto"/>
            <w:right w:val="none" w:sz="0" w:space="0" w:color="auto"/>
          </w:divBdr>
        </w:div>
        <w:div w:id="1170564776">
          <w:marLeft w:val="0"/>
          <w:marRight w:val="0"/>
          <w:marTop w:val="0"/>
          <w:marBottom w:val="0"/>
          <w:divBdr>
            <w:top w:val="none" w:sz="0" w:space="0" w:color="auto"/>
            <w:left w:val="none" w:sz="0" w:space="0" w:color="auto"/>
            <w:bottom w:val="none" w:sz="0" w:space="0" w:color="auto"/>
            <w:right w:val="none" w:sz="0" w:space="0" w:color="auto"/>
          </w:divBdr>
        </w:div>
        <w:div w:id="1361858745">
          <w:marLeft w:val="0"/>
          <w:marRight w:val="0"/>
          <w:marTop w:val="0"/>
          <w:marBottom w:val="0"/>
          <w:divBdr>
            <w:top w:val="none" w:sz="0" w:space="0" w:color="auto"/>
            <w:left w:val="none" w:sz="0" w:space="0" w:color="auto"/>
            <w:bottom w:val="none" w:sz="0" w:space="0" w:color="auto"/>
            <w:right w:val="none" w:sz="0" w:space="0" w:color="auto"/>
          </w:divBdr>
        </w:div>
        <w:div w:id="2083213695">
          <w:marLeft w:val="0"/>
          <w:marRight w:val="0"/>
          <w:marTop w:val="0"/>
          <w:marBottom w:val="0"/>
          <w:divBdr>
            <w:top w:val="none" w:sz="0" w:space="0" w:color="auto"/>
            <w:left w:val="none" w:sz="0" w:space="0" w:color="auto"/>
            <w:bottom w:val="none" w:sz="0" w:space="0" w:color="auto"/>
            <w:right w:val="none" w:sz="0" w:space="0" w:color="auto"/>
          </w:divBdr>
        </w:div>
        <w:div w:id="666638516">
          <w:marLeft w:val="0"/>
          <w:marRight w:val="0"/>
          <w:marTop w:val="0"/>
          <w:marBottom w:val="0"/>
          <w:divBdr>
            <w:top w:val="none" w:sz="0" w:space="0" w:color="auto"/>
            <w:left w:val="none" w:sz="0" w:space="0" w:color="auto"/>
            <w:bottom w:val="none" w:sz="0" w:space="0" w:color="auto"/>
            <w:right w:val="none" w:sz="0" w:space="0" w:color="auto"/>
          </w:divBdr>
        </w:div>
        <w:div w:id="1016931293">
          <w:marLeft w:val="0"/>
          <w:marRight w:val="0"/>
          <w:marTop w:val="0"/>
          <w:marBottom w:val="0"/>
          <w:divBdr>
            <w:top w:val="none" w:sz="0" w:space="0" w:color="auto"/>
            <w:left w:val="none" w:sz="0" w:space="0" w:color="auto"/>
            <w:bottom w:val="none" w:sz="0" w:space="0" w:color="auto"/>
            <w:right w:val="none" w:sz="0" w:space="0" w:color="auto"/>
          </w:divBdr>
        </w:div>
        <w:div w:id="1676348743">
          <w:marLeft w:val="0"/>
          <w:marRight w:val="0"/>
          <w:marTop w:val="0"/>
          <w:marBottom w:val="0"/>
          <w:divBdr>
            <w:top w:val="none" w:sz="0" w:space="0" w:color="auto"/>
            <w:left w:val="none" w:sz="0" w:space="0" w:color="auto"/>
            <w:bottom w:val="none" w:sz="0" w:space="0" w:color="auto"/>
            <w:right w:val="none" w:sz="0" w:space="0" w:color="auto"/>
          </w:divBdr>
        </w:div>
        <w:div w:id="2010017142">
          <w:marLeft w:val="0"/>
          <w:marRight w:val="0"/>
          <w:marTop w:val="0"/>
          <w:marBottom w:val="0"/>
          <w:divBdr>
            <w:top w:val="none" w:sz="0" w:space="0" w:color="auto"/>
            <w:left w:val="none" w:sz="0" w:space="0" w:color="auto"/>
            <w:bottom w:val="none" w:sz="0" w:space="0" w:color="auto"/>
            <w:right w:val="none" w:sz="0" w:space="0" w:color="auto"/>
          </w:divBdr>
        </w:div>
        <w:div w:id="2031107788">
          <w:marLeft w:val="0"/>
          <w:marRight w:val="0"/>
          <w:marTop w:val="0"/>
          <w:marBottom w:val="0"/>
          <w:divBdr>
            <w:top w:val="none" w:sz="0" w:space="0" w:color="auto"/>
            <w:left w:val="none" w:sz="0" w:space="0" w:color="auto"/>
            <w:bottom w:val="none" w:sz="0" w:space="0" w:color="auto"/>
            <w:right w:val="none" w:sz="0" w:space="0" w:color="auto"/>
          </w:divBdr>
        </w:div>
        <w:div w:id="642347490">
          <w:marLeft w:val="0"/>
          <w:marRight w:val="0"/>
          <w:marTop w:val="0"/>
          <w:marBottom w:val="0"/>
          <w:divBdr>
            <w:top w:val="none" w:sz="0" w:space="0" w:color="auto"/>
            <w:left w:val="none" w:sz="0" w:space="0" w:color="auto"/>
            <w:bottom w:val="none" w:sz="0" w:space="0" w:color="auto"/>
            <w:right w:val="none" w:sz="0" w:space="0" w:color="auto"/>
          </w:divBdr>
        </w:div>
        <w:div w:id="360327411">
          <w:marLeft w:val="0"/>
          <w:marRight w:val="0"/>
          <w:marTop w:val="0"/>
          <w:marBottom w:val="0"/>
          <w:divBdr>
            <w:top w:val="none" w:sz="0" w:space="0" w:color="auto"/>
            <w:left w:val="none" w:sz="0" w:space="0" w:color="auto"/>
            <w:bottom w:val="none" w:sz="0" w:space="0" w:color="auto"/>
            <w:right w:val="none" w:sz="0" w:space="0" w:color="auto"/>
          </w:divBdr>
        </w:div>
        <w:div w:id="2137985282">
          <w:marLeft w:val="0"/>
          <w:marRight w:val="0"/>
          <w:marTop w:val="0"/>
          <w:marBottom w:val="0"/>
          <w:divBdr>
            <w:top w:val="none" w:sz="0" w:space="0" w:color="auto"/>
            <w:left w:val="none" w:sz="0" w:space="0" w:color="auto"/>
            <w:bottom w:val="none" w:sz="0" w:space="0" w:color="auto"/>
            <w:right w:val="none" w:sz="0" w:space="0" w:color="auto"/>
          </w:divBdr>
        </w:div>
        <w:div w:id="133106675">
          <w:marLeft w:val="0"/>
          <w:marRight w:val="0"/>
          <w:marTop w:val="0"/>
          <w:marBottom w:val="0"/>
          <w:divBdr>
            <w:top w:val="none" w:sz="0" w:space="0" w:color="auto"/>
            <w:left w:val="none" w:sz="0" w:space="0" w:color="auto"/>
            <w:bottom w:val="none" w:sz="0" w:space="0" w:color="auto"/>
            <w:right w:val="none" w:sz="0" w:space="0" w:color="auto"/>
          </w:divBdr>
        </w:div>
        <w:div w:id="1729260241">
          <w:marLeft w:val="0"/>
          <w:marRight w:val="0"/>
          <w:marTop w:val="0"/>
          <w:marBottom w:val="0"/>
          <w:divBdr>
            <w:top w:val="none" w:sz="0" w:space="0" w:color="auto"/>
            <w:left w:val="none" w:sz="0" w:space="0" w:color="auto"/>
            <w:bottom w:val="none" w:sz="0" w:space="0" w:color="auto"/>
            <w:right w:val="none" w:sz="0" w:space="0" w:color="auto"/>
          </w:divBdr>
        </w:div>
        <w:div w:id="2060082421">
          <w:marLeft w:val="0"/>
          <w:marRight w:val="0"/>
          <w:marTop w:val="0"/>
          <w:marBottom w:val="0"/>
          <w:divBdr>
            <w:top w:val="none" w:sz="0" w:space="0" w:color="auto"/>
            <w:left w:val="none" w:sz="0" w:space="0" w:color="auto"/>
            <w:bottom w:val="none" w:sz="0" w:space="0" w:color="auto"/>
            <w:right w:val="none" w:sz="0" w:space="0" w:color="auto"/>
          </w:divBdr>
        </w:div>
        <w:div w:id="1227766662">
          <w:marLeft w:val="0"/>
          <w:marRight w:val="0"/>
          <w:marTop w:val="0"/>
          <w:marBottom w:val="0"/>
          <w:divBdr>
            <w:top w:val="none" w:sz="0" w:space="0" w:color="auto"/>
            <w:left w:val="none" w:sz="0" w:space="0" w:color="auto"/>
            <w:bottom w:val="none" w:sz="0" w:space="0" w:color="auto"/>
            <w:right w:val="none" w:sz="0" w:space="0" w:color="auto"/>
          </w:divBdr>
        </w:div>
        <w:div w:id="203100209">
          <w:marLeft w:val="0"/>
          <w:marRight w:val="0"/>
          <w:marTop w:val="0"/>
          <w:marBottom w:val="0"/>
          <w:divBdr>
            <w:top w:val="none" w:sz="0" w:space="0" w:color="auto"/>
            <w:left w:val="none" w:sz="0" w:space="0" w:color="auto"/>
            <w:bottom w:val="none" w:sz="0" w:space="0" w:color="auto"/>
            <w:right w:val="none" w:sz="0" w:space="0" w:color="auto"/>
          </w:divBdr>
        </w:div>
        <w:div w:id="676729871">
          <w:marLeft w:val="0"/>
          <w:marRight w:val="0"/>
          <w:marTop w:val="0"/>
          <w:marBottom w:val="0"/>
          <w:divBdr>
            <w:top w:val="none" w:sz="0" w:space="0" w:color="auto"/>
            <w:left w:val="none" w:sz="0" w:space="0" w:color="auto"/>
            <w:bottom w:val="none" w:sz="0" w:space="0" w:color="auto"/>
            <w:right w:val="none" w:sz="0" w:space="0" w:color="auto"/>
          </w:divBdr>
        </w:div>
        <w:div w:id="221982618">
          <w:marLeft w:val="0"/>
          <w:marRight w:val="0"/>
          <w:marTop w:val="0"/>
          <w:marBottom w:val="0"/>
          <w:divBdr>
            <w:top w:val="none" w:sz="0" w:space="0" w:color="auto"/>
            <w:left w:val="none" w:sz="0" w:space="0" w:color="auto"/>
            <w:bottom w:val="none" w:sz="0" w:space="0" w:color="auto"/>
            <w:right w:val="none" w:sz="0" w:space="0" w:color="auto"/>
          </w:divBdr>
        </w:div>
        <w:div w:id="1302149241">
          <w:marLeft w:val="0"/>
          <w:marRight w:val="0"/>
          <w:marTop w:val="0"/>
          <w:marBottom w:val="0"/>
          <w:divBdr>
            <w:top w:val="none" w:sz="0" w:space="0" w:color="auto"/>
            <w:left w:val="none" w:sz="0" w:space="0" w:color="auto"/>
            <w:bottom w:val="none" w:sz="0" w:space="0" w:color="auto"/>
            <w:right w:val="none" w:sz="0" w:space="0" w:color="auto"/>
          </w:divBdr>
        </w:div>
        <w:div w:id="468740951">
          <w:marLeft w:val="0"/>
          <w:marRight w:val="0"/>
          <w:marTop w:val="0"/>
          <w:marBottom w:val="0"/>
          <w:divBdr>
            <w:top w:val="none" w:sz="0" w:space="0" w:color="auto"/>
            <w:left w:val="none" w:sz="0" w:space="0" w:color="auto"/>
            <w:bottom w:val="none" w:sz="0" w:space="0" w:color="auto"/>
            <w:right w:val="none" w:sz="0" w:space="0" w:color="auto"/>
          </w:divBdr>
        </w:div>
        <w:div w:id="56634124">
          <w:marLeft w:val="0"/>
          <w:marRight w:val="0"/>
          <w:marTop w:val="0"/>
          <w:marBottom w:val="0"/>
          <w:divBdr>
            <w:top w:val="none" w:sz="0" w:space="0" w:color="auto"/>
            <w:left w:val="none" w:sz="0" w:space="0" w:color="auto"/>
            <w:bottom w:val="none" w:sz="0" w:space="0" w:color="auto"/>
            <w:right w:val="none" w:sz="0" w:space="0" w:color="auto"/>
          </w:divBdr>
        </w:div>
      </w:divsChild>
    </w:div>
    <w:div w:id="1886411143">
      <w:bodyDiv w:val="1"/>
      <w:marLeft w:val="0"/>
      <w:marRight w:val="0"/>
      <w:marTop w:val="0"/>
      <w:marBottom w:val="0"/>
      <w:divBdr>
        <w:top w:val="none" w:sz="0" w:space="0" w:color="auto"/>
        <w:left w:val="none" w:sz="0" w:space="0" w:color="auto"/>
        <w:bottom w:val="none" w:sz="0" w:space="0" w:color="auto"/>
        <w:right w:val="none" w:sz="0" w:space="0" w:color="auto"/>
      </w:divBdr>
      <w:divsChild>
        <w:div w:id="1604802209">
          <w:marLeft w:val="0"/>
          <w:marRight w:val="0"/>
          <w:marTop w:val="0"/>
          <w:marBottom w:val="0"/>
          <w:divBdr>
            <w:top w:val="none" w:sz="0" w:space="0" w:color="auto"/>
            <w:left w:val="none" w:sz="0" w:space="0" w:color="auto"/>
            <w:bottom w:val="none" w:sz="0" w:space="0" w:color="auto"/>
            <w:right w:val="none" w:sz="0" w:space="0" w:color="auto"/>
          </w:divBdr>
        </w:div>
        <w:div w:id="250117714">
          <w:marLeft w:val="0"/>
          <w:marRight w:val="0"/>
          <w:marTop w:val="0"/>
          <w:marBottom w:val="0"/>
          <w:divBdr>
            <w:top w:val="none" w:sz="0" w:space="0" w:color="auto"/>
            <w:left w:val="none" w:sz="0" w:space="0" w:color="auto"/>
            <w:bottom w:val="none" w:sz="0" w:space="0" w:color="auto"/>
            <w:right w:val="none" w:sz="0" w:space="0" w:color="auto"/>
          </w:divBdr>
        </w:div>
        <w:div w:id="1210415811">
          <w:marLeft w:val="0"/>
          <w:marRight w:val="0"/>
          <w:marTop w:val="0"/>
          <w:marBottom w:val="0"/>
          <w:divBdr>
            <w:top w:val="none" w:sz="0" w:space="0" w:color="auto"/>
            <w:left w:val="none" w:sz="0" w:space="0" w:color="auto"/>
            <w:bottom w:val="none" w:sz="0" w:space="0" w:color="auto"/>
            <w:right w:val="none" w:sz="0" w:space="0" w:color="auto"/>
          </w:divBdr>
        </w:div>
        <w:div w:id="1089078940">
          <w:marLeft w:val="0"/>
          <w:marRight w:val="0"/>
          <w:marTop w:val="0"/>
          <w:marBottom w:val="0"/>
          <w:divBdr>
            <w:top w:val="none" w:sz="0" w:space="0" w:color="auto"/>
            <w:left w:val="none" w:sz="0" w:space="0" w:color="auto"/>
            <w:bottom w:val="none" w:sz="0" w:space="0" w:color="auto"/>
            <w:right w:val="none" w:sz="0" w:space="0" w:color="auto"/>
          </w:divBdr>
        </w:div>
        <w:div w:id="447899570">
          <w:marLeft w:val="0"/>
          <w:marRight w:val="0"/>
          <w:marTop w:val="0"/>
          <w:marBottom w:val="0"/>
          <w:divBdr>
            <w:top w:val="none" w:sz="0" w:space="0" w:color="auto"/>
            <w:left w:val="none" w:sz="0" w:space="0" w:color="auto"/>
            <w:bottom w:val="none" w:sz="0" w:space="0" w:color="auto"/>
            <w:right w:val="none" w:sz="0" w:space="0" w:color="auto"/>
          </w:divBdr>
        </w:div>
        <w:div w:id="1219632409">
          <w:marLeft w:val="0"/>
          <w:marRight w:val="0"/>
          <w:marTop w:val="0"/>
          <w:marBottom w:val="0"/>
          <w:divBdr>
            <w:top w:val="none" w:sz="0" w:space="0" w:color="auto"/>
            <w:left w:val="none" w:sz="0" w:space="0" w:color="auto"/>
            <w:bottom w:val="none" w:sz="0" w:space="0" w:color="auto"/>
            <w:right w:val="none" w:sz="0" w:space="0" w:color="auto"/>
          </w:divBdr>
        </w:div>
        <w:div w:id="1193615812">
          <w:marLeft w:val="0"/>
          <w:marRight w:val="0"/>
          <w:marTop w:val="0"/>
          <w:marBottom w:val="0"/>
          <w:divBdr>
            <w:top w:val="none" w:sz="0" w:space="0" w:color="auto"/>
            <w:left w:val="none" w:sz="0" w:space="0" w:color="auto"/>
            <w:bottom w:val="none" w:sz="0" w:space="0" w:color="auto"/>
            <w:right w:val="none" w:sz="0" w:space="0" w:color="auto"/>
          </w:divBdr>
        </w:div>
      </w:divsChild>
    </w:div>
    <w:div w:id="1922982809">
      <w:bodyDiv w:val="1"/>
      <w:marLeft w:val="0"/>
      <w:marRight w:val="0"/>
      <w:marTop w:val="0"/>
      <w:marBottom w:val="0"/>
      <w:divBdr>
        <w:top w:val="none" w:sz="0" w:space="0" w:color="auto"/>
        <w:left w:val="none" w:sz="0" w:space="0" w:color="auto"/>
        <w:bottom w:val="none" w:sz="0" w:space="0" w:color="auto"/>
        <w:right w:val="none" w:sz="0" w:space="0" w:color="auto"/>
      </w:divBdr>
      <w:divsChild>
        <w:div w:id="1884631377">
          <w:marLeft w:val="0"/>
          <w:marRight w:val="0"/>
          <w:marTop w:val="0"/>
          <w:marBottom w:val="0"/>
          <w:divBdr>
            <w:top w:val="none" w:sz="0" w:space="0" w:color="auto"/>
            <w:left w:val="none" w:sz="0" w:space="0" w:color="auto"/>
            <w:bottom w:val="none" w:sz="0" w:space="0" w:color="auto"/>
            <w:right w:val="none" w:sz="0" w:space="0" w:color="auto"/>
          </w:divBdr>
        </w:div>
        <w:div w:id="2079480044">
          <w:marLeft w:val="0"/>
          <w:marRight w:val="0"/>
          <w:marTop w:val="0"/>
          <w:marBottom w:val="0"/>
          <w:divBdr>
            <w:top w:val="none" w:sz="0" w:space="0" w:color="auto"/>
            <w:left w:val="none" w:sz="0" w:space="0" w:color="auto"/>
            <w:bottom w:val="none" w:sz="0" w:space="0" w:color="auto"/>
            <w:right w:val="none" w:sz="0" w:space="0" w:color="auto"/>
          </w:divBdr>
        </w:div>
      </w:divsChild>
    </w:div>
    <w:div w:id="2052413824">
      <w:bodyDiv w:val="1"/>
      <w:marLeft w:val="0"/>
      <w:marRight w:val="0"/>
      <w:marTop w:val="0"/>
      <w:marBottom w:val="0"/>
      <w:divBdr>
        <w:top w:val="none" w:sz="0" w:space="0" w:color="auto"/>
        <w:left w:val="none" w:sz="0" w:space="0" w:color="auto"/>
        <w:bottom w:val="none" w:sz="0" w:space="0" w:color="auto"/>
        <w:right w:val="none" w:sz="0" w:space="0" w:color="auto"/>
      </w:divBdr>
    </w:div>
    <w:div w:id="2057309849">
      <w:bodyDiv w:val="1"/>
      <w:marLeft w:val="0"/>
      <w:marRight w:val="0"/>
      <w:marTop w:val="0"/>
      <w:marBottom w:val="0"/>
      <w:divBdr>
        <w:top w:val="none" w:sz="0" w:space="0" w:color="auto"/>
        <w:left w:val="none" w:sz="0" w:space="0" w:color="auto"/>
        <w:bottom w:val="none" w:sz="0" w:space="0" w:color="auto"/>
        <w:right w:val="none" w:sz="0" w:space="0" w:color="auto"/>
      </w:divBdr>
      <w:divsChild>
        <w:div w:id="427308947">
          <w:marLeft w:val="0"/>
          <w:marRight w:val="0"/>
          <w:marTop w:val="0"/>
          <w:marBottom w:val="0"/>
          <w:divBdr>
            <w:top w:val="none" w:sz="0" w:space="0" w:color="auto"/>
            <w:left w:val="none" w:sz="0" w:space="0" w:color="auto"/>
            <w:bottom w:val="none" w:sz="0" w:space="0" w:color="auto"/>
            <w:right w:val="none" w:sz="0" w:space="0" w:color="auto"/>
          </w:divBdr>
        </w:div>
        <w:div w:id="337201177">
          <w:marLeft w:val="0"/>
          <w:marRight w:val="0"/>
          <w:marTop w:val="0"/>
          <w:marBottom w:val="0"/>
          <w:divBdr>
            <w:top w:val="none" w:sz="0" w:space="0" w:color="auto"/>
            <w:left w:val="none" w:sz="0" w:space="0" w:color="auto"/>
            <w:bottom w:val="none" w:sz="0" w:space="0" w:color="auto"/>
            <w:right w:val="none" w:sz="0" w:space="0" w:color="auto"/>
          </w:divBdr>
        </w:div>
        <w:div w:id="266545803">
          <w:marLeft w:val="0"/>
          <w:marRight w:val="0"/>
          <w:marTop w:val="0"/>
          <w:marBottom w:val="0"/>
          <w:divBdr>
            <w:top w:val="none" w:sz="0" w:space="0" w:color="auto"/>
            <w:left w:val="none" w:sz="0" w:space="0" w:color="auto"/>
            <w:bottom w:val="none" w:sz="0" w:space="0" w:color="auto"/>
            <w:right w:val="none" w:sz="0" w:space="0" w:color="auto"/>
          </w:divBdr>
        </w:div>
        <w:div w:id="784467382">
          <w:marLeft w:val="0"/>
          <w:marRight w:val="0"/>
          <w:marTop w:val="0"/>
          <w:marBottom w:val="0"/>
          <w:divBdr>
            <w:top w:val="none" w:sz="0" w:space="0" w:color="auto"/>
            <w:left w:val="none" w:sz="0" w:space="0" w:color="auto"/>
            <w:bottom w:val="none" w:sz="0" w:space="0" w:color="auto"/>
            <w:right w:val="none" w:sz="0" w:space="0" w:color="auto"/>
          </w:divBdr>
        </w:div>
        <w:div w:id="719717566">
          <w:marLeft w:val="0"/>
          <w:marRight w:val="0"/>
          <w:marTop w:val="0"/>
          <w:marBottom w:val="0"/>
          <w:divBdr>
            <w:top w:val="none" w:sz="0" w:space="0" w:color="auto"/>
            <w:left w:val="none" w:sz="0" w:space="0" w:color="auto"/>
            <w:bottom w:val="none" w:sz="0" w:space="0" w:color="auto"/>
            <w:right w:val="none" w:sz="0" w:space="0" w:color="auto"/>
          </w:divBdr>
        </w:div>
      </w:divsChild>
    </w:div>
    <w:div w:id="2089763924">
      <w:bodyDiv w:val="1"/>
      <w:marLeft w:val="0"/>
      <w:marRight w:val="0"/>
      <w:marTop w:val="0"/>
      <w:marBottom w:val="0"/>
      <w:divBdr>
        <w:top w:val="none" w:sz="0" w:space="0" w:color="auto"/>
        <w:left w:val="none" w:sz="0" w:space="0" w:color="auto"/>
        <w:bottom w:val="none" w:sz="0" w:space="0" w:color="auto"/>
        <w:right w:val="none" w:sz="0" w:space="0" w:color="auto"/>
      </w:divBdr>
    </w:div>
    <w:div w:id="2120026230">
      <w:bodyDiv w:val="1"/>
      <w:marLeft w:val="0"/>
      <w:marRight w:val="0"/>
      <w:marTop w:val="0"/>
      <w:marBottom w:val="0"/>
      <w:divBdr>
        <w:top w:val="none" w:sz="0" w:space="0" w:color="auto"/>
        <w:left w:val="none" w:sz="0" w:space="0" w:color="auto"/>
        <w:bottom w:val="none" w:sz="0" w:space="0" w:color="auto"/>
        <w:right w:val="none" w:sz="0" w:space="0" w:color="auto"/>
      </w:divBdr>
    </w:div>
    <w:div w:id="212214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87923-73A8-4FB8-9BDA-2CFBF208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20802</Words>
  <Characters>124818</Characters>
  <Application>Microsoft Office Word</Application>
  <DocSecurity>0</DocSecurity>
  <Lines>1040</Lines>
  <Paragraphs>290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Agata</cp:lastModifiedBy>
  <cp:revision>2</cp:revision>
  <cp:lastPrinted>2021-05-06T11:52:00Z</cp:lastPrinted>
  <dcterms:created xsi:type="dcterms:W3CDTF">2023-12-11T08:12:00Z</dcterms:created>
  <dcterms:modified xsi:type="dcterms:W3CDTF">2023-12-11T08:12:00Z</dcterms:modified>
</cp:coreProperties>
</file>